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B3C6" w14:textId="77777777" w:rsidR="00D3676B" w:rsidRDefault="00D3676B" w:rsidP="00C63C40">
      <w:pPr>
        <w:pStyle w:val="Title"/>
        <w:ind w:left="0" w:right="0"/>
        <w:rPr>
          <w:b/>
        </w:rPr>
      </w:pPr>
    </w:p>
    <w:p w14:paraId="5FB017DF" w14:textId="3881C2F3" w:rsidR="00C63C40" w:rsidRPr="00402B31" w:rsidRDefault="00C63C40" w:rsidP="00C63C40">
      <w:pPr>
        <w:pStyle w:val="Title"/>
        <w:ind w:left="0" w:right="0"/>
        <w:rPr>
          <w:b/>
          <w:spacing w:val="-4"/>
        </w:rPr>
      </w:pPr>
      <w:r w:rsidRPr="00402B31">
        <w:rPr>
          <w:b/>
        </w:rPr>
        <w:t>SFA-FSMC</w:t>
      </w:r>
      <w:r w:rsidRPr="00402B31">
        <w:rPr>
          <w:b/>
          <w:spacing w:val="-8"/>
        </w:rPr>
        <w:t xml:space="preserve"> </w:t>
      </w:r>
      <w:r w:rsidRPr="00402B31">
        <w:rPr>
          <w:b/>
        </w:rPr>
        <w:t>Monitoring</w:t>
      </w:r>
      <w:r w:rsidRPr="00402B31">
        <w:rPr>
          <w:b/>
          <w:spacing w:val="-7"/>
        </w:rPr>
        <w:t xml:space="preserve"> </w:t>
      </w:r>
      <w:r w:rsidRPr="00402B31">
        <w:rPr>
          <w:b/>
          <w:spacing w:val="-4"/>
        </w:rPr>
        <w:t>Form:</w:t>
      </w:r>
    </w:p>
    <w:p w14:paraId="1985C12B" w14:textId="16BCAFC7" w:rsidR="00C63C40" w:rsidRPr="00402B31" w:rsidRDefault="00C63C40" w:rsidP="00C63C40">
      <w:pPr>
        <w:pStyle w:val="Title"/>
        <w:spacing w:before="240"/>
        <w:ind w:left="0" w:right="0"/>
        <w:rPr>
          <w:b/>
        </w:rPr>
      </w:pPr>
      <w:r w:rsidRPr="00402B31">
        <w:rPr>
          <w:b/>
          <w:spacing w:val="-4"/>
        </w:rPr>
        <w:t>USDA Donated Foods</w:t>
      </w:r>
    </w:p>
    <w:p w14:paraId="2B1B5D52" w14:textId="77777777" w:rsidR="00C63C40" w:rsidRPr="00402B31" w:rsidRDefault="00C63C40" w:rsidP="0055343E">
      <w:pPr>
        <w:tabs>
          <w:tab w:val="left" w:pos="3676"/>
        </w:tabs>
        <w:spacing w:before="100" w:after="6" w:line="247" w:lineRule="auto"/>
        <w:ind w:right="6172"/>
        <w:rPr>
          <w:sz w:val="20"/>
        </w:rPr>
      </w:pPr>
    </w:p>
    <w:p w14:paraId="53D7E73B" w14:textId="0A81CCE7" w:rsidR="00C63C40" w:rsidRPr="00402B31" w:rsidRDefault="00C63C40" w:rsidP="00C63C40">
      <w:pPr>
        <w:jc w:val="center"/>
        <w:rPr>
          <w:i/>
          <w:iCs/>
          <w:sz w:val="20"/>
          <w:u w:val="single"/>
        </w:rPr>
      </w:pPr>
      <w:r w:rsidRPr="00402B31">
        <w:rPr>
          <w:i/>
          <w:iCs/>
          <w:sz w:val="20"/>
          <w:u w:val="single"/>
        </w:rPr>
        <w:t>The SFA must conduct performance management of the FSMC contract through periodic on-site monitoring of the contracted requirements, as per 7 CFR 210.16(a)(3).</w:t>
      </w:r>
    </w:p>
    <w:p w14:paraId="61E03918" w14:textId="77777777" w:rsidR="0055343E" w:rsidRPr="00402B31" w:rsidRDefault="0055343E" w:rsidP="0055343E">
      <w:pPr>
        <w:rPr>
          <w:sz w:val="20"/>
        </w:rPr>
      </w:pPr>
    </w:p>
    <w:p w14:paraId="59EF1D49" w14:textId="32262085" w:rsidR="0055343E" w:rsidRPr="00402B31" w:rsidRDefault="0055343E" w:rsidP="0055343E">
      <w:pPr>
        <w:rPr>
          <w:sz w:val="20"/>
        </w:rPr>
      </w:pPr>
      <w:r w:rsidRPr="00402B31">
        <w:rPr>
          <w:sz w:val="20"/>
        </w:rPr>
        <w:t>Monitoring Date:</w:t>
      </w:r>
      <w:r w:rsidR="00A07819" w:rsidRPr="00A07819">
        <w:rPr>
          <w:b/>
          <w:spacing w:val="-2"/>
          <w:sz w:val="20"/>
        </w:rPr>
        <w:t xml:space="preserve"> </w:t>
      </w:r>
      <w:sdt>
        <w:sdtPr>
          <w:rPr>
            <w:b/>
            <w:spacing w:val="-2"/>
            <w:sz w:val="20"/>
          </w:rPr>
          <w:id w:val="1173609316"/>
          <w:placeholder>
            <w:docPart w:val="3E1F0A17C85746CA94B550593CAC2E44"/>
          </w:placeholder>
          <w:showingPlcHdr/>
        </w:sdtPr>
        <w:sdtContent>
          <w:r w:rsidR="00A07819">
            <w:rPr>
              <w:rStyle w:val="PlaceholderText"/>
            </w:rPr>
            <w:t>Click here to enter text.</w:t>
          </w:r>
        </w:sdtContent>
      </w:sdt>
    </w:p>
    <w:p w14:paraId="4543517C" w14:textId="77777777" w:rsidR="0055343E" w:rsidRPr="00402B31" w:rsidRDefault="0055343E" w:rsidP="0055343E">
      <w:pPr>
        <w:rPr>
          <w:sz w:val="20"/>
        </w:rPr>
      </w:pPr>
    </w:p>
    <w:p w14:paraId="4299E554" w14:textId="40C5B783" w:rsidR="0055343E" w:rsidRPr="00402B31" w:rsidRDefault="0055343E" w:rsidP="0055343E">
      <w:pPr>
        <w:rPr>
          <w:sz w:val="20"/>
        </w:rPr>
      </w:pPr>
      <w:r w:rsidRPr="00402B31">
        <w:rPr>
          <w:sz w:val="20"/>
        </w:rPr>
        <w:t>Name of Sponsor and Site(s) Monitored:</w:t>
      </w:r>
      <w:r w:rsidR="00A07819" w:rsidRPr="00A07819">
        <w:rPr>
          <w:b/>
          <w:spacing w:val="-2"/>
          <w:sz w:val="20"/>
        </w:rPr>
        <w:t xml:space="preserve"> </w:t>
      </w:r>
      <w:sdt>
        <w:sdtPr>
          <w:rPr>
            <w:b/>
            <w:spacing w:val="-2"/>
            <w:sz w:val="20"/>
          </w:rPr>
          <w:id w:val="-335606267"/>
          <w:placeholder>
            <w:docPart w:val="1A5F337F9F294C7AB895C687788553F3"/>
          </w:placeholder>
          <w:showingPlcHdr/>
        </w:sdtPr>
        <w:sdtContent>
          <w:r w:rsidR="00A07819">
            <w:rPr>
              <w:rStyle w:val="PlaceholderText"/>
            </w:rPr>
            <w:t>Click here to enter text.</w:t>
          </w:r>
        </w:sdtContent>
      </w:sdt>
    </w:p>
    <w:p w14:paraId="24FF94D8" w14:textId="77777777" w:rsidR="0055343E" w:rsidRPr="00402B31" w:rsidRDefault="0055343E" w:rsidP="0055343E">
      <w:pPr>
        <w:rPr>
          <w:sz w:val="20"/>
        </w:rPr>
      </w:pPr>
    </w:p>
    <w:p w14:paraId="7BFDE753" w14:textId="2CF84514" w:rsidR="0055343E" w:rsidRPr="00402B31" w:rsidRDefault="0055343E" w:rsidP="0055343E">
      <w:pPr>
        <w:pBdr>
          <w:bottom w:val="single" w:sz="12" w:space="1" w:color="auto"/>
        </w:pBdr>
        <w:rPr>
          <w:sz w:val="20"/>
        </w:rPr>
      </w:pPr>
      <w:r w:rsidRPr="00402B31">
        <w:rPr>
          <w:sz w:val="20"/>
        </w:rPr>
        <w:t>Name of SFA Official Conducting Monitoring:</w:t>
      </w:r>
      <w:r w:rsidR="00A07819" w:rsidRPr="00A07819">
        <w:rPr>
          <w:b/>
          <w:spacing w:val="-2"/>
          <w:sz w:val="20"/>
        </w:rPr>
        <w:t xml:space="preserve"> </w:t>
      </w:r>
      <w:sdt>
        <w:sdtPr>
          <w:rPr>
            <w:b/>
            <w:spacing w:val="-2"/>
            <w:sz w:val="20"/>
          </w:rPr>
          <w:id w:val="-1837844232"/>
          <w:placeholder>
            <w:docPart w:val="BC02BDF62FAC49868AA67D902EE54F3B"/>
          </w:placeholder>
          <w:showingPlcHdr/>
        </w:sdtPr>
        <w:sdtContent>
          <w:r w:rsidR="00A07819">
            <w:rPr>
              <w:rStyle w:val="PlaceholderText"/>
            </w:rPr>
            <w:t>Click here to enter text.</w:t>
          </w:r>
        </w:sdtContent>
      </w:sdt>
    </w:p>
    <w:p w14:paraId="56A05895" w14:textId="77777777" w:rsidR="0055343E" w:rsidRPr="00402B31" w:rsidRDefault="0055343E" w:rsidP="0055343E">
      <w:pPr>
        <w:pBdr>
          <w:bottom w:val="single" w:sz="12" w:space="1" w:color="auto"/>
        </w:pBdr>
        <w:rPr>
          <w:sz w:val="20"/>
        </w:rPr>
      </w:pPr>
    </w:p>
    <w:p w14:paraId="1CCEB779" w14:textId="77777777" w:rsidR="00C63C40" w:rsidRPr="00402B31" w:rsidRDefault="00C63C40" w:rsidP="00C63C40">
      <w:pPr>
        <w:rPr>
          <w:i/>
          <w:iCs/>
          <w:sz w:val="20"/>
          <w:u w:val="single"/>
        </w:rPr>
      </w:pPr>
    </w:p>
    <w:p w14:paraId="41616C28" w14:textId="77777777" w:rsidR="00C63C40" w:rsidRPr="00402B31" w:rsidRDefault="00C63C40" w:rsidP="00C63C40">
      <w:pPr>
        <w:rPr>
          <w:sz w:val="20"/>
        </w:rPr>
      </w:pPr>
      <w:r w:rsidRPr="00402B31">
        <w:rPr>
          <w:sz w:val="20"/>
        </w:rPr>
        <w:t>Documents Needed to assess compliance:</w:t>
      </w:r>
    </w:p>
    <w:p w14:paraId="517F1425" w14:textId="2794DFE2" w:rsidR="00C63C40" w:rsidRPr="00402B31" w:rsidRDefault="00DD76BB" w:rsidP="00C63C40">
      <w:pPr>
        <w:pStyle w:val="ListParagraph"/>
        <w:numPr>
          <w:ilvl w:val="0"/>
          <w:numId w:val="1"/>
        </w:numPr>
        <w:rPr>
          <w:sz w:val="20"/>
        </w:rPr>
      </w:pPr>
      <w:r w:rsidRPr="00402B31">
        <w:rPr>
          <w:sz w:val="20"/>
        </w:rPr>
        <w:t>FSMC Monthly Invoice</w:t>
      </w:r>
    </w:p>
    <w:p w14:paraId="308B9977" w14:textId="77026566" w:rsidR="00DD76BB" w:rsidRPr="00402B31" w:rsidRDefault="00537821" w:rsidP="00C63C40">
      <w:pPr>
        <w:pStyle w:val="ListParagraph"/>
        <w:numPr>
          <w:ilvl w:val="0"/>
          <w:numId w:val="1"/>
        </w:numPr>
        <w:rPr>
          <w:sz w:val="20"/>
        </w:rPr>
      </w:pPr>
      <w:r w:rsidRPr="00402B31">
        <w:rPr>
          <w:sz w:val="20"/>
        </w:rPr>
        <w:t>USDA Foods Billing Statement</w:t>
      </w:r>
    </w:p>
    <w:p w14:paraId="31F8F16B" w14:textId="1590BE1C" w:rsidR="00537821" w:rsidRPr="00402B31" w:rsidRDefault="00537821" w:rsidP="00C63C40">
      <w:pPr>
        <w:pStyle w:val="ListParagraph"/>
        <w:numPr>
          <w:ilvl w:val="0"/>
          <w:numId w:val="1"/>
        </w:numPr>
        <w:rPr>
          <w:sz w:val="20"/>
        </w:rPr>
      </w:pPr>
      <w:r w:rsidRPr="00402B31">
        <w:rPr>
          <w:sz w:val="20"/>
        </w:rPr>
        <w:t>FSMC Contract</w:t>
      </w:r>
    </w:p>
    <w:p w14:paraId="6CD9E3A1" w14:textId="2972B9CC" w:rsidR="0038106B" w:rsidRPr="00402B31" w:rsidRDefault="0038106B" w:rsidP="00C63C40">
      <w:pPr>
        <w:pStyle w:val="ListParagraph"/>
        <w:numPr>
          <w:ilvl w:val="0"/>
          <w:numId w:val="1"/>
        </w:numPr>
        <w:rPr>
          <w:sz w:val="20"/>
        </w:rPr>
      </w:pPr>
      <w:r w:rsidRPr="00402B31">
        <w:rPr>
          <w:sz w:val="20"/>
        </w:rPr>
        <w:t>K12/Processor Link/third party tracker balance and usage reports</w:t>
      </w:r>
    </w:p>
    <w:p w14:paraId="314E891F" w14:textId="68C9749E" w:rsidR="00C149EC" w:rsidRDefault="00C149EC" w:rsidP="00C63C40">
      <w:pPr>
        <w:pStyle w:val="ListParagraph"/>
        <w:numPr>
          <w:ilvl w:val="0"/>
          <w:numId w:val="1"/>
        </w:numPr>
        <w:rPr>
          <w:sz w:val="20"/>
        </w:rPr>
      </w:pPr>
      <w:r w:rsidRPr="00402B31">
        <w:rPr>
          <w:sz w:val="20"/>
        </w:rPr>
        <w:t>Inventory records</w:t>
      </w:r>
    </w:p>
    <w:p w14:paraId="138BBAAD" w14:textId="12B2D52D" w:rsidR="002A1CE3" w:rsidRPr="00402B31" w:rsidRDefault="002A1CE3" w:rsidP="00C63C40">
      <w:pPr>
        <w:pStyle w:val="ListParagraph"/>
        <w:numPr>
          <w:ilvl w:val="0"/>
          <w:numId w:val="1"/>
        </w:numPr>
        <w:rPr>
          <w:sz w:val="20"/>
        </w:rPr>
      </w:pPr>
      <w:r>
        <w:rPr>
          <w:sz w:val="20"/>
        </w:rPr>
        <w:t>DOD invoices</w:t>
      </w:r>
    </w:p>
    <w:p w14:paraId="6F6F9631" w14:textId="4506F15D" w:rsidR="00537821" w:rsidRDefault="002E7D29" w:rsidP="00A81A41">
      <w:pPr>
        <w:pStyle w:val="ListParagraph"/>
        <w:numPr>
          <w:ilvl w:val="0"/>
          <w:numId w:val="1"/>
        </w:numPr>
        <w:rPr>
          <w:i/>
          <w:iCs/>
          <w:sz w:val="20"/>
        </w:rPr>
      </w:pPr>
      <w:r>
        <w:rPr>
          <w:sz w:val="20"/>
        </w:rPr>
        <w:t>Summary End Product Data Schedule (</w:t>
      </w:r>
      <w:r w:rsidR="001E6680" w:rsidRPr="00402B31">
        <w:rPr>
          <w:sz w:val="20"/>
        </w:rPr>
        <w:t>SEPDS</w:t>
      </w:r>
      <w:r>
        <w:rPr>
          <w:sz w:val="20"/>
        </w:rPr>
        <w:t>)</w:t>
      </w:r>
      <w:r w:rsidR="001E6680" w:rsidRPr="00402B31">
        <w:rPr>
          <w:sz w:val="20"/>
        </w:rPr>
        <w:t xml:space="preserve"> (for processed foods), and </w:t>
      </w:r>
      <w:r w:rsidR="00A81A41" w:rsidRPr="00402B31">
        <w:rPr>
          <w:sz w:val="20"/>
        </w:rPr>
        <w:t xml:space="preserve">value of non-processed food using </w:t>
      </w:r>
      <w:r w:rsidR="00A81A41" w:rsidRPr="00402B31">
        <w:rPr>
          <w:i/>
          <w:iCs/>
          <w:sz w:val="20"/>
        </w:rPr>
        <w:t>FD-080: National School Lunch Program (NSLP), Summer Food Service Program (SFSP), and Child and Adult Care Food Program (CACFP)</w:t>
      </w:r>
    </w:p>
    <w:p w14:paraId="26CDF5E9" w14:textId="7592C3BC" w:rsidR="00F13E7F" w:rsidRPr="00402B31" w:rsidRDefault="00F13E7F" w:rsidP="00A81A41">
      <w:pPr>
        <w:pStyle w:val="ListParagraph"/>
        <w:numPr>
          <w:ilvl w:val="0"/>
          <w:numId w:val="1"/>
        </w:numPr>
        <w:rPr>
          <w:i/>
          <w:iCs/>
          <w:sz w:val="20"/>
        </w:rPr>
      </w:pPr>
      <w:r>
        <w:rPr>
          <w:sz w:val="20"/>
        </w:rPr>
        <w:t>Most recent commodity reconciliation reports and supporting documentation</w:t>
      </w:r>
    </w:p>
    <w:p w14:paraId="279851C5" w14:textId="77777777" w:rsidR="00C63C40" w:rsidRPr="00402B31" w:rsidRDefault="00C63C40"/>
    <w:tbl>
      <w:tblPr>
        <w:tblStyle w:val="TableGrid"/>
        <w:tblW w:w="10150" w:type="dxa"/>
        <w:tblLayout w:type="fixed"/>
        <w:tblLook w:val="04A0" w:firstRow="1" w:lastRow="0" w:firstColumn="1" w:lastColumn="0" w:noHBand="0" w:noVBand="1"/>
      </w:tblPr>
      <w:tblGrid>
        <w:gridCol w:w="4315"/>
        <w:gridCol w:w="4140"/>
        <w:gridCol w:w="1695"/>
      </w:tblGrid>
      <w:tr w:rsidR="00C63C40" w:rsidRPr="00402B31" w14:paraId="70DCD036" w14:textId="77777777" w:rsidTr="00C63C40">
        <w:tc>
          <w:tcPr>
            <w:tcW w:w="4315" w:type="dxa"/>
          </w:tcPr>
          <w:p w14:paraId="61F266D9" w14:textId="77777777" w:rsidR="00C63C40" w:rsidRPr="00402B31" w:rsidRDefault="00C63C40" w:rsidP="00702BF4">
            <w:pPr>
              <w:rPr>
                <w:b/>
                <w:spacing w:val="-2"/>
                <w:sz w:val="24"/>
              </w:rPr>
            </w:pPr>
            <w:r w:rsidRPr="00402B31">
              <w:rPr>
                <w:b/>
                <w:sz w:val="24"/>
              </w:rPr>
              <w:t>USDA Donated</w:t>
            </w:r>
            <w:r w:rsidRPr="00402B31">
              <w:rPr>
                <w:b/>
                <w:spacing w:val="-1"/>
                <w:sz w:val="24"/>
              </w:rPr>
              <w:t xml:space="preserve"> </w:t>
            </w:r>
            <w:r w:rsidRPr="00402B31">
              <w:rPr>
                <w:b/>
                <w:spacing w:val="-2"/>
                <w:sz w:val="24"/>
              </w:rPr>
              <w:t>Foods</w:t>
            </w:r>
          </w:p>
        </w:tc>
        <w:tc>
          <w:tcPr>
            <w:tcW w:w="4140" w:type="dxa"/>
          </w:tcPr>
          <w:p w14:paraId="2B608267" w14:textId="77777777" w:rsidR="00C63C40" w:rsidRPr="00402B31" w:rsidRDefault="00C63C40" w:rsidP="00702BF4">
            <w:pPr>
              <w:rPr>
                <w:rFonts w:ascii="Times New Roman" w:hAnsi="Times New Roman" w:cs="Times New Roman"/>
                <w:bCs/>
                <w:sz w:val="28"/>
                <w:szCs w:val="28"/>
              </w:rPr>
            </w:pPr>
          </w:p>
        </w:tc>
        <w:tc>
          <w:tcPr>
            <w:tcW w:w="1695" w:type="dxa"/>
          </w:tcPr>
          <w:p w14:paraId="30776EA7" w14:textId="77777777" w:rsidR="00C63C40" w:rsidRPr="00402B31" w:rsidRDefault="00C63C40" w:rsidP="00702BF4">
            <w:pPr>
              <w:rPr>
                <w:rFonts w:ascii="Times New Roman" w:hAnsi="Times New Roman" w:cs="Times New Roman"/>
                <w:bCs/>
                <w:sz w:val="28"/>
                <w:szCs w:val="28"/>
              </w:rPr>
            </w:pPr>
          </w:p>
        </w:tc>
      </w:tr>
      <w:tr w:rsidR="00F13E7F" w:rsidRPr="00402B31" w14:paraId="6AA62D6F" w14:textId="77777777" w:rsidTr="00C63C40">
        <w:tc>
          <w:tcPr>
            <w:tcW w:w="4315" w:type="dxa"/>
          </w:tcPr>
          <w:p w14:paraId="528449E3" w14:textId="77777777" w:rsidR="00F13E7F" w:rsidRDefault="00F13E7F" w:rsidP="00F13E7F">
            <w:r>
              <w:t>1. Is the SFA conducting, at least annually, a reconciliation to ensure that the FSMC has credited for the value of all USDA Foods received for use in the SFA’s food service?</w:t>
            </w:r>
          </w:p>
          <w:p w14:paraId="593A6B80" w14:textId="77777777" w:rsidR="00F13E7F" w:rsidRDefault="00F13E7F" w:rsidP="00F13E7F"/>
          <w:p w14:paraId="60F7518B" w14:textId="77777777" w:rsidR="00F13E7F" w:rsidRPr="00F13E7F" w:rsidRDefault="00F13E7F" w:rsidP="00F13E7F">
            <w:pPr>
              <w:jc w:val="center"/>
              <w:rPr>
                <w:i/>
                <w:iCs/>
                <w:sz w:val="18"/>
                <w:szCs w:val="18"/>
              </w:rPr>
            </w:pPr>
            <w:r w:rsidRPr="00F13E7F">
              <w:rPr>
                <w:i/>
                <w:iCs/>
                <w:sz w:val="18"/>
                <w:szCs w:val="18"/>
              </w:rPr>
              <w:t>Validation Activity:</w:t>
            </w:r>
          </w:p>
          <w:p w14:paraId="24461B39" w14:textId="21E1EFB1" w:rsidR="00F13E7F" w:rsidRPr="00402B31" w:rsidRDefault="00F13E7F" w:rsidP="00F13E7F">
            <w:pPr>
              <w:jc w:val="center"/>
            </w:pPr>
            <w:r w:rsidRPr="00F13E7F">
              <w:rPr>
                <w:i/>
                <w:iCs/>
                <w:sz w:val="18"/>
                <w:szCs w:val="18"/>
              </w:rPr>
              <w:t>Review the most recent commodity reconciliation reports and supporting documentation.</w:t>
            </w:r>
          </w:p>
        </w:tc>
        <w:tc>
          <w:tcPr>
            <w:tcW w:w="4140" w:type="dxa"/>
          </w:tcPr>
          <w:p w14:paraId="7D9ACBBB" w14:textId="27D9FA03" w:rsidR="00F13E7F" w:rsidRDefault="00F13E7F" w:rsidP="00702BF4">
            <w:pPr>
              <w:rPr>
                <w:rFonts w:cs="Times New Roman"/>
                <w:bCs/>
                <w:sz w:val="20"/>
                <w:szCs w:val="20"/>
              </w:rPr>
            </w:pPr>
            <w:r>
              <w:rPr>
                <w:rFonts w:cs="Times New Roman"/>
                <w:b/>
                <w:sz w:val="20"/>
                <w:szCs w:val="20"/>
              </w:rPr>
              <w:t xml:space="preserve">Yes: </w:t>
            </w:r>
            <w:r>
              <w:rPr>
                <w:rFonts w:cs="Times New Roman"/>
                <w:bCs/>
                <w:sz w:val="20"/>
                <w:szCs w:val="20"/>
              </w:rPr>
              <w:t>The SFA is conducting, at least annually, a reconciliation of USDA Foods received ensuring the FSMC has credited the correct value.</w:t>
            </w:r>
          </w:p>
          <w:p w14:paraId="30E1E097" w14:textId="77777777" w:rsidR="00F13E7F" w:rsidRDefault="00F13E7F" w:rsidP="00702BF4">
            <w:pPr>
              <w:rPr>
                <w:rFonts w:cs="Times New Roman"/>
                <w:bCs/>
                <w:sz w:val="20"/>
                <w:szCs w:val="20"/>
              </w:rPr>
            </w:pPr>
          </w:p>
          <w:p w14:paraId="308F326C" w14:textId="642CF5D0" w:rsidR="00F13E7F" w:rsidRPr="00F13E7F" w:rsidRDefault="00F13E7F" w:rsidP="00702BF4">
            <w:pPr>
              <w:rPr>
                <w:rFonts w:cs="Times New Roman"/>
                <w:bCs/>
                <w:sz w:val="20"/>
                <w:szCs w:val="20"/>
              </w:rPr>
            </w:pPr>
            <w:r w:rsidRPr="00F13E7F">
              <w:rPr>
                <w:rFonts w:cs="Times New Roman"/>
                <w:b/>
                <w:sz w:val="20"/>
                <w:szCs w:val="20"/>
              </w:rPr>
              <w:t>No</w:t>
            </w:r>
            <w:r>
              <w:rPr>
                <w:rFonts w:cs="Times New Roman"/>
                <w:bCs/>
                <w:sz w:val="20"/>
                <w:szCs w:val="20"/>
              </w:rPr>
              <w:t>: The SFA has not conducted a USDA Foods reconciliation.</w:t>
            </w:r>
          </w:p>
        </w:tc>
        <w:tc>
          <w:tcPr>
            <w:tcW w:w="1695" w:type="dxa"/>
          </w:tcPr>
          <w:p w14:paraId="6DBDF31F" w14:textId="77777777" w:rsidR="00F13E7F" w:rsidRPr="00402B31" w:rsidRDefault="00F13E7F" w:rsidP="00F13E7F">
            <w:pPr>
              <w:rPr>
                <w:rFonts w:cs="Times New Roman"/>
                <w:b/>
                <w:sz w:val="20"/>
                <w:szCs w:val="20"/>
              </w:rPr>
            </w:pPr>
            <w:r w:rsidRPr="00402B31">
              <w:rPr>
                <w:rFonts w:cs="Times New Roman"/>
                <w:b/>
                <w:sz w:val="20"/>
                <w:szCs w:val="20"/>
              </w:rPr>
              <w:t xml:space="preserve">Yes </w:t>
            </w:r>
          </w:p>
          <w:p w14:paraId="2B24E4E6" w14:textId="5BDFB24C" w:rsidR="00F13E7F" w:rsidRPr="00402B31" w:rsidRDefault="00A07819" w:rsidP="00F13E7F">
            <w:pPr>
              <w:rPr>
                <w:rFonts w:cs="Times New Roman"/>
                <w:b/>
                <w:sz w:val="20"/>
                <w:szCs w:val="20"/>
              </w:rPr>
            </w:pPr>
            <w:sdt>
              <w:sdtPr>
                <w:rPr>
                  <w:rFonts w:cs="Times New Roman"/>
                  <w:bCs/>
                  <w:sz w:val="28"/>
                  <w:szCs w:val="28"/>
                </w:rPr>
                <w:id w:val="-339927397"/>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60D8CDD8" w14:textId="785DBA5F" w:rsidR="00311297" w:rsidRDefault="00311297" w:rsidP="00F13E7F">
            <w:pPr>
              <w:rPr>
                <w:rFonts w:cs="Times New Roman"/>
                <w:b/>
                <w:sz w:val="20"/>
                <w:szCs w:val="20"/>
              </w:rPr>
            </w:pPr>
          </w:p>
          <w:p w14:paraId="3EC3C5B9" w14:textId="77777777" w:rsidR="00311297" w:rsidRPr="00402B31" w:rsidRDefault="00311297" w:rsidP="00F13E7F">
            <w:pPr>
              <w:rPr>
                <w:rFonts w:cs="Times New Roman"/>
                <w:b/>
                <w:sz w:val="20"/>
                <w:szCs w:val="20"/>
              </w:rPr>
            </w:pPr>
          </w:p>
          <w:p w14:paraId="6C6A933E" w14:textId="77777777" w:rsidR="00F13E7F" w:rsidRPr="00402B31" w:rsidRDefault="00F13E7F" w:rsidP="00F13E7F">
            <w:pPr>
              <w:rPr>
                <w:rFonts w:cs="Times New Roman"/>
                <w:b/>
                <w:sz w:val="20"/>
                <w:szCs w:val="20"/>
              </w:rPr>
            </w:pPr>
          </w:p>
          <w:p w14:paraId="4F9F9387" w14:textId="5F7C6AEA" w:rsidR="00F13E7F" w:rsidRPr="00402B31" w:rsidRDefault="00F13E7F" w:rsidP="00F13E7F">
            <w:pPr>
              <w:rPr>
                <w:rFonts w:cs="Times New Roman"/>
                <w:b/>
                <w:sz w:val="20"/>
                <w:szCs w:val="20"/>
              </w:rPr>
            </w:pPr>
            <w:r w:rsidRPr="00402B31">
              <w:rPr>
                <w:rFonts w:cs="Times New Roman"/>
                <w:b/>
                <w:sz w:val="20"/>
                <w:szCs w:val="20"/>
              </w:rPr>
              <w:t>N</w:t>
            </w:r>
            <w:r>
              <w:rPr>
                <w:rFonts w:cs="Times New Roman"/>
                <w:b/>
                <w:sz w:val="20"/>
                <w:szCs w:val="20"/>
              </w:rPr>
              <w:t>o</w:t>
            </w:r>
          </w:p>
          <w:p w14:paraId="008E357A" w14:textId="7F4B7A8F" w:rsidR="00F13E7F" w:rsidRPr="00402B31" w:rsidRDefault="00A07819" w:rsidP="00F13E7F">
            <w:pPr>
              <w:rPr>
                <w:rFonts w:cs="Times New Roman"/>
                <w:b/>
                <w:sz w:val="20"/>
                <w:szCs w:val="20"/>
              </w:rPr>
            </w:pPr>
            <w:sdt>
              <w:sdtPr>
                <w:rPr>
                  <w:rFonts w:cs="Times New Roman"/>
                  <w:bCs/>
                  <w:sz w:val="28"/>
                  <w:szCs w:val="28"/>
                </w:rPr>
                <w:id w:val="470881990"/>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tc>
      </w:tr>
      <w:tr w:rsidR="00C63C40" w:rsidRPr="00402B31" w14:paraId="78A7E009" w14:textId="77777777" w:rsidTr="00C63C40">
        <w:tc>
          <w:tcPr>
            <w:tcW w:w="4315" w:type="dxa"/>
          </w:tcPr>
          <w:p w14:paraId="622C95C3" w14:textId="30C45A58" w:rsidR="00C63C40" w:rsidRPr="00402B31" w:rsidRDefault="00F13E7F" w:rsidP="00702BF4">
            <w:pPr>
              <w:rPr>
                <w:spacing w:val="-2"/>
              </w:rPr>
            </w:pPr>
            <w:r>
              <w:t>2</w:t>
            </w:r>
            <w:r w:rsidR="00C63C40" w:rsidRPr="00402B31">
              <w:t>. Does the SFA receive credit for the value of USDA- donated</w:t>
            </w:r>
            <w:r w:rsidR="00C63C40" w:rsidRPr="00402B31">
              <w:rPr>
                <w:spacing w:val="-9"/>
              </w:rPr>
              <w:t xml:space="preserve"> </w:t>
            </w:r>
            <w:r w:rsidR="00C63C40" w:rsidRPr="00402B31">
              <w:t>foods,</w:t>
            </w:r>
            <w:r w:rsidR="00C63C40" w:rsidRPr="00402B31">
              <w:rPr>
                <w:spacing w:val="-13"/>
              </w:rPr>
              <w:t xml:space="preserve"> </w:t>
            </w:r>
            <w:r w:rsidR="00C63C40" w:rsidRPr="00402B31">
              <w:t>received</w:t>
            </w:r>
            <w:r w:rsidR="00C63C40" w:rsidRPr="00402B31">
              <w:rPr>
                <w:spacing w:val="-10"/>
              </w:rPr>
              <w:t xml:space="preserve"> </w:t>
            </w:r>
            <w:r w:rsidR="00C63C40" w:rsidRPr="00402B31">
              <w:t>during</w:t>
            </w:r>
            <w:r w:rsidR="00C63C40" w:rsidRPr="00402B31">
              <w:rPr>
                <w:spacing w:val="-8"/>
              </w:rPr>
              <w:t xml:space="preserve"> </w:t>
            </w:r>
            <w:r w:rsidR="00C63C40" w:rsidRPr="00402B31">
              <w:t>the</w:t>
            </w:r>
            <w:r w:rsidR="00C63C40" w:rsidRPr="00402B31">
              <w:rPr>
                <w:spacing w:val="-7"/>
              </w:rPr>
              <w:t xml:space="preserve"> </w:t>
            </w:r>
            <w:r w:rsidR="00C63C40" w:rsidRPr="00402B31">
              <w:t>school</w:t>
            </w:r>
            <w:r w:rsidR="00C63C40" w:rsidRPr="00402B31">
              <w:rPr>
                <w:spacing w:val="-9"/>
              </w:rPr>
              <w:t xml:space="preserve"> </w:t>
            </w:r>
            <w:r w:rsidR="00C63C40" w:rsidRPr="00402B31">
              <w:t>year</w:t>
            </w:r>
            <w:r w:rsidR="00C63C40" w:rsidRPr="00402B31">
              <w:rPr>
                <w:spacing w:val="-11"/>
              </w:rPr>
              <w:t xml:space="preserve"> </w:t>
            </w:r>
            <w:r w:rsidR="00C63C40" w:rsidRPr="00402B31">
              <w:t>or</w:t>
            </w:r>
            <w:r w:rsidR="00C63C40" w:rsidRPr="00402B31">
              <w:rPr>
                <w:spacing w:val="-11"/>
              </w:rPr>
              <w:t xml:space="preserve"> </w:t>
            </w:r>
            <w:r w:rsidR="00C63C40" w:rsidRPr="00402B31">
              <w:t xml:space="preserve">fiscal </w:t>
            </w:r>
            <w:r w:rsidR="00C63C40" w:rsidRPr="00402B31">
              <w:rPr>
                <w:spacing w:val="-2"/>
              </w:rPr>
              <w:t xml:space="preserve">year? </w:t>
            </w:r>
          </w:p>
          <w:p w14:paraId="48F253FF" w14:textId="77777777" w:rsidR="00C63C40" w:rsidRPr="00402B31" w:rsidRDefault="00C63C40" w:rsidP="00702BF4">
            <w:pPr>
              <w:rPr>
                <w:i/>
                <w:iCs/>
                <w:spacing w:val="-2"/>
              </w:rPr>
            </w:pPr>
            <w:r w:rsidRPr="00402B31">
              <w:rPr>
                <w:i/>
                <w:iCs/>
                <w:spacing w:val="-2"/>
              </w:rPr>
              <w:t>7 CFR 250.51(a)</w:t>
            </w:r>
          </w:p>
          <w:p w14:paraId="42551726" w14:textId="77777777" w:rsidR="0055343E" w:rsidRPr="00402B31" w:rsidRDefault="0055343E" w:rsidP="00702BF4">
            <w:pPr>
              <w:rPr>
                <w:i/>
                <w:iCs/>
                <w:spacing w:val="-2"/>
              </w:rPr>
            </w:pPr>
            <w:r w:rsidRPr="00402B31">
              <w:rPr>
                <w:i/>
                <w:iCs/>
                <w:spacing w:val="-2"/>
              </w:rPr>
              <w:t>Note: Credits are applicable to fixed-price contracts while value is applicable to cost-reimbursable contracts</w:t>
            </w:r>
          </w:p>
          <w:p w14:paraId="5CB83D00" w14:textId="77777777" w:rsidR="00EF4E41" w:rsidRPr="00402B31" w:rsidRDefault="00EF4E41" w:rsidP="00EF4E41">
            <w:pPr>
              <w:jc w:val="center"/>
              <w:rPr>
                <w:i/>
                <w:iCs/>
                <w:spacing w:val="-2"/>
                <w:sz w:val="18"/>
                <w:szCs w:val="18"/>
              </w:rPr>
            </w:pPr>
            <w:r w:rsidRPr="00402B31">
              <w:rPr>
                <w:i/>
                <w:iCs/>
                <w:spacing w:val="-2"/>
                <w:sz w:val="18"/>
                <w:szCs w:val="18"/>
              </w:rPr>
              <w:t>Validation Activity:</w:t>
            </w:r>
          </w:p>
          <w:p w14:paraId="637A3447" w14:textId="11A5E689" w:rsidR="00EF4E41" w:rsidRPr="00402B31" w:rsidRDefault="00EF4E41" w:rsidP="00EF4E41">
            <w:pPr>
              <w:jc w:val="center"/>
              <w:rPr>
                <w:b/>
                <w:i/>
                <w:iCs/>
                <w:spacing w:val="-2"/>
                <w:sz w:val="24"/>
              </w:rPr>
            </w:pPr>
            <w:r w:rsidRPr="00402B31">
              <w:rPr>
                <w:i/>
                <w:iCs/>
                <w:spacing w:val="-2"/>
                <w:sz w:val="18"/>
                <w:szCs w:val="18"/>
              </w:rPr>
              <w:t>Review FSMC invoices to ensure credits/value are listed</w:t>
            </w:r>
          </w:p>
        </w:tc>
        <w:tc>
          <w:tcPr>
            <w:tcW w:w="4140" w:type="dxa"/>
          </w:tcPr>
          <w:p w14:paraId="62346AD9" w14:textId="2DD8F950" w:rsidR="00C63C40" w:rsidRPr="00402B31" w:rsidRDefault="00C63C40" w:rsidP="00702BF4">
            <w:pPr>
              <w:rPr>
                <w:rFonts w:cs="Times New Roman"/>
                <w:bCs/>
                <w:sz w:val="20"/>
                <w:szCs w:val="20"/>
              </w:rPr>
            </w:pPr>
            <w:r w:rsidRPr="00402B31">
              <w:rPr>
                <w:rFonts w:cs="Times New Roman"/>
                <w:b/>
                <w:sz w:val="20"/>
                <w:szCs w:val="20"/>
              </w:rPr>
              <w:t>Yes</w:t>
            </w:r>
            <w:r w:rsidRPr="00402B31">
              <w:rPr>
                <w:rFonts w:cs="Times New Roman"/>
                <w:bCs/>
                <w:sz w:val="20"/>
                <w:szCs w:val="20"/>
              </w:rPr>
              <w:t>: In both fixed-price and cost-reimbursable contracts, credits</w:t>
            </w:r>
            <w:r w:rsidR="0055343E" w:rsidRPr="00402B31">
              <w:rPr>
                <w:rFonts w:cs="Times New Roman"/>
                <w:bCs/>
                <w:sz w:val="20"/>
                <w:szCs w:val="20"/>
              </w:rPr>
              <w:t>/value</w:t>
            </w:r>
            <w:r w:rsidRPr="00402B31">
              <w:rPr>
                <w:rFonts w:cs="Times New Roman"/>
                <w:bCs/>
                <w:sz w:val="20"/>
                <w:szCs w:val="20"/>
              </w:rPr>
              <w:t xml:space="preserve"> are shown on invoices and reflect the value of all donated foods received for use in meal service in a school year or fiscal year (including both entitlement and bonus foods).</w:t>
            </w:r>
            <w:r w:rsidR="00C149EC" w:rsidRPr="00402B31">
              <w:rPr>
                <w:rFonts w:cs="Times New Roman"/>
                <w:bCs/>
                <w:sz w:val="20"/>
                <w:szCs w:val="20"/>
              </w:rPr>
              <w:t xml:space="preserve"> The FSMC should have a process to identify USDA Foods that are used during the school year. </w:t>
            </w:r>
          </w:p>
          <w:p w14:paraId="0FF3E59F" w14:textId="0C7236D2" w:rsidR="00C63C40" w:rsidRPr="00402B31" w:rsidRDefault="00C63C40" w:rsidP="00702BF4">
            <w:pPr>
              <w:rPr>
                <w:rFonts w:cs="Times New Roman"/>
                <w:bCs/>
                <w:sz w:val="20"/>
                <w:szCs w:val="20"/>
              </w:rPr>
            </w:pPr>
            <w:r w:rsidRPr="00402B31">
              <w:rPr>
                <w:rFonts w:cs="Times New Roman"/>
                <w:b/>
                <w:sz w:val="20"/>
                <w:szCs w:val="20"/>
              </w:rPr>
              <w:t>Needs Improvement</w:t>
            </w:r>
            <w:r w:rsidRPr="00402B31">
              <w:rPr>
                <w:rFonts w:cs="Times New Roman"/>
                <w:bCs/>
                <w:sz w:val="20"/>
                <w:szCs w:val="20"/>
              </w:rPr>
              <w:t>: Credits</w:t>
            </w:r>
            <w:r w:rsidR="0027552E" w:rsidRPr="00F37C3C">
              <w:rPr>
                <w:rFonts w:cs="Times New Roman"/>
                <w:bCs/>
                <w:sz w:val="20"/>
                <w:szCs w:val="20"/>
              </w:rPr>
              <w:t>/values</w:t>
            </w:r>
            <w:r w:rsidRPr="00402B31">
              <w:rPr>
                <w:rFonts w:cs="Times New Roman"/>
                <w:bCs/>
                <w:sz w:val="20"/>
                <w:szCs w:val="20"/>
              </w:rPr>
              <w:t xml:space="preserve"> are not reflected on invoices.</w:t>
            </w:r>
          </w:p>
          <w:p w14:paraId="1ABCAFA0" w14:textId="3C2C77E5" w:rsidR="00C63C40" w:rsidRPr="00402B31" w:rsidRDefault="00C63C40" w:rsidP="00702BF4">
            <w:pPr>
              <w:rPr>
                <w:rFonts w:ascii="Times New Roman" w:hAnsi="Times New Roman" w:cs="Times New Roman"/>
                <w:bCs/>
                <w:sz w:val="28"/>
                <w:szCs w:val="28"/>
              </w:rPr>
            </w:pPr>
            <w:r w:rsidRPr="00402B31">
              <w:rPr>
                <w:rFonts w:cs="Times New Roman"/>
                <w:b/>
                <w:sz w:val="20"/>
                <w:szCs w:val="20"/>
              </w:rPr>
              <w:t>N/A</w:t>
            </w:r>
            <w:r w:rsidRPr="00402B31">
              <w:rPr>
                <w:rFonts w:cs="Times New Roman"/>
                <w:bCs/>
                <w:sz w:val="20"/>
                <w:szCs w:val="20"/>
              </w:rPr>
              <w:t xml:space="preserve">: </w:t>
            </w:r>
            <w:r w:rsidR="001E6680" w:rsidRPr="00402B31">
              <w:rPr>
                <w:rFonts w:cs="Times New Roman"/>
                <w:bCs/>
                <w:sz w:val="20"/>
                <w:szCs w:val="20"/>
              </w:rPr>
              <w:t>The</w:t>
            </w:r>
            <w:r w:rsidR="0055343E" w:rsidRPr="00402B31">
              <w:rPr>
                <w:rFonts w:cs="Times New Roman"/>
                <w:bCs/>
                <w:sz w:val="20"/>
                <w:szCs w:val="20"/>
              </w:rPr>
              <w:t xml:space="preserve"> SFA does not receive USDA donated foods.</w:t>
            </w:r>
          </w:p>
        </w:tc>
        <w:tc>
          <w:tcPr>
            <w:tcW w:w="1695" w:type="dxa"/>
          </w:tcPr>
          <w:p w14:paraId="53AA3CB4" w14:textId="77777777" w:rsidR="00C63C40" w:rsidRPr="00402B31" w:rsidRDefault="00C63C40" w:rsidP="00702BF4">
            <w:pPr>
              <w:rPr>
                <w:rFonts w:cs="Times New Roman"/>
                <w:b/>
                <w:sz w:val="20"/>
                <w:szCs w:val="20"/>
              </w:rPr>
            </w:pPr>
            <w:r w:rsidRPr="00402B31">
              <w:rPr>
                <w:rFonts w:cs="Times New Roman"/>
                <w:b/>
                <w:sz w:val="20"/>
                <w:szCs w:val="20"/>
              </w:rPr>
              <w:t xml:space="preserve">Yes </w:t>
            </w:r>
          </w:p>
          <w:p w14:paraId="44E7AC58" w14:textId="64994EF6" w:rsidR="00C63C40" w:rsidRPr="00402B31" w:rsidRDefault="00A07819" w:rsidP="00702BF4">
            <w:pPr>
              <w:rPr>
                <w:rFonts w:cs="Times New Roman"/>
                <w:b/>
                <w:sz w:val="20"/>
                <w:szCs w:val="20"/>
              </w:rPr>
            </w:pPr>
            <w:sdt>
              <w:sdtPr>
                <w:rPr>
                  <w:rFonts w:cs="Times New Roman"/>
                  <w:bCs/>
                  <w:sz w:val="28"/>
                  <w:szCs w:val="28"/>
                </w:rPr>
                <w:id w:val="-777945662"/>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06CB757A" w14:textId="77777777" w:rsidR="00C63C40" w:rsidRPr="00402B31" w:rsidRDefault="00C63C40" w:rsidP="00702BF4">
            <w:pPr>
              <w:rPr>
                <w:rFonts w:cs="Times New Roman"/>
                <w:b/>
                <w:sz w:val="20"/>
                <w:szCs w:val="20"/>
              </w:rPr>
            </w:pPr>
          </w:p>
          <w:p w14:paraId="347CD4BB" w14:textId="77777777" w:rsidR="00734FCC" w:rsidRPr="00402B31" w:rsidRDefault="00734FCC" w:rsidP="00702BF4">
            <w:pPr>
              <w:rPr>
                <w:rFonts w:cs="Times New Roman"/>
                <w:b/>
                <w:sz w:val="20"/>
                <w:szCs w:val="20"/>
              </w:rPr>
            </w:pPr>
          </w:p>
          <w:p w14:paraId="57D038C0" w14:textId="77777777" w:rsidR="00EF4E41" w:rsidRPr="00402B31" w:rsidRDefault="00EF4E41" w:rsidP="00702BF4">
            <w:pPr>
              <w:rPr>
                <w:rFonts w:cs="Times New Roman"/>
                <w:b/>
                <w:sz w:val="20"/>
                <w:szCs w:val="20"/>
              </w:rPr>
            </w:pPr>
          </w:p>
          <w:p w14:paraId="46668410" w14:textId="17AD824D" w:rsidR="00C63C40" w:rsidRPr="00402B31" w:rsidRDefault="00C63C40" w:rsidP="00702BF4">
            <w:pPr>
              <w:rPr>
                <w:rFonts w:cs="Times New Roman"/>
                <w:b/>
                <w:sz w:val="20"/>
                <w:szCs w:val="20"/>
              </w:rPr>
            </w:pPr>
            <w:r w:rsidRPr="00402B31">
              <w:rPr>
                <w:rFonts w:cs="Times New Roman"/>
                <w:b/>
                <w:sz w:val="20"/>
                <w:szCs w:val="20"/>
              </w:rPr>
              <w:t xml:space="preserve">Needs Improvement </w:t>
            </w:r>
          </w:p>
          <w:p w14:paraId="11B5B65C" w14:textId="1E6E67B0" w:rsidR="00734FCC" w:rsidRPr="00402B31" w:rsidRDefault="00A07819" w:rsidP="00702BF4">
            <w:pPr>
              <w:rPr>
                <w:rFonts w:cs="Times New Roman"/>
                <w:b/>
                <w:sz w:val="20"/>
                <w:szCs w:val="20"/>
              </w:rPr>
            </w:pPr>
            <w:sdt>
              <w:sdtPr>
                <w:rPr>
                  <w:rFonts w:cs="Times New Roman"/>
                  <w:bCs/>
                  <w:sz w:val="28"/>
                  <w:szCs w:val="28"/>
                </w:rPr>
                <w:id w:val="-680116613"/>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752C1B35" w14:textId="77777777" w:rsidR="00EF4E41" w:rsidRPr="00402B31" w:rsidRDefault="00EF4E41" w:rsidP="00702BF4">
            <w:pPr>
              <w:rPr>
                <w:rFonts w:cs="Times New Roman"/>
                <w:b/>
                <w:sz w:val="20"/>
                <w:szCs w:val="20"/>
              </w:rPr>
            </w:pPr>
          </w:p>
          <w:p w14:paraId="27514471" w14:textId="7B4DDD34" w:rsidR="00C63C40" w:rsidRPr="00402B31" w:rsidRDefault="00C63C40" w:rsidP="00702BF4">
            <w:pPr>
              <w:rPr>
                <w:rFonts w:cs="Times New Roman"/>
                <w:b/>
                <w:sz w:val="20"/>
                <w:szCs w:val="20"/>
              </w:rPr>
            </w:pPr>
            <w:r w:rsidRPr="00402B31">
              <w:rPr>
                <w:rFonts w:cs="Times New Roman"/>
                <w:b/>
                <w:sz w:val="20"/>
                <w:szCs w:val="20"/>
              </w:rPr>
              <w:t>N/A</w:t>
            </w:r>
          </w:p>
          <w:p w14:paraId="73BB6F40" w14:textId="5A28E369" w:rsidR="00C63C40" w:rsidRPr="00402B31" w:rsidRDefault="00A07819" w:rsidP="00702BF4">
            <w:pPr>
              <w:rPr>
                <w:rFonts w:cs="Times New Roman"/>
                <w:b/>
                <w:sz w:val="20"/>
                <w:szCs w:val="20"/>
              </w:rPr>
            </w:pPr>
            <w:sdt>
              <w:sdtPr>
                <w:rPr>
                  <w:rFonts w:cs="Times New Roman"/>
                  <w:bCs/>
                  <w:sz w:val="28"/>
                  <w:szCs w:val="28"/>
                </w:rPr>
                <w:id w:val="-868989073"/>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tc>
      </w:tr>
      <w:tr w:rsidR="001308AD" w:rsidRPr="00402B31" w14:paraId="1E8E06DB" w14:textId="77777777" w:rsidTr="00C63C40">
        <w:tc>
          <w:tcPr>
            <w:tcW w:w="4315" w:type="dxa"/>
          </w:tcPr>
          <w:p w14:paraId="29971B94" w14:textId="34BC8697" w:rsidR="001308AD" w:rsidRPr="00402B31" w:rsidRDefault="00F13E7F" w:rsidP="001308AD">
            <w:r>
              <w:lastRenderedPageBreak/>
              <w:t>3</w:t>
            </w:r>
            <w:r w:rsidR="001308AD" w:rsidRPr="00402B31">
              <w:t>. Does the FSMC contract outline the frequency by which crediting</w:t>
            </w:r>
            <w:r w:rsidR="001308AD" w:rsidRPr="00402B31">
              <w:rPr>
                <w:spacing w:val="-8"/>
              </w:rPr>
              <w:t xml:space="preserve"> </w:t>
            </w:r>
            <w:r w:rsidR="001308AD" w:rsidRPr="00402B31">
              <w:t>will</w:t>
            </w:r>
            <w:r w:rsidR="001308AD" w:rsidRPr="00402B31">
              <w:rPr>
                <w:spacing w:val="-10"/>
              </w:rPr>
              <w:t xml:space="preserve"> </w:t>
            </w:r>
            <w:r w:rsidR="001308AD" w:rsidRPr="00402B31">
              <w:t>occur</w:t>
            </w:r>
            <w:r w:rsidR="001308AD" w:rsidRPr="00402B31">
              <w:rPr>
                <w:spacing w:val="-8"/>
              </w:rPr>
              <w:t xml:space="preserve"> </w:t>
            </w:r>
            <w:r w:rsidR="001308AD" w:rsidRPr="00402B31">
              <w:t>and</w:t>
            </w:r>
            <w:r w:rsidR="001308AD" w:rsidRPr="00402B31">
              <w:rPr>
                <w:spacing w:val="-9"/>
              </w:rPr>
              <w:t xml:space="preserve"> </w:t>
            </w:r>
            <w:r w:rsidR="001308AD" w:rsidRPr="00402B31">
              <w:t>was</w:t>
            </w:r>
            <w:r w:rsidR="001308AD" w:rsidRPr="00402B31">
              <w:rPr>
                <w:spacing w:val="-8"/>
              </w:rPr>
              <w:t xml:space="preserve"> </w:t>
            </w:r>
            <w:r w:rsidR="001308AD" w:rsidRPr="00402B31">
              <w:t>that</w:t>
            </w:r>
            <w:r w:rsidR="001308AD" w:rsidRPr="00402B31">
              <w:rPr>
                <w:spacing w:val="-9"/>
              </w:rPr>
              <w:t xml:space="preserve"> </w:t>
            </w:r>
            <w:r w:rsidR="001308AD" w:rsidRPr="00402B31">
              <w:t>followed?</w:t>
            </w:r>
            <w:r w:rsidR="001308AD" w:rsidRPr="00402B31">
              <w:rPr>
                <w:spacing w:val="-8"/>
              </w:rPr>
              <w:t xml:space="preserve"> </w:t>
            </w:r>
            <w:r w:rsidR="001308AD" w:rsidRPr="00402B31">
              <w:t>(Crediting</w:t>
            </w:r>
            <w:r w:rsidR="001308AD" w:rsidRPr="00402B31">
              <w:rPr>
                <w:spacing w:val="-8"/>
              </w:rPr>
              <w:t xml:space="preserve"> </w:t>
            </w:r>
            <w:r w:rsidR="001308AD" w:rsidRPr="00402B31">
              <w:t>is</w:t>
            </w:r>
            <w:r w:rsidR="001308AD" w:rsidRPr="00402B31">
              <w:rPr>
                <w:spacing w:val="-9"/>
              </w:rPr>
              <w:t xml:space="preserve"> </w:t>
            </w:r>
            <w:r w:rsidR="001308AD" w:rsidRPr="00402B31">
              <w:t xml:space="preserve">to be performed at least annually.) </w:t>
            </w:r>
          </w:p>
          <w:p w14:paraId="2509D076" w14:textId="77777777" w:rsidR="001308AD" w:rsidRPr="00402B31" w:rsidRDefault="001308AD" w:rsidP="001308AD">
            <w:pPr>
              <w:rPr>
                <w:i/>
                <w:iCs/>
              </w:rPr>
            </w:pPr>
            <w:r w:rsidRPr="00402B31">
              <w:rPr>
                <w:i/>
                <w:iCs/>
              </w:rPr>
              <w:t>7 CFR 250.51(b)</w:t>
            </w:r>
          </w:p>
          <w:p w14:paraId="048F1497" w14:textId="77777777" w:rsidR="001308AD" w:rsidRPr="00402B31" w:rsidRDefault="001308AD" w:rsidP="001308AD">
            <w:pPr>
              <w:jc w:val="center"/>
              <w:rPr>
                <w:i/>
                <w:iCs/>
                <w:sz w:val="18"/>
                <w:szCs w:val="18"/>
              </w:rPr>
            </w:pPr>
          </w:p>
          <w:p w14:paraId="0015908B" w14:textId="77777777" w:rsidR="001308AD" w:rsidRPr="00402B31" w:rsidRDefault="001308AD" w:rsidP="001308AD">
            <w:pPr>
              <w:jc w:val="center"/>
              <w:rPr>
                <w:i/>
                <w:iCs/>
                <w:sz w:val="18"/>
                <w:szCs w:val="18"/>
              </w:rPr>
            </w:pPr>
            <w:r w:rsidRPr="00402B31">
              <w:rPr>
                <w:i/>
                <w:iCs/>
                <w:sz w:val="18"/>
                <w:szCs w:val="18"/>
              </w:rPr>
              <w:t>Validation Activity:</w:t>
            </w:r>
          </w:p>
          <w:p w14:paraId="40165DE6" w14:textId="674CAA1E" w:rsidR="001308AD" w:rsidRPr="00402B31" w:rsidRDefault="001308AD" w:rsidP="001308AD">
            <w:pPr>
              <w:pStyle w:val="TableParagraph"/>
              <w:spacing w:before="58"/>
            </w:pPr>
            <w:r w:rsidRPr="00402B31">
              <w:rPr>
                <w:i/>
                <w:iCs/>
                <w:sz w:val="18"/>
                <w:szCs w:val="18"/>
              </w:rPr>
              <w:t>Review Section 3.</w:t>
            </w:r>
            <w:r w:rsidR="00206B34">
              <w:rPr>
                <w:i/>
                <w:iCs/>
                <w:sz w:val="18"/>
                <w:szCs w:val="18"/>
              </w:rPr>
              <w:t>6 1(a)</w:t>
            </w:r>
            <w:r w:rsidRPr="00402B31">
              <w:rPr>
                <w:i/>
                <w:iCs/>
                <w:sz w:val="18"/>
                <w:szCs w:val="18"/>
              </w:rPr>
              <w:t xml:space="preserve"> of the Contract. Ensure that the FSMC is following the frequency schedule.</w:t>
            </w:r>
            <w:r w:rsidR="00311297">
              <w:rPr>
                <w:i/>
                <w:iCs/>
                <w:sz w:val="18"/>
                <w:szCs w:val="18"/>
              </w:rPr>
              <w:t xml:space="preserve"> </w:t>
            </w:r>
          </w:p>
        </w:tc>
        <w:tc>
          <w:tcPr>
            <w:tcW w:w="4140" w:type="dxa"/>
          </w:tcPr>
          <w:p w14:paraId="6013892E" w14:textId="77777777" w:rsidR="001308AD" w:rsidRPr="00402B31" w:rsidRDefault="001308AD" w:rsidP="001308AD">
            <w:pPr>
              <w:rPr>
                <w:rFonts w:cs="Times New Roman"/>
                <w:bCs/>
                <w:sz w:val="20"/>
                <w:szCs w:val="20"/>
              </w:rPr>
            </w:pPr>
            <w:r w:rsidRPr="00402B31">
              <w:rPr>
                <w:rFonts w:cs="Times New Roman"/>
                <w:b/>
                <w:sz w:val="20"/>
                <w:szCs w:val="20"/>
              </w:rPr>
              <w:t>Yes</w:t>
            </w:r>
            <w:r w:rsidRPr="00402B31">
              <w:rPr>
                <w:rFonts w:cs="Times New Roman"/>
                <w:bCs/>
                <w:sz w:val="20"/>
                <w:szCs w:val="20"/>
              </w:rPr>
              <w:t>: The FSMC contract states how often crediting will occur AND the FSMC is following the agreed upon frequency.</w:t>
            </w:r>
          </w:p>
          <w:p w14:paraId="68828186" w14:textId="77777777" w:rsidR="001308AD" w:rsidRPr="00402B31" w:rsidRDefault="001308AD" w:rsidP="001308AD">
            <w:pPr>
              <w:rPr>
                <w:rFonts w:cs="Times New Roman"/>
                <w:bCs/>
                <w:sz w:val="20"/>
                <w:szCs w:val="20"/>
              </w:rPr>
            </w:pPr>
            <w:r w:rsidRPr="00402B31">
              <w:rPr>
                <w:rFonts w:cs="Times New Roman"/>
                <w:b/>
                <w:sz w:val="20"/>
                <w:szCs w:val="20"/>
              </w:rPr>
              <w:t>Needs Improvement</w:t>
            </w:r>
            <w:r w:rsidRPr="00402B31">
              <w:rPr>
                <w:rFonts w:cs="Times New Roman"/>
                <w:bCs/>
                <w:sz w:val="20"/>
                <w:szCs w:val="20"/>
              </w:rPr>
              <w:t>: The contract does not state how often crediting will occur OR crediting is not provided in the agreed upon timeframe.</w:t>
            </w:r>
          </w:p>
          <w:p w14:paraId="351D2436" w14:textId="71AFED62" w:rsidR="001308AD" w:rsidRPr="00402B31" w:rsidRDefault="001308AD" w:rsidP="001308AD">
            <w:pPr>
              <w:rPr>
                <w:rFonts w:cs="Times New Roman"/>
                <w:b/>
                <w:sz w:val="20"/>
                <w:szCs w:val="20"/>
              </w:rPr>
            </w:pPr>
            <w:r w:rsidRPr="00402B31">
              <w:rPr>
                <w:rFonts w:cs="Times New Roman"/>
                <w:b/>
                <w:sz w:val="20"/>
                <w:szCs w:val="20"/>
              </w:rPr>
              <w:t>N/A</w:t>
            </w:r>
            <w:r w:rsidRPr="00402B31">
              <w:rPr>
                <w:rFonts w:cs="Times New Roman"/>
                <w:bCs/>
                <w:sz w:val="20"/>
                <w:szCs w:val="20"/>
              </w:rPr>
              <w:t>: The SFA orders its own food. Therefore, there are no credits received from the FSMC.</w:t>
            </w:r>
          </w:p>
        </w:tc>
        <w:tc>
          <w:tcPr>
            <w:tcW w:w="1695" w:type="dxa"/>
          </w:tcPr>
          <w:p w14:paraId="0532C489" w14:textId="77777777" w:rsidR="001308AD" w:rsidRPr="00402B31" w:rsidRDefault="001308AD" w:rsidP="001308AD">
            <w:pPr>
              <w:rPr>
                <w:rFonts w:cs="Times New Roman"/>
                <w:b/>
                <w:sz w:val="20"/>
                <w:szCs w:val="20"/>
              </w:rPr>
            </w:pPr>
            <w:r w:rsidRPr="00402B31">
              <w:rPr>
                <w:rFonts w:cs="Times New Roman"/>
                <w:b/>
                <w:sz w:val="20"/>
                <w:szCs w:val="20"/>
              </w:rPr>
              <w:t xml:space="preserve">Yes </w:t>
            </w:r>
          </w:p>
          <w:p w14:paraId="07AA8008" w14:textId="4C5377EC" w:rsidR="001308AD" w:rsidRPr="00402B31" w:rsidRDefault="00A07819" w:rsidP="001308AD">
            <w:pPr>
              <w:rPr>
                <w:rFonts w:cs="Times New Roman"/>
                <w:b/>
                <w:sz w:val="20"/>
                <w:szCs w:val="20"/>
              </w:rPr>
            </w:pPr>
            <w:sdt>
              <w:sdtPr>
                <w:rPr>
                  <w:rFonts w:cs="Times New Roman"/>
                  <w:bCs/>
                  <w:sz w:val="28"/>
                  <w:szCs w:val="28"/>
                </w:rPr>
                <w:id w:val="294418603"/>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32FE7897" w14:textId="77777777" w:rsidR="001308AD" w:rsidRPr="00402B31" w:rsidRDefault="001308AD" w:rsidP="001308AD">
            <w:pPr>
              <w:rPr>
                <w:rFonts w:cs="Times New Roman"/>
                <w:b/>
                <w:sz w:val="20"/>
                <w:szCs w:val="20"/>
              </w:rPr>
            </w:pPr>
          </w:p>
          <w:p w14:paraId="67650FD8" w14:textId="03B07524" w:rsidR="001308AD" w:rsidRPr="00402B31" w:rsidRDefault="001308AD" w:rsidP="001308AD">
            <w:pPr>
              <w:rPr>
                <w:rFonts w:cs="Times New Roman"/>
                <w:b/>
                <w:sz w:val="20"/>
                <w:szCs w:val="20"/>
              </w:rPr>
            </w:pPr>
            <w:r w:rsidRPr="00402B31">
              <w:rPr>
                <w:rFonts w:cs="Times New Roman"/>
                <w:b/>
                <w:sz w:val="20"/>
                <w:szCs w:val="20"/>
              </w:rPr>
              <w:t xml:space="preserve">Needs Improvement </w:t>
            </w:r>
          </w:p>
          <w:p w14:paraId="2B1DCD40" w14:textId="2B367F11" w:rsidR="001308AD" w:rsidRPr="00402B31" w:rsidRDefault="00A07819" w:rsidP="001308AD">
            <w:pPr>
              <w:rPr>
                <w:rFonts w:cs="Times New Roman"/>
                <w:b/>
                <w:sz w:val="20"/>
                <w:szCs w:val="20"/>
              </w:rPr>
            </w:pPr>
            <w:sdt>
              <w:sdtPr>
                <w:rPr>
                  <w:rFonts w:cs="Times New Roman"/>
                  <w:bCs/>
                  <w:sz w:val="28"/>
                  <w:szCs w:val="28"/>
                </w:rPr>
                <w:id w:val="1306203488"/>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3157ECCA" w14:textId="77777777" w:rsidR="001308AD" w:rsidRPr="00402B31" w:rsidRDefault="001308AD" w:rsidP="001308AD">
            <w:pPr>
              <w:rPr>
                <w:rFonts w:cs="Times New Roman"/>
                <w:b/>
                <w:sz w:val="20"/>
                <w:szCs w:val="20"/>
              </w:rPr>
            </w:pPr>
          </w:p>
          <w:p w14:paraId="1523C160" w14:textId="77777777" w:rsidR="001308AD" w:rsidRPr="00402B31" w:rsidRDefault="001308AD" w:rsidP="001308AD">
            <w:pPr>
              <w:rPr>
                <w:rFonts w:cs="Times New Roman"/>
                <w:b/>
                <w:sz w:val="20"/>
                <w:szCs w:val="20"/>
              </w:rPr>
            </w:pPr>
            <w:r w:rsidRPr="00402B31">
              <w:rPr>
                <w:rFonts w:cs="Times New Roman"/>
                <w:b/>
                <w:sz w:val="20"/>
                <w:szCs w:val="20"/>
              </w:rPr>
              <w:t>N/A</w:t>
            </w:r>
          </w:p>
          <w:p w14:paraId="3A02F56C" w14:textId="4FB09DCB" w:rsidR="001308AD" w:rsidRPr="00402B31" w:rsidRDefault="00A07819" w:rsidP="001308AD">
            <w:pPr>
              <w:rPr>
                <w:rFonts w:cs="Times New Roman"/>
                <w:b/>
                <w:sz w:val="20"/>
                <w:szCs w:val="20"/>
              </w:rPr>
            </w:pPr>
            <w:sdt>
              <w:sdtPr>
                <w:rPr>
                  <w:rFonts w:cs="Times New Roman"/>
                  <w:bCs/>
                  <w:sz w:val="28"/>
                  <w:szCs w:val="28"/>
                </w:rPr>
                <w:id w:val="-194695462"/>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tc>
      </w:tr>
      <w:tr w:rsidR="00C63C40" w:rsidRPr="00402B31" w14:paraId="516884A8" w14:textId="77777777" w:rsidTr="00C63C40">
        <w:tc>
          <w:tcPr>
            <w:tcW w:w="4315" w:type="dxa"/>
          </w:tcPr>
          <w:p w14:paraId="5B4AA7CA" w14:textId="4D113B37" w:rsidR="00C63C40" w:rsidRPr="00402B31" w:rsidRDefault="00F13E7F" w:rsidP="00702BF4">
            <w:pPr>
              <w:pStyle w:val="TableParagraph"/>
              <w:spacing w:before="58"/>
            </w:pPr>
            <w:r>
              <w:t>4</w:t>
            </w:r>
            <w:r w:rsidR="00C63C40" w:rsidRPr="00402B31">
              <w:t>. Credit</w:t>
            </w:r>
            <w:r w:rsidR="00C63C40" w:rsidRPr="00402B31">
              <w:rPr>
                <w:spacing w:val="-8"/>
              </w:rPr>
              <w:t xml:space="preserve"> </w:t>
            </w:r>
            <w:r w:rsidR="00C63C40" w:rsidRPr="00402B31">
              <w:t>for</w:t>
            </w:r>
            <w:r w:rsidR="00C63C40" w:rsidRPr="00402B31">
              <w:rPr>
                <w:spacing w:val="-8"/>
              </w:rPr>
              <w:t xml:space="preserve"> </w:t>
            </w:r>
            <w:r w:rsidR="00C63C40" w:rsidRPr="00402B31">
              <w:t>the</w:t>
            </w:r>
            <w:r w:rsidR="00C63C40" w:rsidRPr="00402B31">
              <w:rPr>
                <w:spacing w:val="-6"/>
              </w:rPr>
              <w:t xml:space="preserve"> </w:t>
            </w:r>
            <w:r w:rsidR="00C63C40" w:rsidRPr="00402B31">
              <w:t>value</w:t>
            </w:r>
            <w:r w:rsidR="00C63C40" w:rsidRPr="00402B31">
              <w:rPr>
                <w:spacing w:val="-8"/>
              </w:rPr>
              <w:t xml:space="preserve"> </w:t>
            </w:r>
            <w:r w:rsidR="00C63C40" w:rsidRPr="00402B31">
              <w:t>of</w:t>
            </w:r>
            <w:r w:rsidR="00C63C40" w:rsidRPr="00402B31">
              <w:rPr>
                <w:spacing w:val="-12"/>
              </w:rPr>
              <w:t xml:space="preserve"> </w:t>
            </w:r>
            <w:r w:rsidR="00C63C40" w:rsidRPr="00402B31">
              <w:t>donated</w:t>
            </w:r>
            <w:r w:rsidR="00C63C40" w:rsidRPr="00402B31">
              <w:rPr>
                <w:spacing w:val="-8"/>
              </w:rPr>
              <w:t xml:space="preserve"> </w:t>
            </w:r>
            <w:r w:rsidR="00C63C40" w:rsidRPr="00402B31">
              <w:t>foods</w:t>
            </w:r>
            <w:r w:rsidR="00C63C40" w:rsidRPr="00402B31">
              <w:rPr>
                <w:spacing w:val="-6"/>
              </w:rPr>
              <w:t xml:space="preserve"> </w:t>
            </w:r>
            <w:r w:rsidR="00C63C40" w:rsidRPr="00402B31">
              <w:t>was</w:t>
            </w:r>
            <w:r w:rsidR="00C63C40" w:rsidRPr="00402B31">
              <w:rPr>
                <w:spacing w:val="-9"/>
              </w:rPr>
              <w:t xml:space="preserve"> </w:t>
            </w:r>
            <w:r w:rsidR="00C63C40" w:rsidRPr="00402B31">
              <w:t>received</w:t>
            </w:r>
            <w:r w:rsidR="00C63C40" w:rsidRPr="00402B31">
              <w:rPr>
                <w:spacing w:val="-9"/>
              </w:rPr>
              <w:t xml:space="preserve"> </w:t>
            </w:r>
            <w:r w:rsidR="00C63C40" w:rsidRPr="00402B31">
              <w:t xml:space="preserve">through (circle all that apply): </w:t>
            </w:r>
          </w:p>
          <w:p w14:paraId="5A13C739" w14:textId="77777777" w:rsidR="00C63C40" w:rsidRPr="00402B31" w:rsidRDefault="00C63C40" w:rsidP="00702BF4">
            <w:pPr>
              <w:pStyle w:val="TableParagraph"/>
              <w:spacing w:before="58"/>
              <w:rPr>
                <w:i/>
                <w:iCs/>
              </w:rPr>
            </w:pPr>
            <w:r w:rsidRPr="00402B31">
              <w:rPr>
                <w:i/>
                <w:iCs/>
              </w:rPr>
              <w:t>7 CFR 250.51(b)</w:t>
            </w:r>
          </w:p>
          <w:p w14:paraId="63D4401A" w14:textId="77777777" w:rsidR="00623F64" w:rsidRPr="00402B31" w:rsidRDefault="00623F64" w:rsidP="00702BF4">
            <w:pPr>
              <w:rPr>
                <w:spacing w:val="-2"/>
              </w:rPr>
            </w:pPr>
          </w:p>
          <w:p w14:paraId="6E30DD00" w14:textId="033585AE" w:rsidR="00C63C40" w:rsidRPr="00402B31" w:rsidRDefault="00C63C40" w:rsidP="00702BF4">
            <w:pPr>
              <w:rPr>
                <w:spacing w:val="-2"/>
              </w:rPr>
            </w:pPr>
            <w:r w:rsidRPr="00402B31">
              <w:rPr>
                <w:spacing w:val="-2"/>
              </w:rPr>
              <w:t>Invoice reductions</w:t>
            </w:r>
            <w:r w:rsidR="00781F1F" w:rsidRPr="00402B31">
              <w:rPr>
                <w:spacing w:val="-2"/>
              </w:rPr>
              <w:t xml:space="preserve"> (NOI)</w:t>
            </w:r>
          </w:p>
          <w:p w14:paraId="42F173BC" w14:textId="77777777" w:rsidR="00623F64" w:rsidRPr="00402B31" w:rsidRDefault="00623F64" w:rsidP="00702BF4">
            <w:pPr>
              <w:rPr>
                <w:spacing w:val="-2"/>
              </w:rPr>
            </w:pPr>
          </w:p>
          <w:p w14:paraId="5357AF79" w14:textId="60AC0966" w:rsidR="00C63C40" w:rsidRPr="00402B31" w:rsidRDefault="00C63C40" w:rsidP="00702BF4">
            <w:pPr>
              <w:rPr>
                <w:spacing w:val="-2"/>
              </w:rPr>
            </w:pPr>
            <w:r w:rsidRPr="00402B31">
              <w:rPr>
                <w:spacing w:val="-2"/>
              </w:rPr>
              <w:t>Refunds</w:t>
            </w:r>
          </w:p>
          <w:p w14:paraId="2B638B67" w14:textId="77777777" w:rsidR="00623F64" w:rsidRPr="00402B31" w:rsidRDefault="00623F64" w:rsidP="00702BF4">
            <w:pPr>
              <w:rPr>
                <w:spacing w:val="-2"/>
              </w:rPr>
            </w:pPr>
          </w:p>
          <w:p w14:paraId="4C6F11A2" w14:textId="43F1B96E" w:rsidR="00C63C40" w:rsidRPr="00402B31" w:rsidRDefault="00C63C40" w:rsidP="00702BF4">
            <w:pPr>
              <w:rPr>
                <w:spacing w:val="-2"/>
              </w:rPr>
            </w:pPr>
            <w:r w:rsidRPr="00402B31">
              <w:rPr>
                <w:spacing w:val="-2"/>
              </w:rPr>
              <w:t>Discounts</w:t>
            </w:r>
          </w:p>
          <w:p w14:paraId="669C2FF4" w14:textId="77777777" w:rsidR="00623F64" w:rsidRPr="00402B31" w:rsidRDefault="00623F64" w:rsidP="00702BF4">
            <w:pPr>
              <w:rPr>
                <w:spacing w:val="-2"/>
              </w:rPr>
            </w:pPr>
          </w:p>
          <w:p w14:paraId="0060523A" w14:textId="24E7AB1D" w:rsidR="00C63C40" w:rsidRPr="00402B31" w:rsidRDefault="00C63C40" w:rsidP="00702BF4">
            <w:pPr>
              <w:rPr>
                <w:spacing w:val="-2"/>
              </w:rPr>
            </w:pPr>
            <w:r w:rsidRPr="00402B31">
              <w:rPr>
                <w:spacing w:val="-2"/>
              </w:rPr>
              <w:t>Other:</w:t>
            </w:r>
          </w:p>
          <w:p w14:paraId="41BF6E5A" w14:textId="77777777" w:rsidR="00623F64" w:rsidRPr="00402B31" w:rsidRDefault="00623F64" w:rsidP="00623F64">
            <w:pPr>
              <w:jc w:val="center"/>
              <w:rPr>
                <w:i/>
                <w:iCs/>
                <w:spacing w:val="-2"/>
                <w:sz w:val="18"/>
                <w:szCs w:val="18"/>
              </w:rPr>
            </w:pPr>
          </w:p>
          <w:p w14:paraId="16778C6F" w14:textId="2AD82991" w:rsidR="00623F64" w:rsidRPr="00402B31" w:rsidRDefault="00623F64" w:rsidP="00623F64">
            <w:pPr>
              <w:jc w:val="center"/>
              <w:rPr>
                <w:i/>
                <w:iCs/>
                <w:spacing w:val="-2"/>
                <w:sz w:val="18"/>
                <w:szCs w:val="18"/>
              </w:rPr>
            </w:pPr>
            <w:r w:rsidRPr="00402B31">
              <w:rPr>
                <w:i/>
                <w:iCs/>
                <w:spacing w:val="-2"/>
                <w:sz w:val="18"/>
                <w:szCs w:val="18"/>
              </w:rPr>
              <w:t>Validation Activity:</w:t>
            </w:r>
          </w:p>
          <w:p w14:paraId="2D6A225C" w14:textId="5D89E352" w:rsidR="00623F64" w:rsidRPr="00402B31" w:rsidRDefault="00623F64" w:rsidP="00623F64">
            <w:pPr>
              <w:rPr>
                <w:b/>
                <w:spacing w:val="-2"/>
                <w:sz w:val="24"/>
              </w:rPr>
            </w:pPr>
            <w:r w:rsidRPr="00402B31">
              <w:rPr>
                <w:i/>
                <w:iCs/>
                <w:spacing w:val="-2"/>
                <w:sz w:val="18"/>
                <w:szCs w:val="18"/>
              </w:rPr>
              <w:t>Review FSMC invoices to ensure credits/value are listed</w:t>
            </w:r>
            <w:r w:rsidR="00724062" w:rsidRPr="00402B31">
              <w:rPr>
                <w:i/>
                <w:iCs/>
                <w:spacing w:val="-2"/>
                <w:sz w:val="18"/>
                <w:szCs w:val="18"/>
              </w:rPr>
              <w:t xml:space="preserve"> and that the method of issuing credits matches the contract.</w:t>
            </w:r>
          </w:p>
        </w:tc>
        <w:tc>
          <w:tcPr>
            <w:tcW w:w="4140" w:type="dxa"/>
          </w:tcPr>
          <w:p w14:paraId="5BB4F77D" w14:textId="53FFBA49" w:rsidR="00C63C40" w:rsidRPr="00402B31" w:rsidRDefault="00C63C40" w:rsidP="00702BF4">
            <w:pPr>
              <w:rPr>
                <w:rFonts w:cs="Times New Roman"/>
                <w:bCs/>
                <w:sz w:val="20"/>
                <w:szCs w:val="20"/>
              </w:rPr>
            </w:pPr>
            <w:r w:rsidRPr="00402B31">
              <w:rPr>
                <w:rFonts w:cs="Times New Roman"/>
                <w:b/>
                <w:sz w:val="20"/>
                <w:szCs w:val="20"/>
              </w:rPr>
              <w:t>Yes</w:t>
            </w:r>
            <w:r w:rsidRPr="00402B31">
              <w:rPr>
                <w:rFonts w:cs="Times New Roman"/>
                <w:bCs/>
                <w:sz w:val="20"/>
                <w:szCs w:val="20"/>
              </w:rPr>
              <w:t>: Credit for</w:t>
            </w:r>
            <w:r w:rsidR="001E6680" w:rsidRPr="00402B31">
              <w:rPr>
                <w:rFonts w:cs="Times New Roman"/>
                <w:bCs/>
                <w:sz w:val="20"/>
                <w:szCs w:val="20"/>
              </w:rPr>
              <w:t xml:space="preserve"> or value of</w:t>
            </w:r>
            <w:r w:rsidRPr="00402B31">
              <w:rPr>
                <w:rFonts w:cs="Times New Roman"/>
                <w:bCs/>
                <w:sz w:val="20"/>
                <w:szCs w:val="20"/>
              </w:rPr>
              <w:t xml:space="preserve"> USDA foods was received. Please specify the method through which credit was received for the value of donated foods. This should be defined in the contract and identified on the invoice from the FSMC.</w:t>
            </w:r>
          </w:p>
          <w:p w14:paraId="48876EF8" w14:textId="77777777" w:rsidR="00C63C40" w:rsidRPr="00402B31" w:rsidRDefault="00C63C40" w:rsidP="00702BF4">
            <w:pPr>
              <w:rPr>
                <w:rFonts w:cs="Times New Roman"/>
                <w:bCs/>
                <w:sz w:val="20"/>
                <w:szCs w:val="20"/>
              </w:rPr>
            </w:pPr>
            <w:r w:rsidRPr="00402B31">
              <w:rPr>
                <w:rFonts w:cs="Times New Roman"/>
                <w:b/>
                <w:sz w:val="20"/>
                <w:szCs w:val="20"/>
              </w:rPr>
              <w:t>Needs Improvement</w:t>
            </w:r>
            <w:r w:rsidRPr="00402B31">
              <w:rPr>
                <w:rFonts w:cs="Times New Roman"/>
                <w:bCs/>
                <w:sz w:val="20"/>
                <w:szCs w:val="20"/>
              </w:rPr>
              <w:t>: Credit for USDA foods was not received, was received but not documented on the invoice, or the agreed upon method was not utilized.</w:t>
            </w:r>
          </w:p>
          <w:p w14:paraId="0EB903E7" w14:textId="77777777" w:rsidR="00C63C40" w:rsidRPr="00402B31" w:rsidRDefault="00C63C40" w:rsidP="00702BF4">
            <w:pPr>
              <w:rPr>
                <w:rFonts w:ascii="Times New Roman" w:hAnsi="Times New Roman" w:cs="Times New Roman"/>
                <w:bCs/>
                <w:sz w:val="28"/>
                <w:szCs w:val="28"/>
              </w:rPr>
            </w:pPr>
            <w:r w:rsidRPr="00402B31">
              <w:rPr>
                <w:rFonts w:cs="Times New Roman"/>
                <w:b/>
                <w:sz w:val="20"/>
                <w:szCs w:val="20"/>
              </w:rPr>
              <w:t>N/A</w:t>
            </w:r>
            <w:r w:rsidRPr="00402B31">
              <w:rPr>
                <w:rFonts w:cs="Times New Roman"/>
                <w:bCs/>
                <w:sz w:val="20"/>
                <w:szCs w:val="20"/>
              </w:rPr>
              <w:t>: The SFA orders its own food. Therefore, there are no credits received from the FSMC.</w:t>
            </w:r>
          </w:p>
        </w:tc>
        <w:tc>
          <w:tcPr>
            <w:tcW w:w="1695" w:type="dxa"/>
          </w:tcPr>
          <w:p w14:paraId="6AD7664B" w14:textId="77777777" w:rsidR="00C63C40" w:rsidRPr="00402B31" w:rsidRDefault="00C63C40" w:rsidP="00702BF4">
            <w:pPr>
              <w:rPr>
                <w:rFonts w:cs="Times New Roman"/>
                <w:b/>
                <w:sz w:val="20"/>
                <w:szCs w:val="20"/>
              </w:rPr>
            </w:pPr>
            <w:r w:rsidRPr="00402B31">
              <w:rPr>
                <w:rFonts w:cs="Times New Roman"/>
                <w:b/>
                <w:sz w:val="20"/>
                <w:szCs w:val="20"/>
              </w:rPr>
              <w:t xml:space="preserve">Yes </w:t>
            </w:r>
          </w:p>
          <w:p w14:paraId="647C3FFC" w14:textId="697D037F" w:rsidR="00C63C40" w:rsidRPr="00402B31" w:rsidRDefault="00A07819" w:rsidP="00702BF4">
            <w:pPr>
              <w:rPr>
                <w:rFonts w:cs="Times New Roman"/>
                <w:b/>
                <w:sz w:val="20"/>
                <w:szCs w:val="20"/>
              </w:rPr>
            </w:pPr>
            <w:sdt>
              <w:sdtPr>
                <w:rPr>
                  <w:rFonts w:cs="Times New Roman"/>
                  <w:bCs/>
                  <w:sz w:val="28"/>
                  <w:szCs w:val="28"/>
                </w:rPr>
                <w:id w:val="1569923078"/>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0DAF8064" w14:textId="77777777" w:rsidR="00C63C40" w:rsidRPr="00402B31" w:rsidRDefault="00C63C40" w:rsidP="00702BF4">
            <w:pPr>
              <w:rPr>
                <w:rFonts w:cs="Times New Roman"/>
                <w:b/>
                <w:sz w:val="20"/>
                <w:szCs w:val="20"/>
              </w:rPr>
            </w:pPr>
          </w:p>
          <w:p w14:paraId="3B65998C" w14:textId="77777777" w:rsidR="00734FCC" w:rsidRPr="00402B31" w:rsidRDefault="00734FCC" w:rsidP="00702BF4">
            <w:pPr>
              <w:rPr>
                <w:rFonts w:cs="Times New Roman"/>
                <w:b/>
                <w:sz w:val="20"/>
                <w:szCs w:val="20"/>
              </w:rPr>
            </w:pPr>
          </w:p>
          <w:p w14:paraId="2685F8FD" w14:textId="77777777" w:rsidR="00734FCC" w:rsidRPr="00402B31" w:rsidRDefault="00734FCC" w:rsidP="00702BF4">
            <w:pPr>
              <w:rPr>
                <w:rFonts w:cs="Times New Roman"/>
                <w:b/>
                <w:sz w:val="20"/>
                <w:szCs w:val="20"/>
              </w:rPr>
            </w:pPr>
          </w:p>
          <w:p w14:paraId="2F876377" w14:textId="77777777" w:rsidR="00734FCC" w:rsidRPr="00402B31" w:rsidRDefault="00734FCC" w:rsidP="00702BF4">
            <w:pPr>
              <w:rPr>
                <w:rFonts w:cs="Times New Roman"/>
                <w:b/>
                <w:sz w:val="20"/>
                <w:szCs w:val="20"/>
              </w:rPr>
            </w:pPr>
          </w:p>
          <w:p w14:paraId="20DD27A4" w14:textId="6C604D07" w:rsidR="00C63C40" w:rsidRPr="00402B31" w:rsidRDefault="00C63C40" w:rsidP="00702BF4">
            <w:pPr>
              <w:rPr>
                <w:rFonts w:cs="Times New Roman"/>
                <w:b/>
                <w:sz w:val="20"/>
                <w:szCs w:val="20"/>
              </w:rPr>
            </w:pPr>
            <w:r w:rsidRPr="00402B31">
              <w:rPr>
                <w:rFonts w:cs="Times New Roman"/>
                <w:b/>
                <w:sz w:val="20"/>
                <w:szCs w:val="20"/>
              </w:rPr>
              <w:t xml:space="preserve">Needs Improvement </w:t>
            </w:r>
          </w:p>
          <w:p w14:paraId="5F46719A" w14:textId="5497C13D" w:rsidR="00C63C40" w:rsidRPr="00402B31" w:rsidRDefault="00A07819" w:rsidP="00702BF4">
            <w:pPr>
              <w:rPr>
                <w:rFonts w:cs="Times New Roman"/>
                <w:b/>
                <w:sz w:val="20"/>
                <w:szCs w:val="20"/>
              </w:rPr>
            </w:pPr>
            <w:sdt>
              <w:sdtPr>
                <w:rPr>
                  <w:rFonts w:cs="Times New Roman"/>
                  <w:bCs/>
                  <w:sz w:val="28"/>
                  <w:szCs w:val="28"/>
                </w:rPr>
                <w:id w:val="-270937827"/>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0632AA4D" w14:textId="77777777" w:rsidR="00734FCC" w:rsidRPr="00402B31" w:rsidRDefault="00734FCC" w:rsidP="00702BF4">
            <w:pPr>
              <w:rPr>
                <w:rFonts w:cs="Times New Roman"/>
                <w:b/>
                <w:sz w:val="20"/>
                <w:szCs w:val="20"/>
              </w:rPr>
            </w:pPr>
          </w:p>
          <w:p w14:paraId="2C811589" w14:textId="3E05F91D" w:rsidR="00C63C40" w:rsidRPr="00402B31" w:rsidRDefault="00C63C40" w:rsidP="00702BF4">
            <w:pPr>
              <w:rPr>
                <w:rFonts w:cs="Times New Roman"/>
                <w:b/>
                <w:sz w:val="20"/>
                <w:szCs w:val="20"/>
              </w:rPr>
            </w:pPr>
            <w:r w:rsidRPr="00402B31">
              <w:rPr>
                <w:rFonts w:cs="Times New Roman"/>
                <w:b/>
                <w:sz w:val="20"/>
                <w:szCs w:val="20"/>
              </w:rPr>
              <w:t>N/A</w:t>
            </w:r>
          </w:p>
          <w:p w14:paraId="6F23F485" w14:textId="06D417A0" w:rsidR="00C63C40" w:rsidRPr="00402B31" w:rsidRDefault="00A07819" w:rsidP="00702BF4">
            <w:pPr>
              <w:rPr>
                <w:rFonts w:cs="Times New Roman"/>
                <w:b/>
                <w:sz w:val="20"/>
                <w:szCs w:val="20"/>
              </w:rPr>
            </w:pPr>
            <w:sdt>
              <w:sdtPr>
                <w:rPr>
                  <w:rFonts w:cs="Times New Roman"/>
                  <w:bCs/>
                  <w:sz w:val="28"/>
                  <w:szCs w:val="28"/>
                </w:rPr>
                <w:id w:val="-1438134925"/>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tc>
      </w:tr>
      <w:tr w:rsidR="00C63C40" w:rsidRPr="00402B31" w14:paraId="47BED1E5" w14:textId="77777777" w:rsidTr="00C63C40">
        <w:tc>
          <w:tcPr>
            <w:tcW w:w="4315" w:type="dxa"/>
          </w:tcPr>
          <w:p w14:paraId="31B60211" w14:textId="51E60884" w:rsidR="00C63C40" w:rsidRPr="00402B31" w:rsidRDefault="00F13E7F" w:rsidP="00702BF4">
            <w:r>
              <w:t>5</w:t>
            </w:r>
            <w:r w:rsidR="00C63C40" w:rsidRPr="00402B31">
              <w:t>. Does</w:t>
            </w:r>
            <w:r w:rsidR="00C63C40" w:rsidRPr="00402B31">
              <w:rPr>
                <w:spacing w:val="-8"/>
              </w:rPr>
              <w:t xml:space="preserve"> </w:t>
            </w:r>
            <w:r w:rsidR="00C63C40" w:rsidRPr="00402B31">
              <w:t>the</w:t>
            </w:r>
            <w:r w:rsidR="00C63C40" w:rsidRPr="00402B31">
              <w:rPr>
                <w:spacing w:val="-10"/>
              </w:rPr>
              <w:t xml:space="preserve"> </w:t>
            </w:r>
            <w:r w:rsidR="00C63C40" w:rsidRPr="00402B31">
              <w:t>FSMC</w:t>
            </w:r>
            <w:r w:rsidR="00C63C40" w:rsidRPr="00402B31">
              <w:rPr>
                <w:spacing w:val="-10"/>
              </w:rPr>
              <w:t xml:space="preserve"> </w:t>
            </w:r>
            <w:r w:rsidR="00C63C40" w:rsidRPr="00402B31">
              <w:t>provide</w:t>
            </w:r>
            <w:r w:rsidR="00C63C40" w:rsidRPr="00402B31">
              <w:rPr>
                <w:spacing w:val="-9"/>
              </w:rPr>
              <w:t xml:space="preserve"> </w:t>
            </w:r>
            <w:r w:rsidR="00C63C40" w:rsidRPr="00402B31">
              <w:t>clear</w:t>
            </w:r>
            <w:r w:rsidR="00C63C40" w:rsidRPr="00402B31">
              <w:rPr>
                <w:spacing w:val="-11"/>
              </w:rPr>
              <w:t xml:space="preserve"> </w:t>
            </w:r>
            <w:r w:rsidR="00C63C40" w:rsidRPr="00402B31">
              <w:t>documentation</w:t>
            </w:r>
            <w:r w:rsidR="00C63C40" w:rsidRPr="00402B31">
              <w:rPr>
                <w:spacing w:val="-9"/>
              </w:rPr>
              <w:t xml:space="preserve"> </w:t>
            </w:r>
            <w:r w:rsidR="00C63C40" w:rsidRPr="00402B31">
              <w:t>of</w:t>
            </w:r>
            <w:r w:rsidR="00C63C40" w:rsidRPr="00402B31">
              <w:rPr>
                <w:spacing w:val="-13"/>
              </w:rPr>
              <w:t xml:space="preserve"> </w:t>
            </w:r>
            <w:r w:rsidR="00C63C40" w:rsidRPr="00402B31">
              <w:t>the</w:t>
            </w:r>
            <w:r w:rsidR="00C63C40" w:rsidRPr="00402B31">
              <w:rPr>
                <w:spacing w:val="-7"/>
              </w:rPr>
              <w:t xml:space="preserve"> </w:t>
            </w:r>
            <w:r w:rsidR="00C63C40" w:rsidRPr="00402B31">
              <w:t xml:space="preserve">value received and of credit being recognized? (This includes crediting for the value of donated foods contained in processed end products.) </w:t>
            </w:r>
          </w:p>
          <w:p w14:paraId="132E823B" w14:textId="77777777" w:rsidR="00C63C40" w:rsidRPr="00402B31" w:rsidRDefault="00C63C40" w:rsidP="00702BF4">
            <w:pPr>
              <w:rPr>
                <w:i/>
                <w:iCs/>
              </w:rPr>
            </w:pPr>
            <w:r w:rsidRPr="00402B31">
              <w:rPr>
                <w:i/>
                <w:iCs/>
              </w:rPr>
              <w:t>7 CFR 250.51(b)</w:t>
            </w:r>
          </w:p>
          <w:p w14:paraId="358C2915" w14:textId="77777777" w:rsidR="00D31F65" w:rsidRPr="00402B31" w:rsidRDefault="00D31F65" w:rsidP="00EF4E41">
            <w:pPr>
              <w:jc w:val="center"/>
              <w:rPr>
                <w:i/>
                <w:iCs/>
                <w:sz w:val="18"/>
                <w:szCs w:val="18"/>
              </w:rPr>
            </w:pPr>
            <w:r w:rsidRPr="00402B31">
              <w:rPr>
                <w:i/>
                <w:iCs/>
                <w:sz w:val="18"/>
                <w:szCs w:val="18"/>
              </w:rPr>
              <w:t>Validation Activity:</w:t>
            </w:r>
          </w:p>
          <w:p w14:paraId="2E7A0245" w14:textId="6AF5ACB8" w:rsidR="00D31F65" w:rsidRPr="00402B31" w:rsidRDefault="00D31F65" w:rsidP="00EF4E41">
            <w:pPr>
              <w:jc w:val="center"/>
              <w:rPr>
                <w:b/>
                <w:i/>
                <w:iCs/>
                <w:spacing w:val="-2"/>
                <w:sz w:val="24"/>
              </w:rPr>
            </w:pPr>
            <w:r w:rsidRPr="00402B31">
              <w:rPr>
                <w:i/>
                <w:iCs/>
                <w:sz w:val="18"/>
                <w:szCs w:val="18"/>
              </w:rPr>
              <w:t xml:space="preserve">Review FSMC invoices to ensure </w:t>
            </w:r>
            <w:r w:rsidR="0027552E" w:rsidRPr="00402B31">
              <w:rPr>
                <w:i/>
                <w:iCs/>
                <w:spacing w:val="-2"/>
                <w:sz w:val="18"/>
                <w:szCs w:val="18"/>
              </w:rPr>
              <w:t xml:space="preserve">credits/value </w:t>
            </w:r>
            <w:r w:rsidRPr="00402B31">
              <w:rPr>
                <w:i/>
                <w:iCs/>
                <w:sz w:val="18"/>
                <w:szCs w:val="18"/>
              </w:rPr>
              <w:t>are listed.</w:t>
            </w:r>
            <w:r w:rsidR="00724062" w:rsidRPr="00402B31">
              <w:rPr>
                <w:i/>
                <w:iCs/>
                <w:sz w:val="18"/>
                <w:szCs w:val="18"/>
              </w:rPr>
              <w:t xml:space="preserve"> Credits should be listed for each category of foods including brown box, DOD, and </w:t>
            </w:r>
            <w:r w:rsidR="00284F4A" w:rsidRPr="00402B31">
              <w:rPr>
                <w:i/>
                <w:iCs/>
                <w:sz w:val="18"/>
                <w:szCs w:val="18"/>
              </w:rPr>
              <w:t>NOI</w:t>
            </w:r>
            <w:r w:rsidR="00724062" w:rsidRPr="00402B31">
              <w:rPr>
                <w:i/>
                <w:iCs/>
                <w:sz w:val="18"/>
                <w:szCs w:val="18"/>
              </w:rPr>
              <w:t>.</w:t>
            </w:r>
            <w:r w:rsidR="00B708E4" w:rsidRPr="00402B31">
              <w:rPr>
                <w:i/>
                <w:iCs/>
                <w:sz w:val="18"/>
                <w:szCs w:val="18"/>
              </w:rPr>
              <w:t xml:space="preserve"> Note: The SFA may not receive all types.</w:t>
            </w:r>
          </w:p>
        </w:tc>
        <w:tc>
          <w:tcPr>
            <w:tcW w:w="4140" w:type="dxa"/>
          </w:tcPr>
          <w:p w14:paraId="19B5DE78" w14:textId="76960FFD" w:rsidR="00C63C40" w:rsidRPr="00402B31" w:rsidRDefault="00C63C40" w:rsidP="00702BF4">
            <w:pPr>
              <w:rPr>
                <w:rFonts w:cs="Times New Roman"/>
                <w:bCs/>
                <w:sz w:val="20"/>
                <w:szCs w:val="20"/>
              </w:rPr>
            </w:pPr>
            <w:r w:rsidRPr="00402B31">
              <w:rPr>
                <w:rFonts w:cs="Times New Roman"/>
                <w:b/>
                <w:sz w:val="20"/>
                <w:szCs w:val="20"/>
              </w:rPr>
              <w:t>Yes</w:t>
            </w:r>
            <w:r w:rsidRPr="00402B31">
              <w:rPr>
                <w:rFonts w:cs="Times New Roman"/>
                <w:bCs/>
                <w:sz w:val="20"/>
                <w:szCs w:val="20"/>
              </w:rPr>
              <w:t xml:space="preserve">: Clear documentation of the </w:t>
            </w:r>
            <w:r w:rsidR="001E6680" w:rsidRPr="00402B31">
              <w:rPr>
                <w:rFonts w:cs="Times New Roman"/>
                <w:bCs/>
                <w:sz w:val="20"/>
                <w:szCs w:val="20"/>
              </w:rPr>
              <w:t>credit/</w:t>
            </w:r>
            <w:r w:rsidRPr="00402B31">
              <w:rPr>
                <w:rFonts w:cs="Times New Roman"/>
                <w:bCs/>
                <w:sz w:val="20"/>
                <w:szCs w:val="20"/>
              </w:rPr>
              <w:t>value received from donated foods is provided (</w:t>
            </w:r>
            <w:r w:rsidR="00D31F65" w:rsidRPr="00402B31">
              <w:rPr>
                <w:rFonts w:cs="Times New Roman"/>
                <w:bCs/>
                <w:sz w:val="20"/>
                <w:szCs w:val="20"/>
              </w:rPr>
              <w:t>e.g.,</w:t>
            </w:r>
            <w:r w:rsidRPr="00402B31">
              <w:rPr>
                <w:rFonts w:cs="Times New Roman"/>
                <w:bCs/>
                <w:sz w:val="20"/>
                <w:szCs w:val="20"/>
              </w:rPr>
              <w:t xml:space="preserve"> separate </w:t>
            </w:r>
            <w:r w:rsidR="00D31F65" w:rsidRPr="00402B31">
              <w:rPr>
                <w:rFonts w:cs="Times New Roman"/>
                <w:bCs/>
                <w:sz w:val="20"/>
                <w:szCs w:val="20"/>
              </w:rPr>
              <w:t>line-item</w:t>
            </w:r>
            <w:r w:rsidRPr="00402B31">
              <w:rPr>
                <w:rFonts w:cs="Times New Roman"/>
                <w:bCs/>
                <w:sz w:val="20"/>
                <w:szCs w:val="20"/>
              </w:rPr>
              <w:t xml:space="preserve"> entries on invoices).</w:t>
            </w:r>
          </w:p>
          <w:p w14:paraId="71246D6B" w14:textId="77777777" w:rsidR="00C63C40" w:rsidRPr="00402B31" w:rsidRDefault="00C63C40" w:rsidP="00702BF4">
            <w:pPr>
              <w:rPr>
                <w:rFonts w:cs="Times New Roman"/>
                <w:bCs/>
                <w:sz w:val="20"/>
                <w:szCs w:val="20"/>
              </w:rPr>
            </w:pPr>
            <w:r w:rsidRPr="00402B31">
              <w:rPr>
                <w:rFonts w:cs="Times New Roman"/>
                <w:b/>
                <w:sz w:val="20"/>
                <w:szCs w:val="20"/>
              </w:rPr>
              <w:t>Needs Improvement</w:t>
            </w:r>
            <w:r w:rsidRPr="00402B31">
              <w:rPr>
                <w:rFonts w:cs="Times New Roman"/>
                <w:bCs/>
                <w:sz w:val="20"/>
                <w:szCs w:val="20"/>
              </w:rPr>
              <w:t>: Documentation is not provided OR it is not clear whether the full value from donated foods was received.</w:t>
            </w:r>
          </w:p>
          <w:p w14:paraId="1D869B2F" w14:textId="77777777" w:rsidR="00C63C40" w:rsidRPr="00402B31" w:rsidRDefault="00C63C40" w:rsidP="00702BF4">
            <w:pPr>
              <w:rPr>
                <w:rFonts w:ascii="Times New Roman" w:hAnsi="Times New Roman" w:cs="Times New Roman"/>
                <w:bCs/>
                <w:sz w:val="28"/>
                <w:szCs w:val="28"/>
              </w:rPr>
            </w:pPr>
            <w:r w:rsidRPr="00402B31">
              <w:rPr>
                <w:rFonts w:cs="Times New Roman"/>
                <w:b/>
                <w:sz w:val="20"/>
                <w:szCs w:val="20"/>
              </w:rPr>
              <w:t>N/A</w:t>
            </w:r>
            <w:r w:rsidRPr="00402B31">
              <w:rPr>
                <w:rFonts w:cs="Times New Roman"/>
                <w:bCs/>
                <w:sz w:val="20"/>
                <w:szCs w:val="20"/>
              </w:rPr>
              <w:t>: The SFA orders its own food. Therefore, there are no credits received from the FSMC.</w:t>
            </w:r>
          </w:p>
        </w:tc>
        <w:tc>
          <w:tcPr>
            <w:tcW w:w="1695" w:type="dxa"/>
          </w:tcPr>
          <w:p w14:paraId="4FFC108C" w14:textId="77777777" w:rsidR="00C63C40" w:rsidRPr="00402B31" w:rsidRDefault="00C63C40" w:rsidP="00702BF4">
            <w:pPr>
              <w:rPr>
                <w:rFonts w:cs="Times New Roman"/>
                <w:b/>
                <w:sz w:val="20"/>
                <w:szCs w:val="20"/>
              </w:rPr>
            </w:pPr>
            <w:r w:rsidRPr="00402B31">
              <w:rPr>
                <w:rFonts w:cs="Times New Roman"/>
                <w:b/>
                <w:sz w:val="20"/>
                <w:szCs w:val="20"/>
              </w:rPr>
              <w:t xml:space="preserve">Yes </w:t>
            </w:r>
          </w:p>
          <w:p w14:paraId="1413A6B9" w14:textId="5C0B54E1" w:rsidR="00C63C40" w:rsidRPr="00402B31" w:rsidRDefault="00A07819" w:rsidP="00702BF4">
            <w:pPr>
              <w:rPr>
                <w:rFonts w:cs="Times New Roman"/>
                <w:b/>
                <w:sz w:val="20"/>
                <w:szCs w:val="20"/>
              </w:rPr>
            </w:pPr>
            <w:sdt>
              <w:sdtPr>
                <w:rPr>
                  <w:rFonts w:cs="Times New Roman"/>
                  <w:bCs/>
                  <w:sz w:val="28"/>
                  <w:szCs w:val="28"/>
                </w:rPr>
                <w:id w:val="804580489"/>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50EFD535" w14:textId="77777777" w:rsidR="00C63C40" w:rsidRPr="00402B31" w:rsidRDefault="00C63C40" w:rsidP="00702BF4">
            <w:pPr>
              <w:rPr>
                <w:rFonts w:cs="Times New Roman"/>
                <w:b/>
                <w:sz w:val="20"/>
                <w:szCs w:val="20"/>
              </w:rPr>
            </w:pPr>
          </w:p>
          <w:p w14:paraId="1BD32F78" w14:textId="6CE72601" w:rsidR="00C63C40" w:rsidRPr="00402B31" w:rsidRDefault="00C63C40" w:rsidP="00702BF4">
            <w:pPr>
              <w:rPr>
                <w:rFonts w:cs="Times New Roman"/>
                <w:b/>
                <w:sz w:val="20"/>
                <w:szCs w:val="20"/>
              </w:rPr>
            </w:pPr>
            <w:r w:rsidRPr="00402B31">
              <w:rPr>
                <w:rFonts w:cs="Times New Roman"/>
                <w:b/>
                <w:sz w:val="20"/>
                <w:szCs w:val="20"/>
              </w:rPr>
              <w:t xml:space="preserve">Needs Improvement </w:t>
            </w:r>
          </w:p>
          <w:p w14:paraId="0FD0C093" w14:textId="74471AA4" w:rsidR="00C63C40" w:rsidRDefault="00A07819" w:rsidP="00702BF4">
            <w:pPr>
              <w:rPr>
                <w:rFonts w:cs="Times New Roman"/>
                <w:bCs/>
                <w:sz w:val="28"/>
                <w:szCs w:val="28"/>
              </w:rPr>
            </w:pPr>
            <w:sdt>
              <w:sdtPr>
                <w:rPr>
                  <w:rFonts w:cs="Times New Roman"/>
                  <w:bCs/>
                  <w:sz w:val="28"/>
                  <w:szCs w:val="28"/>
                </w:rPr>
                <w:id w:val="2122251693"/>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66D60B9F" w14:textId="77777777" w:rsidR="00A07819" w:rsidRPr="00402B31" w:rsidRDefault="00A07819" w:rsidP="00702BF4">
            <w:pPr>
              <w:rPr>
                <w:rFonts w:cs="Times New Roman"/>
                <w:b/>
                <w:sz w:val="20"/>
                <w:szCs w:val="20"/>
              </w:rPr>
            </w:pPr>
          </w:p>
          <w:p w14:paraId="567880CC" w14:textId="77777777" w:rsidR="00C63C40" w:rsidRPr="00402B31" w:rsidRDefault="00C63C40" w:rsidP="00702BF4">
            <w:pPr>
              <w:rPr>
                <w:rFonts w:cs="Times New Roman"/>
                <w:b/>
                <w:sz w:val="20"/>
                <w:szCs w:val="20"/>
              </w:rPr>
            </w:pPr>
            <w:r w:rsidRPr="00402B31">
              <w:rPr>
                <w:rFonts w:cs="Times New Roman"/>
                <w:b/>
                <w:sz w:val="20"/>
                <w:szCs w:val="20"/>
              </w:rPr>
              <w:t>N/A</w:t>
            </w:r>
          </w:p>
          <w:p w14:paraId="67F1F131" w14:textId="0640A104" w:rsidR="00C63C40" w:rsidRPr="00402B31" w:rsidRDefault="00A07819" w:rsidP="00702BF4">
            <w:pPr>
              <w:rPr>
                <w:rFonts w:cs="Times New Roman"/>
                <w:b/>
                <w:sz w:val="20"/>
                <w:szCs w:val="20"/>
              </w:rPr>
            </w:pPr>
            <w:sdt>
              <w:sdtPr>
                <w:rPr>
                  <w:rFonts w:cs="Times New Roman"/>
                  <w:bCs/>
                  <w:sz w:val="28"/>
                  <w:szCs w:val="28"/>
                </w:rPr>
                <w:id w:val="905272402"/>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tc>
      </w:tr>
      <w:tr w:rsidR="00C63C40" w:rsidRPr="00402B31" w14:paraId="2B99EB9D" w14:textId="77777777" w:rsidTr="00C63C40">
        <w:tc>
          <w:tcPr>
            <w:tcW w:w="4315" w:type="dxa"/>
          </w:tcPr>
          <w:p w14:paraId="7E872A02" w14:textId="65EED3BF" w:rsidR="00C63C40" w:rsidRPr="00402B31" w:rsidRDefault="00F13E7F" w:rsidP="00702BF4">
            <w:r>
              <w:t>6</w:t>
            </w:r>
            <w:r w:rsidR="00C63C40" w:rsidRPr="00402B31">
              <w:t xml:space="preserve">. </w:t>
            </w:r>
            <w:r w:rsidRPr="00F13E7F">
              <w:t>Is the FSMC crediting USDA Foods based on the methodology for determining donated foods value as outlined in the FSMC contract?</w:t>
            </w:r>
          </w:p>
          <w:p w14:paraId="58CD40AD" w14:textId="77777777" w:rsidR="00C63C40" w:rsidRPr="00402B31" w:rsidRDefault="00C63C40" w:rsidP="00702BF4">
            <w:pPr>
              <w:rPr>
                <w:i/>
                <w:iCs/>
              </w:rPr>
            </w:pPr>
            <w:r w:rsidRPr="00402B31">
              <w:rPr>
                <w:i/>
                <w:iCs/>
              </w:rPr>
              <w:t>7 CFR 250.51(c)</w:t>
            </w:r>
          </w:p>
          <w:p w14:paraId="5568F568" w14:textId="77777777" w:rsidR="001E666A" w:rsidRPr="00402B31" w:rsidRDefault="001E666A" w:rsidP="00702BF4">
            <w:pPr>
              <w:rPr>
                <w:b/>
                <w:i/>
                <w:iCs/>
                <w:spacing w:val="-2"/>
                <w:sz w:val="24"/>
              </w:rPr>
            </w:pPr>
          </w:p>
          <w:p w14:paraId="6D28F075" w14:textId="77777777" w:rsidR="001E666A" w:rsidRPr="00402B31" w:rsidRDefault="001E666A" w:rsidP="001E666A">
            <w:pPr>
              <w:jc w:val="center"/>
              <w:rPr>
                <w:bCs/>
                <w:i/>
                <w:iCs/>
                <w:spacing w:val="-2"/>
                <w:sz w:val="18"/>
                <w:szCs w:val="18"/>
              </w:rPr>
            </w:pPr>
            <w:r w:rsidRPr="00402B31">
              <w:rPr>
                <w:bCs/>
                <w:i/>
                <w:iCs/>
                <w:spacing w:val="-2"/>
                <w:sz w:val="18"/>
                <w:szCs w:val="18"/>
              </w:rPr>
              <w:t>Validation Activity:</w:t>
            </w:r>
          </w:p>
          <w:p w14:paraId="5385FD28" w14:textId="77777777" w:rsidR="001E666A" w:rsidRDefault="001E666A" w:rsidP="001E666A">
            <w:pPr>
              <w:jc w:val="center"/>
              <w:rPr>
                <w:bCs/>
                <w:i/>
                <w:iCs/>
                <w:spacing w:val="-2"/>
                <w:sz w:val="18"/>
                <w:szCs w:val="18"/>
              </w:rPr>
            </w:pPr>
            <w:r w:rsidRPr="00402B31">
              <w:rPr>
                <w:bCs/>
                <w:i/>
                <w:iCs/>
                <w:spacing w:val="-2"/>
                <w:sz w:val="18"/>
                <w:szCs w:val="18"/>
              </w:rPr>
              <w:t xml:space="preserve">Review the </w:t>
            </w:r>
            <w:r w:rsidR="00F13E7F">
              <w:rPr>
                <w:bCs/>
                <w:i/>
                <w:iCs/>
                <w:spacing w:val="-2"/>
                <w:sz w:val="18"/>
                <w:szCs w:val="18"/>
              </w:rPr>
              <w:t xml:space="preserve">most recent commodity reconciliation and/or the most recent commodity credits and the supporting documentation (i.e., </w:t>
            </w:r>
            <w:r w:rsidRPr="00402B31">
              <w:rPr>
                <w:bCs/>
                <w:i/>
                <w:iCs/>
                <w:spacing w:val="-2"/>
                <w:sz w:val="18"/>
                <w:szCs w:val="18"/>
              </w:rPr>
              <w:t>USDA Foods billing statement</w:t>
            </w:r>
            <w:r w:rsidR="00F13E7F">
              <w:rPr>
                <w:bCs/>
                <w:i/>
                <w:iCs/>
                <w:spacing w:val="-2"/>
                <w:sz w:val="18"/>
                <w:szCs w:val="18"/>
              </w:rPr>
              <w:t xml:space="preserve"> etc.) to ensure that the </w:t>
            </w:r>
            <w:r w:rsidR="00EC2794" w:rsidRPr="00402B31">
              <w:rPr>
                <w:bCs/>
                <w:i/>
                <w:iCs/>
                <w:spacing w:val="-2"/>
                <w:sz w:val="18"/>
                <w:szCs w:val="18"/>
              </w:rPr>
              <w:t>credits</w:t>
            </w:r>
            <w:r w:rsidR="00F13E7F">
              <w:rPr>
                <w:bCs/>
                <w:i/>
                <w:iCs/>
                <w:spacing w:val="-2"/>
                <w:sz w:val="18"/>
                <w:szCs w:val="18"/>
              </w:rPr>
              <w:t xml:space="preserve"> reflect the correct value, based on the valuation method in the contract. </w:t>
            </w:r>
          </w:p>
          <w:p w14:paraId="057BE8AD" w14:textId="77777777" w:rsidR="00A07819" w:rsidRDefault="00A07819" w:rsidP="001E666A">
            <w:pPr>
              <w:jc w:val="center"/>
              <w:rPr>
                <w:bCs/>
                <w:i/>
                <w:iCs/>
                <w:spacing w:val="-2"/>
                <w:sz w:val="18"/>
                <w:szCs w:val="18"/>
              </w:rPr>
            </w:pPr>
          </w:p>
          <w:p w14:paraId="22639D8B" w14:textId="5081252C" w:rsidR="00A07819" w:rsidRPr="00402B31" w:rsidRDefault="00A07819" w:rsidP="001E666A">
            <w:pPr>
              <w:jc w:val="center"/>
              <w:rPr>
                <w:b/>
                <w:i/>
                <w:iCs/>
                <w:spacing w:val="-2"/>
                <w:sz w:val="18"/>
                <w:szCs w:val="18"/>
              </w:rPr>
            </w:pPr>
          </w:p>
        </w:tc>
        <w:tc>
          <w:tcPr>
            <w:tcW w:w="4140" w:type="dxa"/>
          </w:tcPr>
          <w:p w14:paraId="629F9910" w14:textId="77777777" w:rsidR="00C63C40" w:rsidRPr="00402B31" w:rsidRDefault="00C63C40" w:rsidP="00702BF4">
            <w:pPr>
              <w:rPr>
                <w:rFonts w:cs="Times New Roman"/>
                <w:bCs/>
                <w:sz w:val="20"/>
                <w:szCs w:val="20"/>
              </w:rPr>
            </w:pPr>
            <w:r w:rsidRPr="00402B31">
              <w:rPr>
                <w:rFonts w:cs="Times New Roman"/>
                <w:b/>
                <w:sz w:val="20"/>
                <w:szCs w:val="20"/>
              </w:rPr>
              <w:t>Yes</w:t>
            </w:r>
            <w:r w:rsidRPr="00402B31">
              <w:rPr>
                <w:rFonts w:cs="Times New Roman"/>
                <w:bCs/>
                <w:sz w:val="20"/>
                <w:szCs w:val="20"/>
              </w:rPr>
              <w:t>: The USDA Foods billing statement details the value of USDA Foods received. This is used as the value for all credits.</w:t>
            </w:r>
          </w:p>
          <w:p w14:paraId="1FBFE42A" w14:textId="77777777" w:rsidR="00C63C40" w:rsidRPr="00402B31" w:rsidRDefault="00C63C40" w:rsidP="00702BF4">
            <w:pPr>
              <w:rPr>
                <w:rFonts w:cs="Times New Roman"/>
                <w:bCs/>
                <w:sz w:val="20"/>
                <w:szCs w:val="20"/>
              </w:rPr>
            </w:pPr>
            <w:r w:rsidRPr="00402B31">
              <w:rPr>
                <w:rFonts w:cs="Times New Roman"/>
                <w:b/>
                <w:sz w:val="20"/>
                <w:szCs w:val="20"/>
              </w:rPr>
              <w:t>Needs Improvement</w:t>
            </w:r>
            <w:r w:rsidRPr="00402B31">
              <w:rPr>
                <w:rFonts w:cs="Times New Roman"/>
                <w:bCs/>
                <w:sz w:val="20"/>
                <w:szCs w:val="20"/>
              </w:rPr>
              <w:t>: The value of USDA Foods, reflected on the USDA Foods billing statement, is not used as the value for all credits.</w:t>
            </w:r>
          </w:p>
          <w:p w14:paraId="1FA0E192" w14:textId="77777777" w:rsidR="00C63C40" w:rsidRPr="00402B31" w:rsidRDefault="00C63C40" w:rsidP="00702BF4">
            <w:pPr>
              <w:rPr>
                <w:rFonts w:ascii="Times New Roman" w:hAnsi="Times New Roman" w:cs="Times New Roman"/>
                <w:bCs/>
                <w:sz w:val="28"/>
                <w:szCs w:val="28"/>
              </w:rPr>
            </w:pPr>
            <w:r w:rsidRPr="00402B31">
              <w:rPr>
                <w:rFonts w:cs="Times New Roman"/>
                <w:b/>
                <w:sz w:val="20"/>
                <w:szCs w:val="20"/>
              </w:rPr>
              <w:t>N/A</w:t>
            </w:r>
            <w:r w:rsidRPr="00402B31">
              <w:rPr>
                <w:rFonts w:cs="Times New Roman"/>
                <w:bCs/>
                <w:sz w:val="20"/>
                <w:szCs w:val="20"/>
              </w:rPr>
              <w:t>: The SFA orders its own food. Therefore, there are no credits received from the FSMC.</w:t>
            </w:r>
          </w:p>
        </w:tc>
        <w:tc>
          <w:tcPr>
            <w:tcW w:w="1695" w:type="dxa"/>
          </w:tcPr>
          <w:p w14:paraId="79FA6E5C" w14:textId="77777777" w:rsidR="00C63C40" w:rsidRPr="00402B31" w:rsidRDefault="00C63C40" w:rsidP="00702BF4">
            <w:pPr>
              <w:rPr>
                <w:rFonts w:cs="Times New Roman"/>
                <w:b/>
                <w:sz w:val="20"/>
                <w:szCs w:val="20"/>
              </w:rPr>
            </w:pPr>
            <w:r w:rsidRPr="00402B31">
              <w:rPr>
                <w:rFonts w:cs="Times New Roman"/>
                <w:b/>
                <w:sz w:val="20"/>
                <w:szCs w:val="20"/>
              </w:rPr>
              <w:t xml:space="preserve">Yes </w:t>
            </w:r>
          </w:p>
          <w:p w14:paraId="1768B4D6" w14:textId="26D099D1" w:rsidR="00C63C40" w:rsidRPr="00402B31" w:rsidRDefault="00A07819" w:rsidP="00702BF4">
            <w:pPr>
              <w:rPr>
                <w:rFonts w:cs="Times New Roman"/>
                <w:b/>
                <w:sz w:val="20"/>
                <w:szCs w:val="20"/>
              </w:rPr>
            </w:pPr>
            <w:sdt>
              <w:sdtPr>
                <w:rPr>
                  <w:rFonts w:cs="Times New Roman"/>
                  <w:bCs/>
                  <w:sz w:val="28"/>
                  <w:szCs w:val="28"/>
                </w:rPr>
                <w:id w:val="1626961248"/>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26EE417F" w14:textId="77777777" w:rsidR="00C63C40" w:rsidRPr="00402B31" w:rsidRDefault="00C63C40" w:rsidP="00702BF4">
            <w:pPr>
              <w:rPr>
                <w:rFonts w:cs="Times New Roman"/>
                <w:b/>
                <w:sz w:val="20"/>
                <w:szCs w:val="20"/>
              </w:rPr>
            </w:pPr>
          </w:p>
          <w:p w14:paraId="1D53711E" w14:textId="40F7C331" w:rsidR="00C63C40" w:rsidRPr="00402B31" w:rsidRDefault="00C63C40" w:rsidP="00702BF4">
            <w:pPr>
              <w:rPr>
                <w:rFonts w:cs="Times New Roman"/>
                <w:b/>
                <w:sz w:val="20"/>
                <w:szCs w:val="20"/>
              </w:rPr>
            </w:pPr>
            <w:r w:rsidRPr="00402B31">
              <w:rPr>
                <w:rFonts w:cs="Times New Roman"/>
                <w:b/>
                <w:sz w:val="20"/>
                <w:szCs w:val="20"/>
              </w:rPr>
              <w:t xml:space="preserve">Needs Improvement </w:t>
            </w:r>
          </w:p>
          <w:p w14:paraId="2527466B" w14:textId="68F65D03" w:rsidR="00C63C40" w:rsidRPr="00402B31" w:rsidRDefault="00A07819" w:rsidP="00702BF4">
            <w:pPr>
              <w:rPr>
                <w:rFonts w:cs="Times New Roman"/>
                <w:b/>
                <w:sz w:val="20"/>
                <w:szCs w:val="20"/>
              </w:rPr>
            </w:pPr>
            <w:sdt>
              <w:sdtPr>
                <w:rPr>
                  <w:rFonts w:cs="Times New Roman"/>
                  <w:bCs/>
                  <w:sz w:val="28"/>
                  <w:szCs w:val="28"/>
                </w:rPr>
                <w:id w:val="-100036841"/>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3E277BA8" w14:textId="77777777" w:rsidR="001E666A" w:rsidRPr="00402B31" w:rsidRDefault="001E666A" w:rsidP="00702BF4">
            <w:pPr>
              <w:rPr>
                <w:rFonts w:cs="Times New Roman"/>
                <w:b/>
                <w:sz w:val="20"/>
                <w:szCs w:val="20"/>
              </w:rPr>
            </w:pPr>
          </w:p>
          <w:p w14:paraId="6EC54B63" w14:textId="55371B84" w:rsidR="00C63C40" w:rsidRPr="00402B31" w:rsidRDefault="00C63C40" w:rsidP="00702BF4">
            <w:pPr>
              <w:rPr>
                <w:rFonts w:cs="Times New Roman"/>
                <w:b/>
                <w:sz w:val="20"/>
                <w:szCs w:val="20"/>
              </w:rPr>
            </w:pPr>
            <w:r w:rsidRPr="00402B31">
              <w:rPr>
                <w:rFonts w:cs="Times New Roman"/>
                <w:b/>
                <w:sz w:val="20"/>
                <w:szCs w:val="20"/>
              </w:rPr>
              <w:t>N/A</w:t>
            </w:r>
          </w:p>
          <w:p w14:paraId="21EA10F9" w14:textId="3E2CB3BA" w:rsidR="00C63C40" w:rsidRPr="00402B31" w:rsidRDefault="00A07819" w:rsidP="00702BF4">
            <w:pPr>
              <w:rPr>
                <w:rFonts w:cs="Times New Roman"/>
                <w:b/>
                <w:sz w:val="20"/>
                <w:szCs w:val="20"/>
              </w:rPr>
            </w:pPr>
            <w:sdt>
              <w:sdtPr>
                <w:rPr>
                  <w:rFonts w:cs="Times New Roman"/>
                  <w:bCs/>
                  <w:sz w:val="28"/>
                  <w:szCs w:val="28"/>
                </w:rPr>
                <w:id w:val="-1321274519"/>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tc>
      </w:tr>
      <w:tr w:rsidR="00C63C40" w:rsidRPr="00402B31" w14:paraId="0B5C2711" w14:textId="77777777" w:rsidTr="00C63C40">
        <w:tc>
          <w:tcPr>
            <w:tcW w:w="4315" w:type="dxa"/>
          </w:tcPr>
          <w:p w14:paraId="40235F8F" w14:textId="6A9A94DB" w:rsidR="00C63C40" w:rsidRDefault="00F13E7F" w:rsidP="00702BF4">
            <w:pPr>
              <w:rPr>
                <w:sz w:val="20"/>
              </w:rPr>
            </w:pPr>
            <w:r>
              <w:lastRenderedPageBreak/>
              <w:t>7</w:t>
            </w:r>
            <w:r w:rsidR="00C63C40" w:rsidRPr="00402B31">
              <w:t>. Does the SFA retain title to all USDA donated foods and ensure</w:t>
            </w:r>
            <w:r w:rsidR="00C63C40" w:rsidRPr="00402B31">
              <w:rPr>
                <w:spacing w:val="-8"/>
              </w:rPr>
              <w:t xml:space="preserve"> </w:t>
            </w:r>
            <w:r w:rsidR="00C63C40" w:rsidRPr="00402B31">
              <w:t>that</w:t>
            </w:r>
            <w:r w:rsidR="00C63C40" w:rsidRPr="00402B31">
              <w:rPr>
                <w:spacing w:val="-9"/>
              </w:rPr>
              <w:t xml:space="preserve"> </w:t>
            </w:r>
            <w:r w:rsidR="00C63C40" w:rsidRPr="00402B31">
              <w:t>all</w:t>
            </w:r>
            <w:r w:rsidR="00C63C40" w:rsidRPr="00402B31">
              <w:rPr>
                <w:spacing w:val="-10"/>
              </w:rPr>
              <w:t xml:space="preserve"> </w:t>
            </w:r>
            <w:r w:rsidR="00C63C40" w:rsidRPr="00402B31">
              <w:t>USDA</w:t>
            </w:r>
            <w:r w:rsidR="00C63C40" w:rsidRPr="00402B31">
              <w:rPr>
                <w:spacing w:val="-10"/>
              </w:rPr>
              <w:t xml:space="preserve"> </w:t>
            </w:r>
            <w:r w:rsidR="00C63C40" w:rsidRPr="00402B31">
              <w:t>donated</w:t>
            </w:r>
            <w:r w:rsidR="00C63C40" w:rsidRPr="00402B31">
              <w:rPr>
                <w:spacing w:val="-8"/>
              </w:rPr>
              <w:t xml:space="preserve"> </w:t>
            </w:r>
            <w:r w:rsidR="00C63C40" w:rsidRPr="00402B31">
              <w:t>foods</w:t>
            </w:r>
            <w:r w:rsidR="00C63C40" w:rsidRPr="00402B31">
              <w:rPr>
                <w:spacing w:val="-8"/>
              </w:rPr>
              <w:t xml:space="preserve"> </w:t>
            </w:r>
            <w:r w:rsidR="00C63C40" w:rsidRPr="00402B31">
              <w:t>are</w:t>
            </w:r>
            <w:r w:rsidR="00C63C40" w:rsidRPr="00402B31">
              <w:rPr>
                <w:spacing w:val="-9"/>
              </w:rPr>
              <w:t xml:space="preserve"> </w:t>
            </w:r>
            <w:r w:rsidR="00C63C40" w:rsidRPr="00402B31">
              <w:t>made</w:t>
            </w:r>
            <w:r w:rsidR="00C63C40" w:rsidRPr="00402B31">
              <w:rPr>
                <w:spacing w:val="-9"/>
              </w:rPr>
              <w:t xml:space="preserve"> </w:t>
            </w:r>
            <w:r w:rsidR="00C63C40" w:rsidRPr="00402B31">
              <w:t>available</w:t>
            </w:r>
            <w:r w:rsidR="00C63C40" w:rsidRPr="00402B31">
              <w:rPr>
                <w:spacing w:val="-8"/>
              </w:rPr>
              <w:t xml:space="preserve"> </w:t>
            </w:r>
            <w:r w:rsidR="00C63C40" w:rsidRPr="00402B31">
              <w:t>to the FSMC, including processed foods</w:t>
            </w:r>
            <w:r w:rsidR="00C63C40" w:rsidRPr="00402B31">
              <w:rPr>
                <w:sz w:val="20"/>
              </w:rPr>
              <w:t>?</w:t>
            </w:r>
          </w:p>
          <w:p w14:paraId="4A2D17DF" w14:textId="77777777" w:rsidR="001308AD" w:rsidRPr="00402B31" w:rsidRDefault="001308AD" w:rsidP="00702BF4">
            <w:pPr>
              <w:rPr>
                <w:sz w:val="20"/>
              </w:rPr>
            </w:pPr>
          </w:p>
          <w:p w14:paraId="626320B1" w14:textId="11A90310" w:rsidR="001E6680" w:rsidRDefault="00C63C40" w:rsidP="001E6680">
            <w:pPr>
              <w:rPr>
                <w:i/>
                <w:iCs/>
                <w:sz w:val="20"/>
              </w:rPr>
            </w:pPr>
            <w:r w:rsidRPr="00402B31">
              <w:rPr>
                <w:i/>
                <w:iCs/>
                <w:sz w:val="20"/>
              </w:rPr>
              <w:t>USDA FSMC Guidance for SFAs, May 2016</w:t>
            </w:r>
            <w:r w:rsidR="001E6680" w:rsidRPr="00402B31">
              <w:rPr>
                <w:i/>
                <w:iCs/>
                <w:sz w:val="20"/>
              </w:rPr>
              <w:t xml:space="preserve"> </w:t>
            </w:r>
            <w:r w:rsidR="001E6680" w:rsidRPr="00402B31">
              <w:rPr>
                <w:b/>
                <w:bCs/>
                <w:i/>
                <w:iCs/>
                <w:sz w:val="20"/>
                <w:u w:val="single"/>
              </w:rPr>
              <w:t>AND</w:t>
            </w:r>
            <w:r w:rsidR="00AC6040" w:rsidRPr="00402B31">
              <w:rPr>
                <w:sz w:val="20"/>
              </w:rPr>
              <w:t xml:space="preserve"> </w:t>
            </w:r>
            <w:r w:rsidR="001E6680" w:rsidRPr="00402B31">
              <w:rPr>
                <w:i/>
                <w:iCs/>
                <w:sz w:val="20"/>
              </w:rPr>
              <w:t>FD-080: National School Lunch Program (NSLP), Summer Food Service Program (SFSP), and Child and Adult Care Food Program (CACFP)</w:t>
            </w:r>
          </w:p>
          <w:p w14:paraId="1BE72966" w14:textId="77777777" w:rsidR="00662278" w:rsidRDefault="00662278" w:rsidP="001E6680">
            <w:pPr>
              <w:rPr>
                <w:i/>
                <w:iCs/>
                <w:sz w:val="20"/>
              </w:rPr>
            </w:pPr>
          </w:p>
          <w:p w14:paraId="467DB055" w14:textId="052B6FF2" w:rsidR="00662278" w:rsidRDefault="00662278" w:rsidP="00662278">
            <w:pPr>
              <w:jc w:val="center"/>
              <w:rPr>
                <w:i/>
                <w:iCs/>
                <w:sz w:val="20"/>
              </w:rPr>
            </w:pPr>
            <w:r>
              <w:rPr>
                <w:i/>
                <w:iCs/>
                <w:sz w:val="20"/>
              </w:rPr>
              <w:t>Validation Activity:</w:t>
            </w:r>
          </w:p>
          <w:p w14:paraId="2815D56E" w14:textId="2EA50050" w:rsidR="001E6680" w:rsidRPr="00662278" w:rsidRDefault="00662278" w:rsidP="00662278">
            <w:pPr>
              <w:jc w:val="center"/>
              <w:rPr>
                <w:i/>
                <w:iCs/>
                <w:sz w:val="20"/>
              </w:rPr>
            </w:pPr>
            <w:r w:rsidRPr="00662278">
              <w:rPr>
                <w:i/>
                <w:iCs/>
                <w:sz w:val="20"/>
              </w:rPr>
              <w:t xml:space="preserve">Perform random sample of inventory to ensure it was correctly counted and accounted for onsite, in K12 Processor Link, and any other third-party tracking system. </w:t>
            </w:r>
          </w:p>
        </w:tc>
        <w:tc>
          <w:tcPr>
            <w:tcW w:w="4140" w:type="dxa"/>
          </w:tcPr>
          <w:p w14:paraId="68A9A6B0" w14:textId="1A888755" w:rsidR="00C63C40" w:rsidRPr="00402B31" w:rsidRDefault="00C63C40" w:rsidP="00702BF4">
            <w:pPr>
              <w:rPr>
                <w:rFonts w:cs="Times New Roman"/>
                <w:bCs/>
                <w:sz w:val="20"/>
                <w:szCs w:val="20"/>
              </w:rPr>
            </w:pPr>
            <w:r w:rsidRPr="00402B31">
              <w:rPr>
                <w:rFonts w:cs="Times New Roman"/>
                <w:b/>
                <w:sz w:val="20"/>
                <w:szCs w:val="20"/>
              </w:rPr>
              <w:t>Yes</w:t>
            </w:r>
            <w:r w:rsidRPr="00402B31">
              <w:rPr>
                <w:rFonts w:cs="Times New Roman"/>
                <w:bCs/>
                <w:sz w:val="20"/>
                <w:szCs w:val="20"/>
              </w:rPr>
              <w:t>: The SFA is re</w:t>
            </w:r>
            <w:r w:rsidR="008C39E8">
              <w:rPr>
                <w:rFonts w:cs="Times New Roman"/>
                <w:bCs/>
                <w:sz w:val="20"/>
                <w:szCs w:val="20"/>
              </w:rPr>
              <w:t>taining ownership</w:t>
            </w:r>
            <w:r w:rsidRPr="00402B31">
              <w:rPr>
                <w:rFonts w:cs="Times New Roman"/>
                <w:bCs/>
                <w:sz w:val="20"/>
                <w:szCs w:val="20"/>
              </w:rPr>
              <w:t xml:space="preserve"> for all USDA donated foods (including processed foods) and has made them available to the FSMC.</w:t>
            </w:r>
          </w:p>
          <w:p w14:paraId="424C79EB" w14:textId="77777777" w:rsidR="00E76072" w:rsidRPr="00402B31" w:rsidRDefault="00E76072" w:rsidP="00702BF4">
            <w:pPr>
              <w:rPr>
                <w:rFonts w:cs="Times New Roman"/>
                <w:b/>
                <w:sz w:val="20"/>
                <w:szCs w:val="20"/>
              </w:rPr>
            </w:pPr>
          </w:p>
          <w:p w14:paraId="4F6CA3F3" w14:textId="01842E9F" w:rsidR="00C63C40" w:rsidRPr="00402B31" w:rsidRDefault="00C63C40" w:rsidP="00702BF4">
            <w:pPr>
              <w:rPr>
                <w:rFonts w:cs="Times New Roman"/>
                <w:bCs/>
                <w:sz w:val="20"/>
                <w:szCs w:val="20"/>
              </w:rPr>
            </w:pPr>
            <w:r w:rsidRPr="00402B31">
              <w:rPr>
                <w:rFonts w:cs="Times New Roman"/>
                <w:b/>
                <w:sz w:val="20"/>
                <w:szCs w:val="20"/>
              </w:rPr>
              <w:t>Needs Improvement</w:t>
            </w:r>
            <w:r w:rsidRPr="00402B31">
              <w:rPr>
                <w:rFonts w:cs="Times New Roman"/>
                <w:bCs/>
                <w:sz w:val="20"/>
                <w:szCs w:val="20"/>
              </w:rPr>
              <w:t xml:space="preserve">: The SFA has not made all USDA donated foods (including processed foods) available to the FSMC and/or has allowed the FSMC to </w:t>
            </w:r>
            <w:r w:rsidR="008C39E8">
              <w:rPr>
                <w:rFonts w:cs="Times New Roman"/>
                <w:bCs/>
                <w:sz w:val="20"/>
                <w:szCs w:val="20"/>
              </w:rPr>
              <w:t>retain ownership</w:t>
            </w:r>
            <w:r w:rsidRPr="00402B31">
              <w:rPr>
                <w:rFonts w:cs="Times New Roman"/>
                <w:bCs/>
                <w:sz w:val="20"/>
                <w:szCs w:val="20"/>
              </w:rPr>
              <w:t xml:space="preserve"> these foods.</w:t>
            </w:r>
          </w:p>
          <w:p w14:paraId="15DA7E57" w14:textId="3407B44D" w:rsidR="00C63C40" w:rsidRPr="00402B31" w:rsidRDefault="00C63C40" w:rsidP="00702BF4">
            <w:pPr>
              <w:rPr>
                <w:rFonts w:ascii="Times New Roman" w:hAnsi="Times New Roman" w:cs="Times New Roman"/>
                <w:bCs/>
                <w:sz w:val="28"/>
                <w:szCs w:val="28"/>
              </w:rPr>
            </w:pPr>
          </w:p>
        </w:tc>
        <w:tc>
          <w:tcPr>
            <w:tcW w:w="1695" w:type="dxa"/>
          </w:tcPr>
          <w:p w14:paraId="7A2D9A02" w14:textId="77777777" w:rsidR="00C63C40" w:rsidRPr="00402B31" w:rsidRDefault="00C63C40" w:rsidP="00702BF4">
            <w:pPr>
              <w:rPr>
                <w:rFonts w:cs="Times New Roman"/>
                <w:b/>
                <w:sz w:val="20"/>
                <w:szCs w:val="20"/>
              </w:rPr>
            </w:pPr>
            <w:r w:rsidRPr="00402B31">
              <w:rPr>
                <w:rFonts w:cs="Times New Roman"/>
                <w:b/>
                <w:sz w:val="20"/>
                <w:szCs w:val="20"/>
              </w:rPr>
              <w:t xml:space="preserve">Yes </w:t>
            </w:r>
          </w:p>
          <w:p w14:paraId="427A26BA" w14:textId="1015AD31" w:rsidR="00C63C40" w:rsidRPr="00402B31" w:rsidRDefault="00A07819" w:rsidP="00702BF4">
            <w:pPr>
              <w:rPr>
                <w:rFonts w:cs="Times New Roman"/>
                <w:b/>
                <w:sz w:val="20"/>
                <w:szCs w:val="20"/>
              </w:rPr>
            </w:pPr>
            <w:sdt>
              <w:sdtPr>
                <w:rPr>
                  <w:rFonts w:cs="Times New Roman"/>
                  <w:bCs/>
                  <w:sz w:val="28"/>
                  <w:szCs w:val="28"/>
                </w:rPr>
                <w:id w:val="-1052312475"/>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632C8BE7" w14:textId="77777777" w:rsidR="00C63C40" w:rsidRPr="00402B31" w:rsidRDefault="00C63C40" w:rsidP="00702BF4">
            <w:pPr>
              <w:rPr>
                <w:rFonts w:cs="Times New Roman"/>
                <w:b/>
                <w:sz w:val="20"/>
                <w:szCs w:val="20"/>
              </w:rPr>
            </w:pPr>
          </w:p>
          <w:p w14:paraId="5C1F137D" w14:textId="77777777" w:rsidR="00E76072" w:rsidRPr="00402B31" w:rsidRDefault="00E76072" w:rsidP="00702BF4">
            <w:pPr>
              <w:rPr>
                <w:rFonts w:cs="Times New Roman"/>
                <w:b/>
                <w:sz w:val="20"/>
                <w:szCs w:val="20"/>
              </w:rPr>
            </w:pPr>
          </w:p>
          <w:p w14:paraId="1AD215A1" w14:textId="77777777" w:rsidR="00E76072" w:rsidRPr="00402B31" w:rsidRDefault="00E76072" w:rsidP="00702BF4">
            <w:pPr>
              <w:rPr>
                <w:rFonts w:cs="Times New Roman"/>
                <w:b/>
                <w:sz w:val="20"/>
                <w:szCs w:val="20"/>
              </w:rPr>
            </w:pPr>
          </w:p>
          <w:p w14:paraId="3F00110F" w14:textId="290FE62D" w:rsidR="00C63C40" w:rsidRPr="00402B31" w:rsidRDefault="00C63C40" w:rsidP="00702BF4">
            <w:pPr>
              <w:rPr>
                <w:rFonts w:cs="Times New Roman"/>
                <w:b/>
                <w:sz w:val="20"/>
                <w:szCs w:val="20"/>
              </w:rPr>
            </w:pPr>
            <w:r w:rsidRPr="00402B31">
              <w:rPr>
                <w:rFonts w:cs="Times New Roman"/>
                <w:b/>
                <w:sz w:val="20"/>
                <w:szCs w:val="20"/>
              </w:rPr>
              <w:t xml:space="preserve">Needs Improvement </w:t>
            </w:r>
          </w:p>
          <w:p w14:paraId="009B34C2" w14:textId="60700F3B" w:rsidR="00C63C40" w:rsidRPr="00402B31" w:rsidRDefault="00A07819" w:rsidP="00702BF4">
            <w:pPr>
              <w:rPr>
                <w:rFonts w:cs="Times New Roman"/>
                <w:b/>
                <w:sz w:val="20"/>
                <w:szCs w:val="20"/>
              </w:rPr>
            </w:pPr>
            <w:sdt>
              <w:sdtPr>
                <w:rPr>
                  <w:rFonts w:cs="Times New Roman"/>
                  <w:bCs/>
                  <w:sz w:val="28"/>
                  <w:szCs w:val="28"/>
                </w:rPr>
                <w:id w:val="-2062778435"/>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097C9491" w14:textId="36A6BC91" w:rsidR="00C63C40" w:rsidRPr="00402B31" w:rsidRDefault="00C63C40" w:rsidP="00702BF4">
            <w:pPr>
              <w:rPr>
                <w:rFonts w:cs="Times New Roman"/>
                <w:b/>
                <w:sz w:val="20"/>
                <w:szCs w:val="20"/>
              </w:rPr>
            </w:pPr>
          </w:p>
        </w:tc>
      </w:tr>
      <w:tr w:rsidR="00C63C40" w:rsidRPr="00402B31" w14:paraId="7818D34B" w14:textId="77777777" w:rsidTr="00C63C40">
        <w:tc>
          <w:tcPr>
            <w:tcW w:w="4315" w:type="dxa"/>
          </w:tcPr>
          <w:p w14:paraId="695366FA" w14:textId="04E1DDC0" w:rsidR="00C63C40" w:rsidRPr="00402B31" w:rsidRDefault="00F13E7F" w:rsidP="00702BF4">
            <w:pPr>
              <w:rPr>
                <w:sz w:val="20"/>
              </w:rPr>
            </w:pPr>
            <w:r>
              <w:t>8</w:t>
            </w:r>
            <w:r w:rsidR="00C63C40" w:rsidRPr="00402B31">
              <w:t>. Does the SFA/FSMC use USDA donated foods to the maximum</w:t>
            </w:r>
            <w:r w:rsidR="00C63C40" w:rsidRPr="00402B31">
              <w:rPr>
                <w:spacing w:val="-9"/>
              </w:rPr>
              <w:t xml:space="preserve"> </w:t>
            </w:r>
            <w:r w:rsidR="00C63C40" w:rsidRPr="00402B31">
              <w:t>extent</w:t>
            </w:r>
            <w:r w:rsidR="00C63C40" w:rsidRPr="00402B31">
              <w:rPr>
                <w:spacing w:val="-9"/>
              </w:rPr>
              <w:t xml:space="preserve"> </w:t>
            </w:r>
            <w:r w:rsidR="00C63C40" w:rsidRPr="00402B31">
              <w:t>in</w:t>
            </w:r>
            <w:r w:rsidR="00C63C40" w:rsidRPr="00402B31">
              <w:rPr>
                <w:spacing w:val="-8"/>
              </w:rPr>
              <w:t xml:space="preserve"> </w:t>
            </w:r>
            <w:r w:rsidR="00C63C40" w:rsidRPr="00402B31">
              <w:t>quantities</w:t>
            </w:r>
            <w:r w:rsidR="00C63C40" w:rsidRPr="00402B31">
              <w:rPr>
                <w:spacing w:val="-7"/>
              </w:rPr>
              <w:t xml:space="preserve"> </w:t>
            </w:r>
            <w:r w:rsidR="00C63C40" w:rsidRPr="00402B31">
              <w:t>that</w:t>
            </w:r>
            <w:r w:rsidR="00C63C40" w:rsidRPr="00402B31">
              <w:rPr>
                <w:spacing w:val="-9"/>
              </w:rPr>
              <w:t xml:space="preserve"> </w:t>
            </w:r>
            <w:r w:rsidR="00C63C40" w:rsidRPr="00402B31">
              <w:t>can</w:t>
            </w:r>
            <w:r w:rsidR="00C63C40" w:rsidRPr="00402B31">
              <w:rPr>
                <w:spacing w:val="-9"/>
              </w:rPr>
              <w:t xml:space="preserve"> </w:t>
            </w:r>
            <w:r w:rsidR="00C63C40" w:rsidRPr="00402B31">
              <w:t>be</w:t>
            </w:r>
            <w:r w:rsidR="00C63C40" w:rsidRPr="00402B31">
              <w:rPr>
                <w:spacing w:val="-6"/>
              </w:rPr>
              <w:t xml:space="preserve"> </w:t>
            </w:r>
            <w:r w:rsidR="00C63C40" w:rsidRPr="00402B31">
              <w:t>used</w:t>
            </w:r>
            <w:r w:rsidR="00C63C40" w:rsidRPr="00402B31">
              <w:rPr>
                <w:spacing w:val="-9"/>
              </w:rPr>
              <w:t xml:space="preserve"> </w:t>
            </w:r>
            <w:r w:rsidR="00C63C40" w:rsidRPr="00402B31">
              <w:t>and</w:t>
            </w:r>
            <w:r w:rsidR="00C63C40" w:rsidRPr="00402B31">
              <w:rPr>
                <w:spacing w:val="-9"/>
              </w:rPr>
              <w:t xml:space="preserve"> </w:t>
            </w:r>
            <w:r w:rsidR="00C63C40" w:rsidRPr="00402B31">
              <w:t>stored without wast</w:t>
            </w:r>
            <w:r w:rsidR="00C63C40" w:rsidRPr="00402B31">
              <w:rPr>
                <w:sz w:val="20"/>
              </w:rPr>
              <w:t xml:space="preserve">e? </w:t>
            </w:r>
          </w:p>
          <w:p w14:paraId="5B3D4F3E" w14:textId="77777777" w:rsidR="00C63C40" w:rsidRPr="00402B31" w:rsidRDefault="00C63C40" w:rsidP="00702BF4">
            <w:pPr>
              <w:rPr>
                <w:i/>
                <w:iCs/>
                <w:sz w:val="20"/>
              </w:rPr>
            </w:pPr>
            <w:r w:rsidRPr="00402B31">
              <w:rPr>
                <w:i/>
                <w:iCs/>
                <w:sz w:val="20"/>
              </w:rPr>
              <w:t>USDA FSMC Guidance for SFAs, May 2016</w:t>
            </w:r>
          </w:p>
          <w:p w14:paraId="5A15F21C" w14:textId="77777777" w:rsidR="00736221" w:rsidRPr="00402B31" w:rsidRDefault="00736221" w:rsidP="00736221">
            <w:pPr>
              <w:pStyle w:val="TableParagraph"/>
              <w:spacing w:before="56"/>
              <w:ind w:left="64"/>
              <w:jc w:val="center"/>
              <w:rPr>
                <w:i/>
                <w:iCs/>
                <w:sz w:val="18"/>
                <w:szCs w:val="18"/>
              </w:rPr>
            </w:pPr>
            <w:r w:rsidRPr="00402B31">
              <w:rPr>
                <w:i/>
                <w:iCs/>
                <w:sz w:val="18"/>
                <w:szCs w:val="18"/>
              </w:rPr>
              <w:t>Validation Activity:</w:t>
            </w:r>
          </w:p>
          <w:p w14:paraId="3FA280AD" w14:textId="7848036C" w:rsidR="00736221" w:rsidRPr="00402B31" w:rsidRDefault="00736221" w:rsidP="002A1CE3">
            <w:pPr>
              <w:rPr>
                <w:b/>
                <w:i/>
                <w:iCs/>
                <w:spacing w:val="-2"/>
                <w:sz w:val="24"/>
              </w:rPr>
            </w:pPr>
            <w:r w:rsidRPr="00402B31">
              <w:rPr>
                <w:i/>
                <w:iCs/>
                <w:sz w:val="18"/>
                <w:szCs w:val="18"/>
              </w:rPr>
              <w:t xml:space="preserve">Review </w:t>
            </w:r>
            <w:r w:rsidR="002A1CE3">
              <w:rPr>
                <w:i/>
                <w:iCs/>
                <w:sz w:val="18"/>
                <w:szCs w:val="18"/>
              </w:rPr>
              <w:t xml:space="preserve">all documentation related to the most recently conducted commodity reconciliation. </w:t>
            </w:r>
            <w:r w:rsidR="00730B29">
              <w:rPr>
                <w:i/>
                <w:iCs/>
                <w:sz w:val="18"/>
                <w:szCs w:val="18"/>
              </w:rPr>
              <w:t>(</w:t>
            </w:r>
            <w:r w:rsidR="00730B29" w:rsidRPr="00402B31">
              <w:rPr>
                <w:i/>
                <w:iCs/>
                <w:sz w:val="18"/>
                <w:szCs w:val="18"/>
              </w:rPr>
              <w:t>USDA</w:t>
            </w:r>
            <w:r w:rsidRPr="00402B31">
              <w:rPr>
                <w:i/>
                <w:iCs/>
                <w:sz w:val="18"/>
                <w:szCs w:val="18"/>
              </w:rPr>
              <w:t xml:space="preserve"> Foods Billing Statement, monthly menus, and FSMC inventory report(s)</w:t>
            </w:r>
            <w:r w:rsidR="002A1CE3">
              <w:rPr>
                <w:i/>
                <w:iCs/>
                <w:sz w:val="18"/>
                <w:szCs w:val="18"/>
              </w:rPr>
              <w:t xml:space="preserve"> Confirm entitlement dollars are being utilized to the maximum extent and that commodity inventories are in active use.</w:t>
            </w:r>
          </w:p>
        </w:tc>
        <w:tc>
          <w:tcPr>
            <w:tcW w:w="4140" w:type="dxa"/>
          </w:tcPr>
          <w:p w14:paraId="582F505A" w14:textId="77777777" w:rsidR="00C63C40" w:rsidRPr="00402B31" w:rsidRDefault="00C63C40" w:rsidP="00702BF4">
            <w:pPr>
              <w:rPr>
                <w:rFonts w:cs="Times New Roman"/>
                <w:bCs/>
                <w:sz w:val="20"/>
                <w:szCs w:val="20"/>
              </w:rPr>
            </w:pPr>
            <w:r w:rsidRPr="00402B31">
              <w:rPr>
                <w:rFonts w:cs="Times New Roman"/>
                <w:b/>
                <w:sz w:val="20"/>
                <w:szCs w:val="20"/>
              </w:rPr>
              <w:t>Yes</w:t>
            </w:r>
            <w:r w:rsidRPr="00402B31">
              <w:rPr>
                <w:rFonts w:cs="Times New Roman"/>
                <w:bCs/>
                <w:sz w:val="20"/>
                <w:szCs w:val="20"/>
              </w:rPr>
              <w:t>: The SFA/FSMC uses USDA donated foods to the maximum extent possible, in quantities that can be used and stored without waste.</w:t>
            </w:r>
          </w:p>
          <w:p w14:paraId="00A39EFE" w14:textId="77777777" w:rsidR="00E76072" w:rsidRPr="00402B31" w:rsidRDefault="00E76072" w:rsidP="00702BF4">
            <w:pPr>
              <w:rPr>
                <w:rFonts w:cs="Times New Roman"/>
                <w:b/>
                <w:sz w:val="20"/>
                <w:szCs w:val="20"/>
              </w:rPr>
            </w:pPr>
          </w:p>
          <w:p w14:paraId="38EE58F5" w14:textId="13B69BEF" w:rsidR="00C63C40" w:rsidRPr="00402B31" w:rsidRDefault="00C63C40" w:rsidP="00702BF4">
            <w:pPr>
              <w:rPr>
                <w:rFonts w:cs="Times New Roman"/>
                <w:bCs/>
                <w:sz w:val="20"/>
                <w:szCs w:val="20"/>
              </w:rPr>
            </w:pPr>
            <w:r w:rsidRPr="00402B31">
              <w:rPr>
                <w:rFonts w:cs="Times New Roman"/>
                <w:b/>
                <w:sz w:val="20"/>
                <w:szCs w:val="20"/>
              </w:rPr>
              <w:t>Needs Improvement</w:t>
            </w:r>
            <w:r w:rsidRPr="00402B31">
              <w:rPr>
                <w:rFonts w:cs="Times New Roman"/>
                <w:bCs/>
                <w:sz w:val="20"/>
                <w:szCs w:val="20"/>
              </w:rPr>
              <w:t>: The SFA/FSMC does not use USDA donated foods to the maximum extent possible and/or quantities used and stored are producing waste.</w:t>
            </w:r>
          </w:p>
        </w:tc>
        <w:tc>
          <w:tcPr>
            <w:tcW w:w="1695" w:type="dxa"/>
          </w:tcPr>
          <w:p w14:paraId="2AD78732" w14:textId="77777777" w:rsidR="00C63C40" w:rsidRPr="00402B31" w:rsidRDefault="00C63C40" w:rsidP="00702BF4">
            <w:pPr>
              <w:rPr>
                <w:rFonts w:cs="Times New Roman"/>
                <w:b/>
                <w:sz w:val="20"/>
                <w:szCs w:val="20"/>
              </w:rPr>
            </w:pPr>
            <w:r w:rsidRPr="00402B31">
              <w:rPr>
                <w:rFonts w:cs="Times New Roman"/>
                <w:b/>
                <w:sz w:val="20"/>
                <w:szCs w:val="20"/>
              </w:rPr>
              <w:t xml:space="preserve">Yes </w:t>
            </w:r>
          </w:p>
          <w:p w14:paraId="296A5AFD" w14:textId="18305C4B" w:rsidR="00C63C40" w:rsidRPr="00402B31" w:rsidRDefault="00A07819" w:rsidP="00702BF4">
            <w:pPr>
              <w:rPr>
                <w:rFonts w:cs="Times New Roman"/>
                <w:b/>
                <w:sz w:val="20"/>
                <w:szCs w:val="20"/>
              </w:rPr>
            </w:pPr>
            <w:sdt>
              <w:sdtPr>
                <w:rPr>
                  <w:rFonts w:cs="Times New Roman"/>
                  <w:bCs/>
                  <w:sz w:val="28"/>
                  <w:szCs w:val="28"/>
                </w:rPr>
                <w:id w:val="-1644893618"/>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70315CDF" w14:textId="77777777" w:rsidR="00C63C40" w:rsidRPr="00402B31" w:rsidRDefault="00C63C40" w:rsidP="00702BF4">
            <w:pPr>
              <w:rPr>
                <w:rFonts w:cs="Times New Roman"/>
                <w:b/>
                <w:sz w:val="20"/>
                <w:szCs w:val="20"/>
              </w:rPr>
            </w:pPr>
          </w:p>
          <w:p w14:paraId="759C5DA7" w14:textId="77777777" w:rsidR="00E76072" w:rsidRPr="00402B31" w:rsidRDefault="00E76072" w:rsidP="00702BF4">
            <w:pPr>
              <w:rPr>
                <w:rFonts w:cs="Times New Roman"/>
                <w:b/>
                <w:sz w:val="20"/>
                <w:szCs w:val="20"/>
              </w:rPr>
            </w:pPr>
          </w:p>
          <w:p w14:paraId="48EBA8C6" w14:textId="77777777" w:rsidR="00E76072" w:rsidRPr="00402B31" w:rsidRDefault="00E76072" w:rsidP="00702BF4">
            <w:pPr>
              <w:rPr>
                <w:rFonts w:cs="Times New Roman"/>
                <w:b/>
                <w:sz w:val="20"/>
                <w:szCs w:val="20"/>
              </w:rPr>
            </w:pPr>
          </w:p>
          <w:p w14:paraId="30C4C35C" w14:textId="6CE97E2B" w:rsidR="00C63C40" w:rsidRPr="00402B31" w:rsidRDefault="00C63C40" w:rsidP="00702BF4">
            <w:pPr>
              <w:rPr>
                <w:rFonts w:cs="Times New Roman"/>
                <w:b/>
                <w:sz w:val="20"/>
                <w:szCs w:val="20"/>
              </w:rPr>
            </w:pPr>
            <w:r w:rsidRPr="00402B31">
              <w:rPr>
                <w:rFonts w:cs="Times New Roman"/>
                <w:b/>
                <w:sz w:val="20"/>
                <w:szCs w:val="20"/>
              </w:rPr>
              <w:t xml:space="preserve">Needs Improvement </w:t>
            </w:r>
          </w:p>
          <w:p w14:paraId="07876D14" w14:textId="40861A76" w:rsidR="00C63C40" w:rsidRPr="00402B31" w:rsidRDefault="00A07819" w:rsidP="00702BF4">
            <w:pPr>
              <w:rPr>
                <w:rFonts w:cs="Times New Roman"/>
                <w:b/>
                <w:sz w:val="20"/>
                <w:szCs w:val="20"/>
              </w:rPr>
            </w:pPr>
            <w:sdt>
              <w:sdtPr>
                <w:rPr>
                  <w:rFonts w:cs="Times New Roman"/>
                  <w:bCs/>
                  <w:sz w:val="28"/>
                  <w:szCs w:val="28"/>
                </w:rPr>
                <w:id w:val="1691102396"/>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7B0B35B8" w14:textId="3DEB9398" w:rsidR="00C63C40" w:rsidRPr="00402B31" w:rsidRDefault="00C63C40" w:rsidP="00702BF4">
            <w:pPr>
              <w:rPr>
                <w:rFonts w:cs="Times New Roman"/>
                <w:b/>
                <w:sz w:val="20"/>
                <w:szCs w:val="20"/>
              </w:rPr>
            </w:pPr>
          </w:p>
        </w:tc>
      </w:tr>
      <w:tr w:rsidR="00C63C40" w:rsidRPr="00402B31" w14:paraId="27B8CC60" w14:textId="77777777" w:rsidTr="00C63C40">
        <w:tc>
          <w:tcPr>
            <w:tcW w:w="4315" w:type="dxa"/>
          </w:tcPr>
          <w:p w14:paraId="6B6EE366" w14:textId="1A6253D2" w:rsidR="00C63C40" w:rsidRPr="00402B31" w:rsidRDefault="00F13E7F" w:rsidP="00702BF4">
            <w:pPr>
              <w:pStyle w:val="TableParagraph"/>
              <w:spacing w:before="56"/>
              <w:ind w:left="64"/>
              <w:rPr>
                <w:spacing w:val="-2"/>
              </w:rPr>
            </w:pPr>
            <w:r>
              <w:t>9</w:t>
            </w:r>
            <w:r w:rsidR="00C63C40" w:rsidRPr="00402B31">
              <w:t>. Does</w:t>
            </w:r>
            <w:r w:rsidR="00C63C40" w:rsidRPr="00402B31">
              <w:rPr>
                <w:spacing w:val="-8"/>
              </w:rPr>
              <w:t xml:space="preserve"> </w:t>
            </w:r>
            <w:r w:rsidR="00C63C40" w:rsidRPr="00402B31">
              <w:t>the</w:t>
            </w:r>
            <w:r w:rsidR="00C63C40" w:rsidRPr="00402B31">
              <w:rPr>
                <w:spacing w:val="-10"/>
              </w:rPr>
              <w:t xml:space="preserve"> </w:t>
            </w:r>
            <w:r w:rsidR="00C63C40" w:rsidRPr="00402B31">
              <w:t>FSMC</w:t>
            </w:r>
            <w:r w:rsidR="00C63C40" w:rsidRPr="00402B31">
              <w:rPr>
                <w:spacing w:val="-12"/>
              </w:rPr>
              <w:t xml:space="preserve"> </w:t>
            </w:r>
            <w:r w:rsidR="00C63C40" w:rsidRPr="00402B31">
              <w:t>use</w:t>
            </w:r>
            <w:r w:rsidR="00C63C40" w:rsidRPr="00402B31">
              <w:rPr>
                <w:spacing w:val="-7"/>
              </w:rPr>
              <w:t xml:space="preserve"> </w:t>
            </w:r>
            <w:r w:rsidR="00C63C40" w:rsidRPr="00402B31">
              <w:t>all</w:t>
            </w:r>
            <w:r w:rsidR="00C63C40" w:rsidRPr="00402B31">
              <w:rPr>
                <w:spacing w:val="-13"/>
              </w:rPr>
              <w:t xml:space="preserve"> </w:t>
            </w:r>
            <w:r w:rsidR="00C63C40" w:rsidRPr="00402B31">
              <w:t>donated</w:t>
            </w:r>
            <w:r w:rsidR="00C63C40" w:rsidRPr="00402B31">
              <w:rPr>
                <w:spacing w:val="-9"/>
              </w:rPr>
              <w:t xml:space="preserve"> </w:t>
            </w:r>
            <w:r w:rsidR="00C63C40" w:rsidRPr="00402B31">
              <w:t>foods,</w:t>
            </w:r>
            <w:r w:rsidR="00C63C40" w:rsidRPr="00402B31">
              <w:rPr>
                <w:spacing w:val="-13"/>
              </w:rPr>
              <w:t xml:space="preserve"> </w:t>
            </w:r>
            <w:r w:rsidR="00C63C40" w:rsidRPr="00402B31">
              <w:t>or</w:t>
            </w:r>
            <w:r w:rsidR="00C63C40" w:rsidRPr="00402B31">
              <w:rPr>
                <w:spacing w:val="-11"/>
              </w:rPr>
              <w:t xml:space="preserve"> </w:t>
            </w:r>
            <w:r w:rsidR="00C63C40" w:rsidRPr="00402B31">
              <w:t>commercially purchased foods of the same generic identity, of U.S. origin,</w:t>
            </w:r>
            <w:r w:rsidR="00C63C40" w:rsidRPr="00402B31">
              <w:rPr>
                <w:spacing w:val="-11"/>
              </w:rPr>
              <w:t xml:space="preserve"> </w:t>
            </w:r>
            <w:r w:rsidR="00C63C40" w:rsidRPr="00402B31">
              <w:t>and</w:t>
            </w:r>
            <w:r w:rsidR="00C63C40" w:rsidRPr="00402B31">
              <w:rPr>
                <w:spacing w:val="-7"/>
              </w:rPr>
              <w:t xml:space="preserve"> </w:t>
            </w:r>
            <w:r w:rsidR="00C63C40" w:rsidRPr="00402B31">
              <w:t>of</w:t>
            </w:r>
            <w:r w:rsidR="00C63C40" w:rsidRPr="00402B31">
              <w:rPr>
                <w:spacing w:val="-12"/>
              </w:rPr>
              <w:t xml:space="preserve"> </w:t>
            </w:r>
            <w:r w:rsidR="00C63C40" w:rsidRPr="00402B31">
              <w:t>equal</w:t>
            </w:r>
            <w:r w:rsidR="00C63C40" w:rsidRPr="00402B31">
              <w:rPr>
                <w:spacing w:val="-6"/>
              </w:rPr>
              <w:t xml:space="preserve"> </w:t>
            </w:r>
            <w:r w:rsidR="00C63C40" w:rsidRPr="00402B31">
              <w:t>or</w:t>
            </w:r>
            <w:r w:rsidR="00C63C40" w:rsidRPr="00402B31">
              <w:rPr>
                <w:spacing w:val="-10"/>
              </w:rPr>
              <w:t xml:space="preserve"> </w:t>
            </w:r>
            <w:r w:rsidR="00C63C40" w:rsidRPr="00402B31">
              <w:t>better</w:t>
            </w:r>
            <w:r w:rsidR="00C63C40" w:rsidRPr="00402B31">
              <w:rPr>
                <w:spacing w:val="-7"/>
              </w:rPr>
              <w:t xml:space="preserve"> </w:t>
            </w:r>
            <w:r w:rsidR="00C63C40" w:rsidRPr="00402B31">
              <w:t>quality</w:t>
            </w:r>
            <w:r w:rsidR="00C63C40" w:rsidRPr="00402B31">
              <w:rPr>
                <w:spacing w:val="-5"/>
              </w:rPr>
              <w:t xml:space="preserve"> </w:t>
            </w:r>
            <w:r w:rsidR="00C63C40" w:rsidRPr="00402B31">
              <w:t>than</w:t>
            </w:r>
            <w:r w:rsidR="00C63C40" w:rsidRPr="00402B31">
              <w:rPr>
                <w:spacing w:val="-6"/>
              </w:rPr>
              <w:t xml:space="preserve"> </w:t>
            </w:r>
            <w:r w:rsidR="00C63C40" w:rsidRPr="00402B31">
              <w:t>the</w:t>
            </w:r>
            <w:r w:rsidR="00C63C40" w:rsidRPr="00402B31">
              <w:rPr>
                <w:spacing w:val="-10"/>
              </w:rPr>
              <w:t xml:space="preserve"> </w:t>
            </w:r>
            <w:r w:rsidR="00C63C40" w:rsidRPr="00402B31">
              <w:rPr>
                <w:spacing w:val="-2"/>
              </w:rPr>
              <w:t xml:space="preserve">donated </w:t>
            </w:r>
            <w:r w:rsidR="00C63C40" w:rsidRPr="00402B31">
              <w:t>foods</w:t>
            </w:r>
            <w:r w:rsidR="00C63C40" w:rsidRPr="00402B31">
              <w:rPr>
                <w:spacing w:val="-6"/>
              </w:rPr>
              <w:t xml:space="preserve"> </w:t>
            </w:r>
            <w:r w:rsidR="00C63C40" w:rsidRPr="00402B31">
              <w:t>in</w:t>
            </w:r>
            <w:r w:rsidR="00C63C40" w:rsidRPr="00402B31">
              <w:rPr>
                <w:spacing w:val="-4"/>
              </w:rPr>
              <w:t xml:space="preserve"> </w:t>
            </w:r>
            <w:r w:rsidR="00C63C40" w:rsidRPr="00402B31">
              <w:t>the</w:t>
            </w:r>
            <w:r w:rsidR="00C63C40" w:rsidRPr="00402B31">
              <w:rPr>
                <w:spacing w:val="-3"/>
              </w:rPr>
              <w:t xml:space="preserve"> </w:t>
            </w:r>
            <w:r w:rsidR="00C63C40" w:rsidRPr="00402B31">
              <w:t>SFA’s</w:t>
            </w:r>
            <w:r w:rsidR="00C63C40" w:rsidRPr="00402B31">
              <w:rPr>
                <w:spacing w:val="-5"/>
              </w:rPr>
              <w:t xml:space="preserve"> </w:t>
            </w:r>
            <w:r w:rsidR="00C63C40" w:rsidRPr="00402B31">
              <w:t>food</w:t>
            </w:r>
            <w:r w:rsidR="00C63C40" w:rsidRPr="00402B31">
              <w:rPr>
                <w:spacing w:val="-6"/>
              </w:rPr>
              <w:t xml:space="preserve"> </w:t>
            </w:r>
            <w:r w:rsidR="00C63C40" w:rsidRPr="00402B31">
              <w:rPr>
                <w:spacing w:val="-2"/>
              </w:rPr>
              <w:t xml:space="preserve">service? </w:t>
            </w:r>
          </w:p>
          <w:p w14:paraId="7CCA442E" w14:textId="77777777" w:rsidR="00C63C40" w:rsidRPr="00402B31" w:rsidRDefault="00C63C40" w:rsidP="00702BF4">
            <w:pPr>
              <w:pStyle w:val="TableParagraph"/>
              <w:spacing w:before="56"/>
              <w:ind w:left="64"/>
              <w:rPr>
                <w:i/>
                <w:iCs/>
              </w:rPr>
            </w:pPr>
            <w:r w:rsidRPr="00402B31">
              <w:rPr>
                <w:i/>
                <w:iCs/>
              </w:rPr>
              <w:t>7 CFR 250.51(d)</w:t>
            </w:r>
          </w:p>
          <w:p w14:paraId="5A01479A" w14:textId="77777777" w:rsidR="00736221" w:rsidRPr="00402B31" w:rsidRDefault="00736221" w:rsidP="00736221">
            <w:pPr>
              <w:pStyle w:val="TableParagraph"/>
              <w:spacing w:before="56"/>
              <w:ind w:left="64"/>
              <w:jc w:val="center"/>
              <w:rPr>
                <w:i/>
                <w:iCs/>
                <w:sz w:val="18"/>
                <w:szCs w:val="18"/>
              </w:rPr>
            </w:pPr>
          </w:p>
          <w:p w14:paraId="4ACE3269" w14:textId="712CAD4D" w:rsidR="00736221" w:rsidRPr="00402B31" w:rsidRDefault="00736221" w:rsidP="00736221">
            <w:pPr>
              <w:pStyle w:val="TableParagraph"/>
              <w:spacing w:before="56"/>
              <w:ind w:left="64"/>
              <w:jc w:val="center"/>
              <w:rPr>
                <w:i/>
                <w:iCs/>
                <w:sz w:val="18"/>
                <w:szCs w:val="18"/>
              </w:rPr>
            </w:pPr>
            <w:r w:rsidRPr="00402B31">
              <w:rPr>
                <w:i/>
                <w:iCs/>
                <w:sz w:val="18"/>
                <w:szCs w:val="18"/>
              </w:rPr>
              <w:t>Validation Activity:</w:t>
            </w:r>
          </w:p>
          <w:p w14:paraId="1816A356" w14:textId="5DF3FDC8" w:rsidR="00736221" w:rsidRPr="00402B31" w:rsidRDefault="00736221" w:rsidP="00736221">
            <w:pPr>
              <w:pStyle w:val="TableParagraph"/>
              <w:spacing w:before="56"/>
              <w:ind w:left="64"/>
              <w:jc w:val="center"/>
              <w:rPr>
                <w:b/>
                <w:spacing w:val="-2"/>
                <w:sz w:val="24"/>
              </w:rPr>
            </w:pPr>
            <w:r w:rsidRPr="00402B31">
              <w:rPr>
                <w:i/>
                <w:iCs/>
                <w:sz w:val="18"/>
                <w:szCs w:val="18"/>
              </w:rPr>
              <w:t>Review the USDA Foods Billing Statement, monthly menus, and FSMC inventory report(s)</w:t>
            </w:r>
            <w:r w:rsidR="00EC2794" w:rsidRPr="00402B31">
              <w:rPr>
                <w:i/>
                <w:iCs/>
                <w:sz w:val="18"/>
                <w:szCs w:val="18"/>
              </w:rPr>
              <w:t>, If the FSMC substitutes any foods ensure that all substitutes are of the same quality and U.S. origin.</w:t>
            </w:r>
          </w:p>
        </w:tc>
        <w:tc>
          <w:tcPr>
            <w:tcW w:w="4140" w:type="dxa"/>
          </w:tcPr>
          <w:p w14:paraId="3784E7A5" w14:textId="77777777" w:rsidR="00C63C40" w:rsidRPr="00402B31" w:rsidRDefault="00C63C40" w:rsidP="00702BF4">
            <w:pPr>
              <w:rPr>
                <w:rFonts w:cs="Times New Roman"/>
                <w:bCs/>
                <w:sz w:val="20"/>
                <w:szCs w:val="20"/>
              </w:rPr>
            </w:pPr>
            <w:r w:rsidRPr="00402B31">
              <w:rPr>
                <w:rFonts w:cs="Times New Roman"/>
                <w:b/>
                <w:sz w:val="20"/>
                <w:szCs w:val="20"/>
              </w:rPr>
              <w:t>Yes</w:t>
            </w:r>
            <w:r w:rsidRPr="00402B31">
              <w:rPr>
                <w:rFonts w:cs="Times New Roman"/>
                <w:bCs/>
                <w:sz w:val="20"/>
                <w:szCs w:val="20"/>
              </w:rPr>
              <w:t>: The FSMC is using all donated foods, or commercially purchased foods of the same generic identity, of U.S. origin, and of equal or better quality than the donated foods.</w:t>
            </w:r>
          </w:p>
          <w:p w14:paraId="00B770C6" w14:textId="77777777" w:rsidR="00C63C40" w:rsidRPr="00402B31" w:rsidRDefault="00C63C40" w:rsidP="00702BF4">
            <w:pPr>
              <w:rPr>
                <w:rFonts w:cs="Times New Roman"/>
                <w:bCs/>
                <w:sz w:val="20"/>
                <w:szCs w:val="20"/>
              </w:rPr>
            </w:pPr>
            <w:r w:rsidRPr="00402B31">
              <w:rPr>
                <w:rFonts w:cs="Times New Roman"/>
                <w:b/>
                <w:sz w:val="20"/>
                <w:szCs w:val="20"/>
              </w:rPr>
              <w:t>Needs Improvement</w:t>
            </w:r>
            <w:r w:rsidRPr="00402B31">
              <w:rPr>
                <w:rFonts w:cs="Times New Roman"/>
                <w:bCs/>
                <w:sz w:val="20"/>
                <w:szCs w:val="20"/>
              </w:rPr>
              <w:t>: The FSMC is not using all donated foods OR is not using commercially purchased foods of the same generic identify (of U.S. origin or of equal or better quality).</w:t>
            </w:r>
          </w:p>
          <w:p w14:paraId="186E0884" w14:textId="77777777" w:rsidR="00C63C40" w:rsidRPr="00402B31" w:rsidRDefault="00C63C40" w:rsidP="00702BF4">
            <w:pPr>
              <w:rPr>
                <w:rFonts w:ascii="Times New Roman" w:hAnsi="Times New Roman" w:cs="Times New Roman"/>
                <w:bCs/>
                <w:sz w:val="28"/>
                <w:szCs w:val="28"/>
              </w:rPr>
            </w:pPr>
            <w:r w:rsidRPr="00402B31">
              <w:rPr>
                <w:rFonts w:cs="Times New Roman"/>
                <w:b/>
                <w:sz w:val="20"/>
                <w:szCs w:val="20"/>
              </w:rPr>
              <w:t>N/A</w:t>
            </w:r>
            <w:r w:rsidRPr="00402B31">
              <w:rPr>
                <w:rFonts w:cs="Times New Roman"/>
                <w:bCs/>
                <w:sz w:val="20"/>
                <w:szCs w:val="20"/>
              </w:rPr>
              <w:t>: The contract specifically stipulates that the donated foods, and not such commercial substitutes, be used.</w:t>
            </w:r>
          </w:p>
        </w:tc>
        <w:tc>
          <w:tcPr>
            <w:tcW w:w="1695" w:type="dxa"/>
          </w:tcPr>
          <w:p w14:paraId="2AE86B18" w14:textId="0B99E8D7" w:rsidR="00C63C40" w:rsidRPr="00402B31" w:rsidRDefault="00C63C40" w:rsidP="00702BF4">
            <w:pPr>
              <w:rPr>
                <w:rFonts w:cs="Times New Roman"/>
                <w:b/>
                <w:sz w:val="20"/>
                <w:szCs w:val="20"/>
              </w:rPr>
            </w:pPr>
            <w:r w:rsidRPr="00402B31">
              <w:rPr>
                <w:rFonts w:cs="Times New Roman"/>
                <w:b/>
                <w:sz w:val="20"/>
                <w:szCs w:val="20"/>
              </w:rPr>
              <w:t xml:space="preserve">Yes </w:t>
            </w:r>
          </w:p>
          <w:p w14:paraId="3161322A" w14:textId="5380D121" w:rsidR="00C63C40" w:rsidRPr="00402B31" w:rsidRDefault="00A07819" w:rsidP="00702BF4">
            <w:pPr>
              <w:rPr>
                <w:rFonts w:cs="Times New Roman"/>
                <w:b/>
                <w:sz w:val="20"/>
                <w:szCs w:val="20"/>
              </w:rPr>
            </w:pPr>
            <w:sdt>
              <w:sdtPr>
                <w:rPr>
                  <w:rFonts w:cs="Times New Roman"/>
                  <w:bCs/>
                  <w:sz w:val="28"/>
                  <w:szCs w:val="28"/>
                </w:rPr>
                <w:id w:val="1947887746"/>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2E5465FA" w14:textId="77777777" w:rsidR="00FC3726" w:rsidRPr="00402B31" w:rsidRDefault="00FC3726" w:rsidP="00702BF4">
            <w:pPr>
              <w:rPr>
                <w:rFonts w:cs="Times New Roman"/>
                <w:b/>
                <w:sz w:val="20"/>
                <w:szCs w:val="20"/>
              </w:rPr>
            </w:pPr>
          </w:p>
          <w:p w14:paraId="781A839A" w14:textId="77777777" w:rsidR="00FC3726" w:rsidRPr="00402B31" w:rsidRDefault="00FC3726" w:rsidP="00702BF4">
            <w:pPr>
              <w:rPr>
                <w:rFonts w:cs="Times New Roman"/>
                <w:b/>
                <w:sz w:val="20"/>
                <w:szCs w:val="20"/>
              </w:rPr>
            </w:pPr>
          </w:p>
          <w:p w14:paraId="78CE42CE" w14:textId="3A6DD60F" w:rsidR="00C63C40" w:rsidRPr="00402B31" w:rsidRDefault="00C63C40" w:rsidP="00702BF4">
            <w:pPr>
              <w:rPr>
                <w:rFonts w:cs="Times New Roman"/>
                <w:b/>
                <w:sz w:val="20"/>
                <w:szCs w:val="20"/>
              </w:rPr>
            </w:pPr>
            <w:r w:rsidRPr="00402B31">
              <w:rPr>
                <w:rFonts w:cs="Times New Roman"/>
                <w:b/>
                <w:sz w:val="20"/>
                <w:szCs w:val="20"/>
              </w:rPr>
              <w:t xml:space="preserve">Needs Improvement </w:t>
            </w:r>
          </w:p>
          <w:p w14:paraId="1BE5D8F7" w14:textId="0450913A" w:rsidR="00C63C40" w:rsidRPr="00402B31" w:rsidRDefault="00A07819" w:rsidP="00702BF4">
            <w:pPr>
              <w:rPr>
                <w:rFonts w:cs="Times New Roman"/>
                <w:b/>
                <w:sz w:val="20"/>
                <w:szCs w:val="20"/>
              </w:rPr>
            </w:pPr>
            <w:sdt>
              <w:sdtPr>
                <w:rPr>
                  <w:rFonts w:cs="Times New Roman"/>
                  <w:bCs/>
                  <w:sz w:val="28"/>
                  <w:szCs w:val="28"/>
                </w:rPr>
                <w:id w:val="214177485"/>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703D30A6" w14:textId="77777777" w:rsidR="00FC3726" w:rsidRPr="00402B31" w:rsidRDefault="00FC3726" w:rsidP="00702BF4">
            <w:pPr>
              <w:rPr>
                <w:rFonts w:cs="Times New Roman"/>
                <w:b/>
                <w:sz w:val="20"/>
                <w:szCs w:val="20"/>
              </w:rPr>
            </w:pPr>
          </w:p>
          <w:p w14:paraId="5BC14695" w14:textId="2C37B590" w:rsidR="00C63C40" w:rsidRPr="00402B31" w:rsidRDefault="00C63C40" w:rsidP="00702BF4">
            <w:pPr>
              <w:rPr>
                <w:rFonts w:cs="Times New Roman"/>
                <w:b/>
                <w:sz w:val="20"/>
                <w:szCs w:val="20"/>
              </w:rPr>
            </w:pPr>
            <w:r w:rsidRPr="00402B31">
              <w:rPr>
                <w:rFonts w:cs="Times New Roman"/>
                <w:b/>
                <w:sz w:val="20"/>
                <w:szCs w:val="20"/>
              </w:rPr>
              <w:t>N/A</w:t>
            </w:r>
          </w:p>
          <w:p w14:paraId="20BDAD94" w14:textId="25F76D58" w:rsidR="00C63C40" w:rsidRPr="00402B31" w:rsidRDefault="00A07819" w:rsidP="00702BF4">
            <w:pPr>
              <w:rPr>
                <w:rFonts w:cs="Times New Roman"/>
                <w:b/>
                <w:sz w:val="20"/>
                <w:szCs w:val="20"/>
              </w:rPr>
            </w:pPr>
            <w:sdt>
              <w:sdtPr>
                <w:rPr>
                  <w:rFonts w:cs="Times New Roman"/>
                  <w:bCs/>
                  <w:sz w:val="28"/>
                  <w:szCs w:val="28"/>
                </w:rPr>
                <w:id w:val="-378554541"/>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tc>
      </w:tr>
      <w:tr w:rsidR="00C63C40" w:rsidRPr="00402B31" w14:paraId="19D7C1D8" w14:textId="77777777" w:rsidTr="00C63C40">
        <w:tc>
          <w:tcPr>
            <w:tcW w:w="4315" w:type="dxa"/>
          </w:tcPr>
          <w:p w14:paraId="77854EE5" w14:textId="13F64283" w:rsidR="00C63C40" w:rsidRPr="00402B31" w:rsidRDefault="00F13E7F" w:rsidP="00702BF4">
            <w:r>
              <w:t>10</w:t>
            </w:r>
            <w:r w:rsidR="00C63C40" w:rsidRPr="00402B31">
              <w:t>. Does</w:t>
            </w:r>
            <w:r w:rsidR="00C63C40" w:rsidRPr="00402B31">
              <w:rPr>
                <w:spacing w:val="-7"/>
              </w:rPr>
              <w:t xml:space="preserve"> </w:t>
            </w:r>
            <w:r w:rsidR="00C63C40" w:rsidRPr="00402B31">
              <w:t>the</w:t>
            </w:r>
            <w:r w:rsidR="00C63C40" w:rsidRPr="00402B31">
              <w:rPr>
                <w:spacing w:val="-8"/>
              </w:rPr>
              <w:t xml:space="preserve"> </w:t>
            </w:r>
            <w:r w:rsidR="00C63C40" w:rsidRPr="00402B31">
              <w:t>FSMC</w:t>
            </w:r>
            <w:r w:rsidR="00C63C40" w:rsidRPr="00402B31">
              <w:rPr>
                <w:spacing w:val="-9"/>
              </w:rPr>
              <w:t xml:space="preserve"> </w:t>
            </w:r>
            <w:r w:rsidR="00C63C40" w:rsidRPr="00402B31">
              <w:t>use</w:t>
            </w:r>
            <w:r w:rsidR="00C63C40" w:rsidRPr="00402B31">
              <w:rPr>
                <w:spacing w:val="-6"/>
              </w:rPr>
              <w:t xml:space="preserve"> </w:t>
            </w:r>
            <w:r w:rsidR="00C63C40" w:rsidRPr="00402B31">
              <w:t>all</w:t>
            </w:r>
            <w:r w:rsidR="00C63C40" w:rsidRPr="00402B31">
              <w:rPr>
                <w:spacing w:val="-12"/>
              </w:rPr>
              <w:t xml:space="preserve"> </w:t>
            </w:r>
            <w:r w:rsidR="00C63C40" w:rsidRPr="00402B31">
              <w:t>donated</w:t>
            </w:r>
            <w:r w:rsidR="00C63C40" w:rsidRPr="00402B31">
              <w:rPr>
                <w:spacing w:val="-10"/>
              </w:rPr>
              <w:t xml:space="preserve"> </w:t>
            </w:r>
            <w:r w:rsidR="00C63C40" w:rsidRPr="00402B31">
              <w:t>ground</w:t>
            </w:r>
            <w:r w:rsidR="00C63C40" w:rsidRPr="00402B31">
              <w:rPr>
                <w:spacing w:val="-9"/>
              </w:rPr>
              <w:t xml:space="preserve"> </w:t>
            </w:r>
            <w:r w:rsidR="00C63C40" w:rsidRPr="00402B31">
              <w:t>beef,</w:t>
            </w:r>
            <w:r w:rsidR="00C63C40" w:rsidRPr="00402B31">
              <w:rPr>
                <w:spacing w:val="-12"/>
              </w:rPr>
              <w:t xml:space="preserve"> </w:t>
            </w:r>
            <w:r w:rsidR="00C63C40" w:rsidRPr="00402B31">
              <w:t>ground</w:t>
            </w:r>
            <w:r w:rsidR="00C63C40" w:rsidRPr="00402B31">
              <w:rPr>
                <w:spacing w:val="-8"/>
              </w:rPr>
              <w:t xml:space="preserve"> </w:t>
            </w:r>
            <w:r w:rsidR="00C63C40" w:rsidRPr="00402B31">
              <w:t xml:space="preserve">pork, and all processed end products in the SFA’s food service without substitution? </w:t>
            </w:r>
          </w:p>
          <w:p w14:paraId="62097DA9" w14:textId="2DFE4894" w:rsidR="00C63C40" w:rsidRPr="00402B31" w:rsidRDefault="00C63C40" w:rsidP="00702BF4">
            <w:pPr>
              <w:rPr>
                <w:i/>
                <w:iCs/>
              </w:rPr>
            </w:pPr>
            <w:r w:rsidRPr="00402B31">
              <w:rPr>
                <w:i/>
                <w:iCs/>
              </w:rPr>
              <w:t>7 CFR 250.51(d)</w:t>
            </w:r>
          </w:p>
          <w:p w14:paraId="3A4B9842" w14:textId="77777777" w:rsidR="00813595" w:rsidRPr="00402B31" w:rsidRDefault="00813595" w:rsidP="00813595">
            <w:pPr>
              <w:jc w:val="center"/>
              <w:rPr>
                <w:bCs/>
                <w:i/>
                <w:iCs/>
                <w:spacing w:val="-2"/>
                <w:sz w:val="18"/>
                <w:szCs w:val="18"/>
              </w:rPr>
            </w:pPr>
            <w:r w:rsidRPr="00402B31">
              <w:rPr>
                <w:bCs/>
                <w:i/>
                <w:iCs/>
                <w:spacing w:val="-2"/>
                <w:sz w:val="18"/>
                <w:szCs w:val="18"/>
              </w:rPr>
              <w:t>Validation Activity:</w:t>
            </w:r>
          </w:p>
          <w:p w14:paraId="0F333381" w14:textId="5B9516DF" w:rsidR="00813595" w:rsidRPr="00402B31" w:rsidRDefault="00813595" w:rsidP="00813595">
            <w:pPr>
              <w:rPr>
                <w:i/>
                <w:iCs/>
              </w:rPr>
            </w:pPr>
            <w:r w:rsidRPr="00402B31">
              <w:rPr>
                <w:bCs/>
                <w:i/>
                <w:iCs/>
                <w:spacing w:val="-2"/>
                <w:sz w:val="18"/>
                <w:szCs w:val="18"/>
              </w:rPr>
              <w:t xml:space="preserve">Review the USDA Foods Billing Statement and FSMC </w:t>
            </w:r>
            <w:r w:rsidR="002E1B43" w:rsidRPr="00402B31">
              <w:rPr>
                <w:bCs/>
                <w:i/>
                <w:iCs/>
                <w:spacing w:val="-2"/>
                <w:sz w:val="18"/>
                <w:szCs w:val="18"/>
              </w:rPr>
              <w:t xml:space="preserve">invoices and other </w:t>
            </w:r>
            <w:r w:rsidRPr="00402B31">
              <w:rPr>
                <w:bCs/>
                <w:i/>
                <w:iCs/>
                <w:spacing w:val="-2"/>
                <w:sz w:val="18"/>
                <w:szCs w:val="18"/>
              </w:rPr>
              <w:t xml:space="preserve">documentation to verify the amount of </w:t>
            </w:r>
            <w:r w:rsidR="00736221" w:rsidRPr="00402B31">
              <w:rPr>
                <w:bCs/>
                <w:i/>
                <w:iCs/>
                <w:spacing w:val="-2"/>
                <w:sz w:val="18"/>
                <w:szCs w:val="18"/>
              </w:rPr>
              <w:t xml:space="preserve">ground beef, ground pork, and all processed end products the SFA has </w:t>
            </w:r>
            <w:r w:rsidR="00736221" w:rsidRPr="00402B31">
              <w:rPr>
                <w:bCs/>
                <w:i/>
                <w:iCs/>
                <w:spacing w:val="-2"/>
                <w:sz w:val="18"/>
                <w:szCs w:val="18"/>
              </w:rPr>
              <w:lastRenderedPageBreak/>
              <w:t>received</w:t>
            </w:r>
            <w:r w:rsidR="002E1B43" w:rsidRPr="00402B31">
              <w:rPr>
                <w:bCs/>
                <w:i/>
                <w:iCs/>
                <w:spacing w:val="-2"/>
                <w:sz w:val="18"/>
                <w:szCs w:val="18"/>
              </w:rPr>
              <w:t xml:space="preserve"> has been used in the SFA’s food service.</w:t>
            </w:r>
          </w:p>
          <w:p w14:paraId="5030A718" w14:textId="0AEBB696" w:rsidR="00623F64" w:rsidRPr="00402B31" w:rsidRDefault="00623F64" w:rsidP="00623F64">
            <w:pPr>
              <w:jc w:val="center"/>
              <w:rPr>
                <w:b/>
                <w:i/>
                <w:iCs/>
                <w:spacing w:val="-2"/>
                <w:sz w:val="24"/>
              </w:rPr>
            </w:pPr>
            <w:r w:rsidRPr="00402B31">
              <w:rPr>
                <w:i/>
                <w:iCs/>
              </w:rPr>
              <w:t xml:space="preserve"> </w:t>
            </w:r>
          </w:p>
        </w:tc>
        <w:tc>
          <w:tcPr>
            <w:tcW w:w="4140" w:type="dxa"/>
          </w:tcPr>
          <w:p w14:paraId="75871FF4" w14:textId="77777777" w:rsidR="00C63C40" w:rsidRPr="00402B31" w:rsidRDefault="00C63C40" w:rsidP="00702BF4">
            <w:pPr>
              <w:rPr>
                <w:rFonts w:cs="Times New Roman"/>
                <w:bCs/>
                <w:sz w:val="20"/>
                <w:szCs w:val="20"/>
              </w:rPr>
            </w:pPr>
            <w:r w:rsidRPr="00402B31">
              <w:rPr>
                <w:rFonts w:cs="Times New Roman"/>
                <w:b/>
                <w:sz w:val="20"/>
                <w:szCs w:val="20"/>
              </w:rPr>
              <w:lastRenderedPageBreak/>
              <w:t>Yes</w:t>
            </w:r>
            <w:r w:rsidRPr="00402B31">
              <w:rPr>
                <w:rFonts w:cs="Times New Roman"/>
                <w:bCs/>
                <w:sz w:val="20"/>
                <w:szCs w:val="20"/>
              </w:rPr>
              <w:t xml:space="preserve">: The FSMC is using all donated ground beef, ground pork, and all processed end products in the SFA’s food service without substitution. </w:t>
            </w:r>
          </w:p>
          <w:p w14:paraId="5BE1C47B" w14:textId="77777777" w:rsidR="00C63C40" w:rsidRPr="00402B31" w:rsidRDefault="00C63C40" w:rsidP="00702BF4">
            <w:pPr>
              <w:rPr>
                <w:rFonts w:cs="Times New Roman"/>
                <w:bCs/>
                <w:sz w:val="20"/>
                <w:szCs w:val="20"/>
              </w:rPr>
            </w:pPr>
            <w:r w:rsidRPr="00402B31">
              <w:rPr>
                <w:rFonts w:cs="Times New Roman"/>
                <w:b/>
                <w:sz w:val="20"/>
                <w:szCs w:val="20"/>
              </w:rPr>
              <w:t>Needs Improvement</w:t>
            </w:r>
            <w:r w:rsidRPr="00402B31">
              <w:rPr>
                <w:rFonts w:cs="Times New Roman"/>
                <w:bCs/>
                <w:sz w:val="20"/>
                <w:szCs w:val="20"/>
              </w:rPr>
              <w:t>: The FSMC is substituting ground beef, ground pork, and/or processed end products in place of the donated foods.</w:t>
            </w:r>
          </w:p>
          <w:p w14:paraId="7F3B91CC" w14:textId="77777777" w:rsidR="00C63C40" w:rsidRPr="00402B31" w:rsidRDefault="00C63C40" w:rsidP="00702BF4">
            <w:pPr>
              <w:rPr>
                <w:rFonts w:ascii="Times New Roman" w:hAnsi="Times New Roman" w:cs="Times New Roman"/>
                <w:bCs/>
                <w:sz w:val="28"/>
                <w:szCs w:val="28"/>
              </w:rPr>
            </w:pPr>
            <w:r w:rsidRPr="00402B31">
              <w:rPr>
                <w:rFonts w:cs="Times New Roman"/>
                <w:b/>
                <w:sz w:val="20"/>
                <w:szCs w:val="20"/>
              </w:rPr>
              <w:t>N/A</w:t>
            </w:r>
            <w:r w:rsidRPr="00402B31">
              <w:rPr>
                <w:rFonts w:cs="Times New Roman"/>
                <w:bCs/>
                <w:sz w:val="20"/>
                <w:szCs w:val="20"/>
              </w:rPr>
              <w:t>: The SFA orders its own food.</w:t>
            </w:r>
          </w:p>
        </w:tc>
        <w:tc>
          <w:tcPr>
            <w:tcW w:w="1695" w:type="dxa"/>
          </w:tcPr>
          <w:p w14:paraId="2B554DA0" w14:textId="77777777" w:rsidR="00C63C40" w:rsidRPr="00402B31" w:rsidRDefault="00C63C40" w:rsidP="00702BF4">
            <w:pPr>
              <w:rPr>
                <w:rFonts w:cs="Times New Roman"/>
                <w:b/>
                <w:sz w:val="20"/>
                <w:szCs w:val="20"/>
              </w:rPr>
            </w:pPr>
            <w:r w:rsidRPr="00402B31">
              <w:rPr>
                <w:rFonts w:cs="Times New Roman"/>
                <w:b/>
                <w:sz w:val="20"/>
                <w:szCs w:val="20"/>
              </w:rPr>
              <w:t xml:space="preserve">Yes </w:t>
            </w:r>
          </w:p>
          <w:p w14:paraId="028FB930" w14:textId="59A0D29F" w:rsidR="00C63C40" w:rsidRPr="00402B31" w:rsidRDefault="00A07819" w:rsidP="00702BF4">
            <w:pPr>
              <w:rPr>
                <w:rFonts w:cs="Times New Roman"/>
                <w:b/>
                <w:sz w:val="20"/>
                <w:szCs w:val="20"/>
              </w:rPr>
            </w:pPr>
            <w:sdt>
              <w:sdtPr>
                <w:rPr>
                  <w:rFonts w:cs="Times New Roman"/>
                  <w:bCs/>
                  <w:sz w:val="28"/>
                  <w:szCs w:val="28"/>
                </w:rPr>
                <w:id w:val="1066930006"/>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5EC0138B" w14:textId="77777777" w:rsidR="00C63C40" w:rsidRPr="00402B31" w:rsidRDefault="00C63C40" w:rsidP="00702BF4">
            <w:pPr>
              <w:rPr>
                <w:rFonts w:cs="Times New Roman"/>
                <w:b/>
                <w:sz w:val="20"/>
                <w:szCs w:val="20"/>
              </w:rPr>
            </w:pPr>
          </w:p>
          <w:p w14:paraId="09BAA2AE" w14:textId="446BF355" w:rsidR="00C63C40" w:rsidRPr="00402B31" w:rsidRDefault="00C63C40" w:rsidP="00702BF4">
            <w:pPr>
              <w:rPr>
                <w:rFonts w:cs="Times New Roman"/>
                <w:b/>
                <w:sz w:val="20"/>
                <w:szCs w:val="20"/>
              </w:rPr>
            </w:pPr>
            <w:r w:rsidRPr="00402B31">
              <w:rPr>
                <w:rFonts w:cs="Times New Roman"/>
                <w:b/>
                <w:sz w:val="20"/>
                <w:szCs w:val="20"/>
              </w:rPr>
              <w:t xml:space="preserve">Needs Improvement </w:t>
            </w:r>
          </w:p>
          <w:p w14:paraId="407865EE" w14:textId="59460FA7" w:rsidR="00A07819" w:rsidRPr="00A07819" w:rsidRDefault="00A07819" w:rsidP="00702BF4">
            <w:pPr>
              <w:rPr>
                <w:rFonts w:cs="Times New Roman"/>
                <w:bCs/>
                <w:sz w:val="28"/>
                <w:szCs w:val="28"/>
              </w:rPr>
            </w:pPr>
            <w:sdt>
              <w:sdtPr>
                <w:rPr>
                  <w:rFonts w:cs="Times New Roman"/>
                  <w:bCs/>
                  <w:sz w:val="28"/>
                  <w:szCs w:val="28"/>
                </w:rPr>
                <w:id w:val="-1159379455"/>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0326643C" w14:textId="77777777" w:rsidR="00C63C40" w:rsidRPr="00402B31" w:rsidRDefault="00C63C40" w:rsidP="00702BF4">
            <w:pPr>
              <w:rPr>
                <w:rFonts w:cs="Times New Roman"/>
                <w:b/>
                <w:sz w:val="20"/>
                <w:szCs w:val="20"/>
              </w:rPr>
            </w:pPr>
            <w:r w:rsidRPr="00402B31">
              <w:rPr>
                <w:rFonts w:cs="Times New Roman"/>
                <w:b/>
                <w:sz w:val="20"/>
                <w:szCs w:val="20"/>
              </w:rPr>
              <w:t>N/A</w:t>
            </w:r>
          </w:p>
          <w:p w14:paraId="72E016CE" w14:textId="344211EB" w:rsidR="00C63C40" w:rsidRPr="00402B31" w:rsidRDefault="00A07819" w:rsidP="00702BF4">
            <w:pPr>
              <w:rPr>
                <w:rFonts w:cs="Times New Roman"/>
                <w:b/>
                <w:sz w:val="20"/>
                <w:szCs w:val="20"/>
              </w:rPr>
            </w:pPr>
            <w:sdt>
              <w:sdtPr>
                <w:rPr>
                  <w:rFonts w:cs="Times New Roman"/>
                  <w:bCs/>
                  <w:sz w:val="28"/>
                  <w:szCs w:val="28"/>
                </w:rPr>
                <w:id w:val="1382293067"/>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tc>
      </w:tr>
      <w:tr w:rsidR="00C63C40" w:rsidRPr="00402B31" w14:paraId="3EF60DB6" w14:textId="77777777" w:rsidTr="00C63C40">
        <w:tc>
          <w:tcPr>
            <w:tcW w:w="4315" w:type="dxa"/>
          </w:tcPr>
          <w:p w14:paraId="05344055" w14:textId="7ED2EA90" w:rsidR="00C63C40" w:rsidRPr="00402B31" w:rsidRDefault="00D31F65" w:rsidP="00702BF4">
            <w:pPr>
              <w:rPr>
                <w:sz w:val="20"/>
              </w:rPr>
            </w:pPr>
            <w:r w:rsidRPr="00402B31">
              <w:t>1</w:t>
            </w:r>
            <w:r w:rsidR="00F13E7F">
              <w:t>1</w:t>
            </w:r>
            <w:r w:rsidR="00C63C40" w:rsidRPr="00402B31">
              <w:t>. For cost-reimbursable contracts, does the FSMC ensure that</w:t>
            </w:r>
            <w:r w:rsidR="00C63C40" w:rsidRPr="00402B31">
              <w:rPr>
                <w:spacing w:val="-8"/>
              </w:rPr>
              <w:t xml:space="preserve"> </w:t>
            </w:r>
            <w:r w:rsidR="00C63C40" w:rsidRPr="00402B31">
              <w:t>its</w:t>
            </w:r>
            <w:r w:rsidR="00C63C40" w:rsidRPr="00402B31">
              <w:rPr>
                <w:spacing w:val="-8"/>
              </w:rPr>
              <w:t xml:space="preserve"> </w:t>
            </w:r>
            <w:r w:rsidR="00C63C40" w:rsidRPr="00402B31">
              <w:t>system</w:t>
            </w:r>
            <w:r w:rsidR="00C63C40" w:rsidRPr="00402B31">
              <w:rPr>
                <w:spacing w:val="-8"/>
              </w:rPr>
              <w:t xml:space="preserve"> </w:t>
            </w:r>
            <w:r w:rsidR="00C63C40" w:rsidRPr="00402B31">
              <w:t>of</w:t>
            </w:r>
            <w:r w:rsidR="00C63C40" w:rsidRPr="00402B31">
              <w:rPr>
                <w:spacing w:val="-10"/>
              </w:rPr>
              <w:t xml:space="preserve"> </w:t>
            </w:r>
            <w:r w:rsidR="00C63C40" w:rsidRPr="00402B31">
              <w:t>inventory</w:t>
            </w:r>
            <w:r w:rsidR="00C63C40" w:rsidRPr="00402B31">
              <w:rPr>
                <w:spacing w:val="-10"/>
              </w:rPr>
              <w:t xml:space="preserve"> </w:t>
            </w:r>
            <w:r w:rsidR="00C63C40" w:rsidRPr="00402B31">
              <w:t>management</w:t>
            </w:r>
            <w:r w:rsidR="00C63C40" w:rsidRPr="00402B31">
              <w:rPr>
                <w:spacing w:val="-9"/>
              </w:rPr>
              <w:t xml:space="preserve"> </w:t>
            </w:r>
            <w:r w:rsidR="00C63C40" w:rsidRPr="00402B31">
              <w:t>does</w:t>
            </w:r>
            <w:r w:rsidR="00C63C40" w:rsidRPr="00402B31">
              <w:rPr>
                <w:spacing w:val="-10"/>
              </w:rPr>
              <w:t xml:space="preserve"> </w:t>
            </w:r>
            <w:r w:rsidR="00C63C40" w:rsidRPr="00402B31">
              <w:t>not</w:t>
            </w:r>
            <w:r w:rsidR="00C63C40" w:rsidRPr="00402B31">
              <w:rPr>
                <w:spacing w:val="-8"/>
              </w:rPr>
              <w:t xml:space="preserve"> </w:t>
            </w:r>
            <w:r w:rsidR="00C63C40" w:rsidRPr="00402B31">
              <w:t>result</w:t>
            </w:r>
            <w:r w:rsidR="00C63C40" w:rsidRPr="00402B31">
              <w:rPr>
                <w:spacing w:val="-8"/>
              </w:rPr>
              <w:t xml:space="preserve"> </w:t>
            </w:r>
            <w:r w:rsidR="00C63C40" w:rsidRPr="00402B31">
              <w:t>in the SFA being charged for donated foods</w:t>
            </w:r>
            <w:r w:rsidR="00C63C40" w:rsidRPr="00402B31">
              <w:rPr>
                <w:sz w:val="20"/>
              </w:rPr>
              <w:t xml:space="preserve">? </w:t>
            </w:r>
          </w:p>
          <w:p w14:paraId="532AC417" w14:textId="77777777" w:rsidR="00C63C40" w:rsidRPr="00402B31" w:rsidRDefault="00C63C40" w:rsidP="00702BF4">
            <w:pPr>
              <w:rPr>
                <w:i/>
                <w:iCs/>
                <w:sz w:val="20"/>
              </w:rPr>
            </w:pPr>
            <w:r w:rsidRPr="00402B31">
              <w:rPr>
                <w:i/>
                <w:iCs/>
                <w:sz w:val="20"/>
              </w:rPr>
              <w:t>7 CFR 250.52(b)</w:t>
            </w:r>
          </w:p>
          <w:p w14:paraId="776D25E0" w14:textId="77777777" w:rsidR="001F65E1" w:rsidRPr="00402B31" w:rsidRDefault="001F65E1" w:rsidP="00702BF4">
            <w:pPr>
              <w:rPr>
                <w:i/>
                <w:iCs/>
                <w:sz w:val="20"/>
              </w:rPr>
            </w:pPr>
          </w:p>
          <w:p w14:paraId="3152F7B7" w14:textId="368D367A" w:rsidR="001F65E1" w:rsidRPr="00402B31" w:rsidRDefault="001F65E1" w:rsidP="001F65E1">
            <w:pPr>
              <w:jc w:val="center"/>
              <w:rPr>
                <w:i/>
                <w:iCs/>
                <w:sz w:val="18"/>
                <w:szCs w:val="18"/>
              </w:rPr>
            </w:pPr>
            <w:r w:rsidRPr="00402B31">
              <w:rPr>
                <w:i/>
                <w:iCs/>
                <w:sz w:val="18"/>
                <w:szCs w:val="18"/>
              </w:rPr>
              <w:t>Validation Activity:</w:t>
            </w:r>
          </w:p>
          <w:p w14:paraId="626FB6DE" w14:textId="61D9435E" w:rsidR="0053569E" w:rsidRPr="00402B31" w:rsidRDefault="00C243BF" w:rsidP="001F65E1">
            <w:pPr>
              <w:jc w:val="center"/>
              <w:rPr>
                <w:i/>
                <w:iCs/>
                <w:sz w:val="18"/>
                <w:szCs w:val="18"/>
              </w:rPr>
            </w:pPr>
            <w:r>
              <w:rPr>
                <w:i/>
                <w:iCs/>
                <w:sz w:val="18"/>
                <w:szCs w:val="18"/>
              </w:rPr>
              <w:t xml:space="preserve">Review the most recent end of year reconciliation </w:t>
            </w:r>
            <w:r w:rsidR="0053569E" w:rsidRPr="00402B31">
              <w:rPr>
                <w:i/>
                <w:iCs/>
                <w:sz w:val="18"/>
                <w:szCs w:val="18"/>
              </w:rPr>
              <w:t>to determine if the value of donated food used and left in inventory agrees with the value of donated food allocated to the SFA.</w:t>
            </w:r>
          </w:p>
          <w:p w14:paraId="4094AD95" w14:textId="6199B62B" w:rsidR="001F65E1" w:rsidRPr="00402B31" w:rsidRDefault="001F65E1" w:rsidP="001F65E1">
            <w:pPr>
              <w:jc w:val="center"/>
              <w:rPr>
                <w:b/>
                <w:i/>
                <w:iCs/>
                <w:spacing w:val="-2"/>
                <w:sz w:val="24"/>
              </w:rPr>
            </w:pPr>
          </w:p>
        </w:tc>
        <w:tc>
          <w:tcPr>
            <w:tcW w:w="4140" w:type="dxa"/>
          </w:tcPr>
          <w:p w14:paraId="22D40985" w14:textId="77777777" w:rsidR="00C63C40" w:rsidRPr="00402B31" w:rsidRDefault="00C63C40" w:rsidP="00702BF4">
            <w:pPr>
              <w:rPr>
                <w:rFonts w:cs="Times New Roman"/>
                <w:bCs/>
                <w:sz w:val="20"/>
                <w:szCs w:val="20"/>
              </w:rPr>
            </w:pPr>
            <w:r w:rsidRPr="00402B31">
              <w:rPr>
                <w:rFonts w:cs="Times New Roman"/>
                <w:b/>
                <w:sz w:val="20"/>
                <w:szCs w:val="20"/>
              </w:rPr>
              <w:t>Yes</w:t>
            </w:r>
            <w:r w:rsidRPr="00402B31">
              <w:rPr>
                <w:rFonts w:cs="Times New Roman"/>
                <w:bCs/>
                <w:sz w:val="20"/>
                <w:szCs w:val="20"/>
              </w:rPr>
              <w:t>: The FSMC stores and inventories donated foods and commercially purchased foods together but ensures that the system of inventory management does not charge the SFA for donated foods.</w:t>
            </w:r>
          </w:p>
          <w:p w14:paraId="3B7DE55E" w14:textId="77777777" w:rsidR="00C63C40" w:rsidRPr="00402B31" w:rsidRDefault="00C63C40" w:rsidP="00702BF4">
            <w:pPr>
              <w:rPr>
                <w:rFonts w:cs="Times New Roman"/>
                <w:bCs/>
                <w:sz w:val="20"/>
                <w:szCs w:val="20"/>
              </w:rPr>
            </w:pPr>
            <w:r w:rsidRPr="00402B31">
              <w:rPr>
                <w:rFonts w:cs="Times New Roman"/>
                <w:b/>
                <w:sz w:val="20"/>
                <w:szCs w:val="20"/>
              </w:rPr>
              <w:t>Needs Improvement</w:t>
            </w:r>
            <w:r w:rsidRPr="00402B31">
              <w:rPr>
                <w:rFonts w:cs="Times New Roman"/>
                <w:bCs/>
                <w:sz w:val="20"/>
                <w:szCs w:val="20"/>
              </w:rPr>
              <w:t>: The SFA is being charged for donated foods due to the FSMC’s system of inventory management.</w:t>
            </w:r>
          </w:p>
          <w:p w14:paraId="67D52DDF" w14:textId="77777777" w:rsidR="00C63C40" w:rsidRPr="00402B31" w:rsidRDefault="00C63C40" w:rsidP="00702BF4">
            <w:pPr>
              <w:rPr>
                <w:rFonts w:ascii="Times New Roman" w:hAnsi="Times New Roman" w:cs="Times New Roman"/>
                <w:bCs/>
                <w:sz w:val="28"/>
                <w:szCs w:val="28"/>
              </w:rPr>
            </w:pPr>
            <w:r w:rsidRPr="00402B31">
              <w:rPr>
                <w:rFonts w:cs="Times New Roman"/>
                <w:b/>
                <w:sz w:val="20"/>
                <w:szCs w:val="20"/>
              </w:rPr>
              <w:t>N/A</w:t>
            </w:r>
            <w:r w:rsidRPr="00402B31">
              <w:rPr>
                <w:rFonts w:cs="Times New Roman"/>
                <w:bCs/>
                <w:sz w:val="20"/>
                <w:szCs w:val="20"/>
              </w:rPr>
              <w:t>: This is a fixed-price contract OR the SFA purchases its own food.</w:t>
            </w:r>
          </w:p>
        </w:tc>
        <w:tc>
          <w:tcPr>
            <w:tcW w:w="1695" w:type="dxa"/>
          </w:tcPr>
          <w:p w14:paraId="784DC556" w14:textId="77777777" w:rsidR="00C63C40" w:rsidRPr="00402B31" w:rsidRDefault="00C63C40" w:rsidP="00702BF4">
            <w:pPr>
              <w:rPr>
                <w:rFonts w:cs="Times New Roman"/>
                <w:b/>
                <w:sz w:val="20"/>
                <w:szCs w:val="20"/>
              </w:rPr>
            </w:pPr>
            <w:r w:rsidRPr="00402B31">
              <w:rPr>
                <w:rFonts w:cs="Times New Roman"/>
                <w:b/>
                <w:sz w:val="20"/>
                <w:szCs w:val="20"/>
              </w:rPr>
              <w:t xml:space="preserve">Yes </w:t>
            </w:r>
          </w:p>
          <w:p w14:paraId="5A9861B6" w14:textId="7F5642A9" w:rsidR="00C63C40" w:rsidRPr="00402B31" w:rsidRDefault="00A07819" w:rsidP="00702BF4">
            <w:pPr>
              <w:rPr>
                <w:rFonts w:cs="Times New Roman"/>
                <w:b/>
                <w:sz w:val="20"/>
                <w:szCs w:val="20"/>
              </w:rPr>
            </w:pPr>
            <w:sdt>
              <w:sdtPr>
                <w:rPr>
                  <w:rFonts w:cs="Times New Roman"/>
                  <w:bCs/>
                  <w:sz w:val="28"/>
                  <w:szCs w:val="28"/>
                </w:rPr>
                <w:id w:val="-1050763801"/>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22E96B7F" w14:textId="77777777" w:rsidR="00C63C40" w:rsidRPr="00402B31" w:rsidRDefault="00C63C40" w:rsidP="00702BF4">
            <w:pPr>
              <w:rPr>
                <w:rFonts w:cs="Times New Roman"/>
                <w:b/>
                <w:sz w:val="20"/>
                <w:szCs w:val="20"/>
              </w:rPr>
            </w:pPr>
          </w:p>
          <w:p w14:paraId="02E955FA" w14:textId="77777777" w:rsidR="006D2EDE" w:rsidRPr="00402B31" w:rsidRDefault="006D2EDE" w:rsidP="00702BF4">
            <w:pPr>
              <w:rPr>
                <w:rFonts w:cs="Times New Roman"/>
                <w:b/>
                <w:sz w:val="20"/>
                <w:szCs w:val="20"/>
              </w:rPr>
            </w:pPr>
          </w:p>
          <w:p w14:paraId="663777A5" w14:textId="77777777" w:rsidR="006D2EDE" w:rsidRPr="00402B31" w:rsidRDefault="006D2EDE" w:rsidP="00702BF4">
            <w:pPr>
              <w:rPr>
                <w:rFonts w:cs="Times New Roman"/>
                <w:b/>
                <w:sz w:val="20"/>
                <w:szCs w:val="20"/>
              </w:rPr>
            </w:pPr>
          </w:p>
          <w:p w14:paraId="6FCD9B95" w14:textId="403BCE3F" w:rsidR="00C63C40" w:rsidRPr="00402B31" w:rsidRDefault="00C63C40" w:rsidP="00702BF4">
            <w:pPr>
              <w:rPr>
                <w:rFonts w:cs="Times New Roman"/>
                <w:b/>
                <w:sz w:val="20"/>
                <w:szCs w:val="20"/>
              </w:rPr>
            </w:pPr>
            <w:r w:rsidRPr="00402B31">
              <w:rPr>
                <w:rFonts w:cs="Times New Roman"/>
                <w:b/>
                <w:sz w:val="20"/>
                <w:szCs w:val="20"/>
              </w:rPr>
              <w:t xml:space="preserve">Needs Improvement </w:t>
            </w:r>
          </w:p>
          <w:p w14:paraId="3DD6A907" w14:textId="61C0E01F" w:rsidR="00C63C40" w:rsidRPr="00402B31" w:rsidRDefault="00A07819" w:rsidP="00702BF4">
            <w:pPr>
              <w:rPr>
                <w:rFonts w:cs="Times New Roman"/>
                <w:b/>
                <w:sz w:val="20"/>
                <w:szCs w:val="20"/>
              </w:rPr>
            </w:pPr>
            <w:sdt>
              <w:sdtPr>
                <w:rPr>
                  <w:rFonts w:cs="Times New Roman"/>
                  <w:bCs/>
                  <w:sz w:val="28"/>
                  <w:szCs w:val="28"/>
                </w:rPr>
                <w:id w:val="1624655834"/>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4576121D" w14:textId="77777777" w:rsidR="006D2EDE" w:rsidRPr="00402B31" w:rsidRDefault="006D2EDE" w:rsidP="00702BF4">
            <w:pPr>
              <w:rPr>
                <w:rFonts w:cs="Times New Roman"/>
                <w:b/>
                <w:sz w:val="20"/>
                <w:szCs w:val="20"/>
              </w:rPr>
            </w:pPr>
          </w:p>
          <w:p w14:paraId="6F1F3BCB" w14:textId="5DA1A957" w:rsidR="00C63C40" w:rsidRPr="00402B31" w:rsidRDefault="00C63C40" w:rsidP="00702BF4">
            <w:pPr>
              <w:rPr>
                <w:rFonts w:cs="Times New Roman"/>
                <w:b/>
                <w:sz w:val="20"/>
                <w:szCs w:val="20"/>
              </w:rPr>
            </w:pPr>
            <w:r w:rsidRPr="00402B31">
              <w:rPr>
                <w:rFonts w:cs="Times New Roman"/>
                <w:b/>
                <w:sz w:val="20"/>
                <w:szCs w:val="20"/>
              </w:rPr>
              <w:t>N/A</w:t>
            </w:r>
          </w:p>
          <w:p w14:paraId="1C45DB2D" w14:textId="2641B6F3" w:rsidR="00C63C40" w:rsidRPr="00402B31" w:rsidRDefault="00A07819" w:rsidP="00702BF4">
            <w:pPr>
              <w:rPr>
                <w:rFonts w:cs="Times New Roman"/>
                <w:b/>
                <w:sz w:val="20"/>
                <w:szCs w:val="20"/>
              </w:rPr>
            </w:pPr>
            <w:sdt>
              <w:sdtPr>
                <w:rPr>
                  <w:rFonts w:cs="Times New Roman"/>
                  <w:bCs/>
                  <w:sz w:val="28"/>
                  <w:szCs w:val="28"/>
                </w:rPr>
                <w:id w:val="-162779239"/>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tc>
      </w:tr>
      <w:tr w:rsidR="00C63C40" w14:paraId="5D7F9D9D" w14:textId="77777777" w:rsidTr="00C63C40">
        <w:tc>
          <w:tcPr>
            <w:tcW w:w="4315" w:type="dxa"/>
          </w:tcPr>
          <w:p w14:paraId="0078DA16" w14:textId="7A1DCB06" w:rsidR="00C63C40" w:rsidRPr="00402B31" w:rsidRDefault="00D31F65" w:rsidP="00702BF4">
            <w:pPr>
              <w:pStyle w:val="TableParagraph"/>
              <w:spacing w:before="58"/>
            </w:pPr>
            <w:r w:rsidRPr="00402B31">
              <w:t>1</w:t>
            </w:r>
            <w:r w:rsidR="00F13E7F">
              <w:t>2</w:t>
            </w:r>
            <w:r w:rsidR="00C63C40" w:rsidRPr="00402B31">
              <w:t>. Is</w:t>
            </w:r>
            <w:r w:rsidR="00C63C40" w:rsidRPr="00402B31">
              <w:rPr>
                <w:spacing w:val="-9"/>
              </w:rPr>
              <w:t xml:space="preserve"> </w:t>
            </w:r>
            <w:r w:rsidR="00C63C40" w:rsidRPr="00402B31">
              <w:t>the</w:t>
            </w:r>
            <w:r w:rsidR="00C63C40" w:rsidRPr="00402B31">
              <w:rPr>
                <w:spacing w:val="-7"/>
              </w:rPr>
              <w:t xml:space="preserve"> </w:t>
            </w:r>
            <w:r w:rsidR="00C63C40" w:rsidRPr="00402B31">
              <w:t>FSMC</w:t>
            </w:r>
            <w:r w:rsidR="00C63C40" w:rsidRPr="00402B31">
              <w:rPr>
                <w:spacing w:val="-12"/>
              </w:rPr>
              <w:t xml:space="preserve"> </w:t>
            </w:r>
            <w:r w:rsidR="00C63C40" w:rsidRPr="00402B31">
              <w:t>responsible</w:t>
            </w:r>
            <w:r w:rsidR="00C63C40" w:rsidRPr="00402B31">
              <w:rPr>
                <w:spacing w:val="-7"/>
              </w:rPr>
              <w:t xml:space="preserve"> </w:t>
            </w:r>
            <w:r w:rsidR="00C63C40" w:rsidRPr="00402B31">
              <w:t>for</w:t>
            </w:r>
            <w:r w:rsidR="00C63C40" w:rsidRPr="00402B31">
              <w:rPr>
                <w:spacing w:val="-11"/>
              </w:rPr>
              <w:t xml:space="preserve"> </w:t>
            </w:r>
            <w:r w:rsidR="00C63C40" w:rsidRPr="00402B31">
              <w:t>receiving</w:t>
            </w:r>
            <w:r w:rsidR="00C63C40" w:rsidRPr="00402B31">
              <w:rPr>
                <w:spacing w:val="-9"/>
              </w:rPr>
              <w:t xml:space="preserve"> </w:t>
            </w:r>
            <w:r w:rsidR="00C63C40" w:rsidRPr="00402B31">
              <w:t>donated</w:t>
            </w:r>
            <w:r w:rsidR="00C63C40" w:rsidRPr="00402B31">
              <w:rPr>
                <w:spacing w:val="-10"/>
              </w:rPr>
              <w:t xml:space="preserve"> </w:t>
            </w:r>
            <w:r w:rsidR="00C63C40" w:rsidRPr="00402B31">
              <w:t>foods</w:t>
            </w:r>
            <w:r w:rsidR="00C63C40" w:rsidRPr="00402B31">
              <w:rPr>
                <w:spacing w:val="-13"/>
              </w:rPr>
              <w:t xml:space="preserve"> </w:t>
            </w:r>
            <w:r w:rsidR="00C63C40" w:rsidRPr="00402B31">
              <w:t xml:space="preserve">on behalf of the SFA? </w:t>
            </w:r>
          </w:p>
          <w:p w14:paraId="37531EBD" w14:textId="77777777" w:rsidR="00C63C40" w:rsidRPr="00402B31" w:rsidRDefault="00C63C40" w:rsidP="00702BF4">
            <w:pPr>
              <w:pStyle w:val="TableParagraph"/>
              <w:spacing w:before="1"/>
              <w:rPr>
                <w:i/>
                <w:iCs/>
              </w:rPr>
            </w:pPr>
            <w:r w:rsidRPr="00402B31">
              <w:rPr>
                <w:i/>
                <w:iCs/>
              </w:rPr>
              <w:t>7 CFR 250.54</w:t>
            </w:r>
          </w:p>
          <w:p w14:paraId="0ACEFA9A" w14:textId="3EC04025" w:rsidR="00C63C40" w:rsidRPr="00402B31" w:rsidRDefault="00B80326" w:rsidP="00B80326">
            <w:pPr>
              <w:pStyle w:val="TableParagraph"/>
              <w:spacing w:before="1"/>
              <w:jc w:val="center"/>
              <w:rPr>
                <w:i/>
                <w:iCs/>
                <w:sz w:val="18"/>
                <w:szCs w:val="18"/>
              </w:rPr>
            </w:pPr>
            <w:r w:rsidRPr="00402B31">
              <w:rPr>
                <w:i/>
                <w:iCs/>
                <w:sz w:val="18"/>
                <w:szCs w:val="18"/>
              </w:rPr>
              <w:t>Validation Activity:</w:t>
            </w:r>
          </w:p>
          <w:p w14:paraId="7069AAAC" w14:textId="5BD66C42" w:rsidR="00B80326" w:rsidRPr="00402B31" w:rsidRDefault="00B80326" w:rsidP="00B80326">
            <w:pPr>
              <w:pStyle w:val="TableParagraph"/>
              <w:spacing w:before="1"/>
              <w:jc w:val="center"/>
              <w:rPr>
                <w:i/>
                <w:iCs/>
                <w:sz w:val="18"/>
                <w:szCs w:val="18"/>
              </w:rPr>
            </w:pPr>
            <w:r w:rsidRPr="00402B31">
              <w:rPr>
                <w:i/>
                <w:iCs/>
                <w:sz w:val="18"/>
                <w:szCs w:val="18"/>
              </w:rPr>
              <w:t>Review Section 3.</w:t>
            </w:r>
            <w:r w:rsidR="00730B29">
              <w:rPr>
                <w:i/>
                <w:iCs/>
                <w:sz w:val="18"/>
                <w:szCs w:val="18"/>
              </w:rPr>
              <w:t>4 B(7)</w:t>
            </w:r>
            <w:r w:rsidRPr="00402B31">
              <w:rPr>
                <w:i/>
                <w:iCs/>
                <w:sz w:val="18"/>
                <w:szCs w:val="18"/>
              </w:rPr>
              <w:t xml:space="preserve"> of the Contract</w:t>
            </w:r>
          </w:p>
          <w:p w14:paraId="188C6C78" w14:textId="77777777" w:rsidR="00C63C40" w:rsidRPr="00402B31" w:rsidRDefault="00C63C40" w:rsidP="00702BF4">
            <w:pPr>
              <w:pStyle w:val="TableParagraph"/>
              <w:spacing w:before="1"/>
            </w:pPr>
          </w:p>
          <w:p w14:paraId="5E29F0B0" w14:textId="77777777" w:rsidR="00C63C40" w:rsidRPr="00402B31" w:rsidRDefault="00C63C40" w:rsidP="00702BF4">
            <w:pPr>
              <w:pStyle w:val="TableParagraph"/>
              <w:spacing w:before="1"/>
            </w:pPr>
          </w:p>
          <w:p w14:paraId="42596DCE" w14:textId="77777777" w:rsidR="00C63C40" w:rsidRPr="00402B31" w:rsidRDefault="00C63C40" w:rsidP="00702BF4">
            <w:r w:rsidRPr="00402B31">
              <w:t>a. If yes, is the SFA verifying delivery of donated food shipments</w:t>
            </w:r>
            <w:r w:rsidRPr="00402B31">
              <w:rPr>
                <w:spacing w:val="-8"/>
              </w:rPr>
              <w:t xml:space="preserve"> </w:t>
            </w:r>
            <w:r w:rsidRPr="00402B31">
              <w:t>and</w:t>
            </w:r>
            <w:r w:rsidRPr="00402B31">
              <w:rPr>
                <w:spacing w:val="-11"/>
              </w:rPr>
              <w:t xml:space="preserve"> </w:t>
            </w:r>
            <w:r w:rsidRPr="00402B31">
              <w:t>end</w:t>
            </w:r>
            <w:r w:rsidRPr="00402B31">
              <w:rPr>
                <w:spacing w:val="-9"/>
              </w:rPr>
              <w:t xml:space="preserve"> </w:t>
            </w:r>
            <w:r w:rsidRPr="00402B31">
              <w:t>products</w:t>
            </w:r>
            <w:r w:rsidRPr="00402B31">
              <w:rPr>
                <w:spacing w:val="-7"/>
              </w:rPr>
              <w:t xml:space="preserve"> </w:t>
            </w:r>
            <w:r w:rsidRPr="00402B31">
              <w:t>and</w:t>
            </w:r>
            <w:r w:rsidRPr="00402B31">
              <w:rPr>
                <w:spacing w:val="-11"/>
              </w:rPr>
              <w:t xml:space="preserve"> </w:t>
            </w:r>
            <w:r w:rsidRPr="00402B31">
              <w:t>not</w:t>
            </w:r>
            <w:r w:rsidRPr="00402B31">
              <w:rPr>
                <w:spacing w:val="-9"/>
              </w:rPr>
              <w:t xml:space="preserve"> </w:t>
            </w:r>
            <w:r w:rsidRPr="00402B31">
              <w:t>relying</w:t>
            </w:r>
            <w:r w:rsidRPr="00402B31">
              <w:rPr>
                <w:spacing w:val="-12"/>
              </w:rPr>
              <w:t xml:space="preserve"> </w:t>
            </w:r>
            <w:r w:rsidRPr="00402B31">
              <w:t>solely</w:t>
            </w:r>
            <w:r w:rsidRPr="00402B31">
              <w:rPr>
                <w:spacing w:val="-7"/>
              </w:rPr>
              <w:t xml:space="preserve"> </w:t>
            </w:r>
            <w:r w:rsidRPr="00402B31">
              <w:t>on</w:t>
            </w:r>
            <w:r w:rsidRPr="00402B31">
              <w:rPr>
                <w:spacing w:val="-8"/>
              </w:rPr>
              <w:t xml:space="preserve"> </w:t>
            </w:r>
            <w:r w:rsidRPr="00402B31">
              <w:t>the FSMC records?</w:t>
            </w:r>
          </w:p>
          <w:p w14:paraId="7BD66228" w14:textId="696601A9" w:rsidR="00C63C40" w:rsidRDefault="00C63C40" w:rsidP="00702BF4">
            <w:pPr>
              <w:pStyle w:val="TableParagraph"/>
              <w:spacing w:before="1"/>
              <w:rPr>
                <w:i/>
                <w:iCs/>
              </w:rPr>
            </w:pPr>
            <w:r w:rsidRPr="00402B31">
              <w:rPr>
                <w:i/>
                <w:iCs/>
              </w:rPr>
              <w:t>7 CFR 250.54(c)</w:t>
            </w:r>
          </w:p>
          <w:p w14:paraId="095AA968" w14:textId="77777777" w:rsidR="00C243BF" w:rsidRPr="00402B31" w:rsidRDefault="00C243BF" w:rsidP="00702BF4">
            <w:pPr>
              <w:pStyle w:val="TableParagraph"/>
              <w:spacing w:before="1"/>
              <w:rPr>
                <w:i/>
                <w:iCs/>
              </w:rPr>
            </w:pPr>
          </w:p>
          <w:p w14:paraId="25488012" w14:textId="77777777" w:rsidR="00C243BF" w:rsidRDefault="00B80326" w:rsidP="00C243BF">
            <w:pPr>
              <w:jc w:val="center"/>
              <w:rPr>
                <w:bCs/>
                <w:i/>
                <w:iCs/>
                <w:spacing w:val="-2"/>
                <w:sz w:val="18"/>
                <w:szCs w:val="18"/>
              </w:rPr>
            </w:pPr>
            <w:r w:rsidRPr="00402B31">
              <w:rPr>
                <w:bCs/>
                <w:i/>
                <w:iCs/>
                <w:spacing w:val="-2"/>
                <w:sz w:val="18"/>
                <w:szCs w:val="18"/>
              </w:rPr>
              <w:t>Validation Activity:</w:t>
            </w:r>
          </w:p>
          <w:p w14:paraId="57AFEF0B" w14:textId="58E005B9" w:rsidR="00C243BF" w:rsidRPr="00C243BF" w:rsidRDefault="00C243BF" w:rsidP="00C243BF">
            <w:pPr>
              <w:jc w:val="center"/>
              <w:rPr>
                <w:rFonts w:ascii="Arial" w:eastAsia="Times New Roman" w:hAnsi="Arial" w:cs="Arial"/>
                <w:i/>
                <w:iCs/>
                <w:sz w:val="20"/>
                <w:szCs w:val="20"/>
              </w:rPr>
            </w:pPr>
            <w:r w:rsidRPr="00C243BF">
              <w:rPr>
                <w:rStyle w:val="cf01"/>
                <w:i/>
                <w:iCs/>
              </w:rPr>
              <w:t>Review the supporting documentation provided to the SFA with the monthly FSMC invoice and/or as part of the commodity reconciliation process to ensure that FSMC documentation is supported with appropriate back-up (i.e. USDA Foods Billing Statements, vendor invoices, 3rd party reports, etc.)</w:t>
            </w:r>
          </w:p>
          <w:p w14:paraId="6A808F11" w14:textId="137253F6" w:rsidR="00B80326" w:rsidRPr="00402B31" w:rsidRDefault="008D6FE1" w:rsidP="00B80326">
            <w:pPr>
              <w:jc w:val="center"/>
              <w:rPr>
                <w:bCs/>
                <w:i/>
                <w:iCs/>
                <w:spacing w:val="-2"/>
                <w:sz w:val="18"/>
                <w:szCs w:val="18"/>
              </w:rPr>
            </w:pPr>
            <w:r w:rsidRPr="00402B31">
              <w:rPr>
                <w:bCs/>
                <w:i/>
                <w:iCs/>
                <w:spacing w:val="-2"/>
                <w:sz w:val="18"/>
                <w:szCs w:val="18"/>
              </w:rPr>
              <w:t>.</w:t>
            </w:r>
          </w:p>
        </w:tc>
        <w:tc>
          <w:tcPr>
            <w:tcW w:w="4140" w:type="dxa"/>
          </w:tcPr>
          <w:p w14:paraId="745DA853" w14:textId="2896E09B" w:rsidR="00C63C40" w:rsidRPr="00402B31" w:rsidRDefault="00C63C40" w:rsidP="00702BF4">
            <w:pPr>
              <w:rPr>
                <w:rFonts w:cs="Times New Roman"/>
                <w:bCs/>
                <w:sz w:val="20"/>
                <w:szCs w:val="20"/>
              </w:rPr>
            </w:pPr>
            <w:r w:rsidRPr="00402B31">
              <w:rPr>
                <w:rFonts w:cs="Times New Roman"/>
                <w:b/>
                <w:sz w:val="20"/>
                <w:szCs w:val="20"/>
              </w:rPr>
              <w:t>Yes</w:t>
            </w:r>
            <w:r w:rsidRPr="00402B31">
              <w:rPr>
                <w:rFonts w:cs="Times New Roman"/>
                <w:bCs/>
                <w:sz w:val="20"/>
                <w:szCs w:val="20"/>
              </w:rPr>
              <w:t>: The FSMC is responsible for receiving donated foods on behalf of the SFA.</w:t>
            </w:r>
          </w:p>
          <w:p w14:paraId="480F80E5" w14:textId="4A1DF518" w:rsidR="00C63C40" w:rsidRPr="00402B31" w:rsidRDefault="00C63C40" w:rsidP="00702BF4">
            <w:pPr>
              <w:rPr>
                <w:rFonts w:cs="Times New Roman"/>
                <w:b/>
                <w:sz w:val="20"/>
                <w:szCs w:val="20"/>
              </w:rPr>
            </w:pPr>
            <w:r w:rsidRPr="00402B31">
              <w:rPr>
                <w:rFonts w:cs="Times New Roman"/>
                <w:b/>
                <w:sz w:val="20"/>
                <w:szCs w:val="20"/>
              </w:rPr>
              <w:t>N/A</w:t>
            </w:r>
            <w:r w:rsidRPr="00402B31">
              <w:rPr>
                <w:rFonts w:cs="Times New Roman"/>
                <w:bCs/>
                <w:sz w:val="20"/>
                <w:szCs w:val="20"/>
              </w:rPr>
              <w:t xml:space="preserve">: </w:t>
            </w:r>
            <w:r w:rsidR="0057583E" w:rsidRPr="00402B31">
              <w:rPr>
                <w:rFonts w:cs="Times New Roman"/>
                <w:bCs/>
                <w:sz w:val="20"/>
                <w:szCs w:val="20"/>
              </w:rPr>
              <w:t>The FSMC is not responsible for receiving donated foods on behalf of the SFA, OR t</w:t>
            </w:r>
            <w:r w:rsidRPr="00402B31">
              <w:rPr>
                <w:rFonts w:cs="Times New Roman"/>
                <w:bCs/>
                <w:sz w:val="20"/>
                <w:szCs w:val="20"/>
              </w:rPr>
              <w:t>he SFA purchases its own food.</w:t>
            </w:r>
          </w:p>
          <w:p w14:paraId="15D0BE11" w14:textId="77777777" w:rsidR="00C63C40" w:rsidRPr="00402B31" w:rsidRDefault="00C63C40" w:rsidP="00702BF4">
            <w:pPr>
              <w:rPr>
                <w:rFonts w:cs="Times New Roman"/>
                <w:bCs/>
                <w:sz w:val="20"/>
                <w:szCs w:val="20"/>
              </w:rPr>
            </w:pPr>
          </w:p>
          <w:p w14:paraId="041842BC" w14:textId="77777777" w:rsidR="00C63C40" w:rsidRPr="00402B31" w:rsidRDefault="00C63C40" w:rsidP="00702BF4">
            <w:pPr>
              <w:rPr>
                <w:rFonts w:cs="Times New Roman"/>
                <w:bCs/>
                <w:sz w:val="20"/>
                <w:szCs w:val="20"/>
              </w:rPr>
            </w:pPr>
          </w:p>
          <w:p w14:paraId="662E6642" w14:textId="77777777" w:rsidR="00C63C40" w:rsidRPr="00402B31" w:rsidRDefault="00C63C40" w:rsidP="00702BF4">
            <w:pPr>
              <w:rPr>
                <w:rFonts w:cs="Times New Roman"/>
                <w:bCs/>
                <w:sz w:val="20"/>
                <w:szCs w:val="20"/>
              </w:rPr>
            </w:pPr>
            <w:r w:rsidRPr="00402B31">
              <w:rPr>
                <w:rFonts w:cs="Times New Roman"/>
                <w:b/>
                <w:sz w:val="20"/>
                <w:szCs w:val="20"/>
              </w:rPr>
              <w:t>Yes</w:t>
            </w:r>
            <w:r w:rsidRPr="00402B31">
              <w:rPr>
                <w:rFonts w:cs="Times New Roman"/>
                <w:bCs/>
                <w:sz w:val="20"/>
                <w:szCs w:val="20"/>
              </w:rPr>
              <w:t>: The SFA is verifying delivery of donated food shipments and end products.</w:t>
            </w:r>
          </w:p>
          <w:p w14:paraId="1D15D7F5" w14:textId="77777777" w:rsidR="00C63C40" w:rsidRPr="00402B31" w:rsidRDefault="00C63C40" w:rsidP="00702BF4">
            <w:pPr>
              <w:rPr>
                <w:rFonts w:cs="Times New Roman"/>
                <w:bCs/>
                <w:sz w:val="20"/>
                <w:szCs w:val="20"/>
              </w:rPr>
            </w:pPr>
            <w:r w:rsidRPr="00402B31">
              <w:rPr>
                <w:rFonts w:cs="Times New Roman"/>
                <w:b/>
                <w:sz w:val="20"/>
                <w:szCs w:val="20"/>
              </w:rPr>
              <w:t>Needs Improvement</w:t>
            </w:r>
            <w:r w:rsidRPr="00402B31">
              <w:rPr>
                <w:rFonts w:cs="Times New Roman"/>
                <w:bCs/>
                <w:sz w:val="20"/>
                <w:szCs w:val="20"/>
              </w:rPr>
              <w:t>: The SFA is relying solely on FSMC records to verify delivery of donated food shipments and end products.</w:t>
            </w:r>
          </w:p>
          <w:p w14:paraId="6A0A8DA5" w14:textId="77777777" w:rsidR="00C63C40" w:rsidRPr="00402B31" w:rsidRDefault="00C63C40" w:rsidP="00702BF4">
            <w:pPr>
              <w:rPr>
                <w:rFonts w:ascii="Times New Roman" w:hAnsi="Times New Roman" w:cs="Times New Roman"/>
                <w:bCs/>
                <w:sz w:val="28"/>
                <w:szCs w:val="28"/>
              </w:rPr>
            </w:pPr>
            <w:r w:rsidRPr="00402B31">
              <w:rPr>
                <w:rFonts w:cs="Times New Roman"/>
                <w:b/>
                <w:sz w:val="20"/>
                <w:szCs w:val="20"/>
              </w:rPr>
              <w:t>N/A</w:t>
            </w:r>
            <w:r w:rsidRPr="00402B31">
              <w:rPr>
                <w:rFonts w:cs="Times New Roman"/>
                <w:bCs/>
                <w:sz w:val="20"/>
                <w:szCs w:val="20"/>
              </w:rPr>
              <w:t>: The SFA purchases its own food.</w:t>
            </w:r>
          </w:p>
        </w:tc>
        <w:tc>
          <w:tcPr>
            <w:tcW w:w="1695" w:type="dxa"/>
          </w:tcPr>
          <w:p w14:paraId="31E8E343" w14:textId="77777777" w:rsidR="00C63C40" w:rsidRPr="00402B31" w:rsidRDefault="00C63C40" w:rsidP="00702BF4">
            <w:pPr>
              <w:rPr>
                <w:rFonts w:cs="Times New Roman"/>
                <w:b/>
                <w:sz w:val="20"/>
                <w:szCs w:val="20"/>
              </w:rPr>
            </w:pPr>
            <w:r w:rsidRPr="00402B31">
              <w:rPr>
                <w:rFonts w:cs="Times New Roman"/>
                <w:b/>
                <w:sz w:val="20"/>
                <w:szCs w:val="20"/>
              </w:rPr>
              <w:t xml:space="preserve">Yes </w:t>
            </w:r>
          </w:p>
          <w:p w14:paraId="4E633F88" w14:textId="3BBA6476" w:rsidR="00C63C40" w:rsidRPr="00402B31" w:rsidRDefault="00A07819" w:rsidP="00702BF4">
            <w:pPr>
              <w:rPr>
                <w:rFonts w:cs="Times New Roman"/>
                <w:b/>
                <w:sz w:val="20"/>
                <w:szCs w:val="20"/>
              </w:rPr>
            </w:pPr>
            <w:sdt>
              <w:sdtPr>
                <w:rPr>
                  <w:rFonts w:cs="Times New Roman"/>
                  <w:bCs/>
                  <w:sz w:val="28"/>
                  <w:szCs w:val="28"/>
                </w:rPr>
                <w:id w:val="-812721051"/>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5089151A" w14:textId="77777777" w:rsidR="00C63C40" w:rsidRPr="00402B31" w:rsidRDefault="00C63C40" w:rsidP="00702BF4">
            <w:pPr>
              <w:rPr>
                <w:rFonts w:cs="Times New Roman"/>
                <w:b/>
                <w:sz w:val="20"/>
                <w:szCs w:val="20"/>
              </w:rPr>
            </w:pPr>
          </w:p>
          <w:p w14:paraId="580AD218" w14:textId="77777777" w:rsidR="00C63C40" w:rsidRPr="00402B31" w:rsidRDefault="00C63C40" w:rsidP="00702BF4">
            <w:pPr>
              <w:rPr>
                <w:rFonts w:cs="Times New Roman"/>
                <w:b/>
                <w:sz w:val="20"/>
                <w:szCs w:val="20"/>
              </w:rPr>
            </w:pPr>
            <w:r w:rsidRPr="00402B31">
              <w:rPr>
                <w:rFonts w:cs="Times New Roman"/>
                <w:b/>
                <w:sz w:val="20"/>
                <w:szCs w:val="20"/>
              </w:rPr>
              <w:t>N/A</w:t>
            </w:r>
          </w:p>
          <w:p w14:paraId="322AB61D" w14:textId="18D1A8B3" w:rsidR="00C63C40" w:rsidRPr="00402B31" w:rsidRDefault="00A07819" w:rsidP="00702BF4">
            <w:pPr>
              <w:rPr>
                <w:rFonts w:cs="Times New Roman"/>
                <w:b/>
                <w:sz w:val="20"/>
                <w:szCs w:val="20"/>
              </w:rPr>
            </w:pPr>
            <w:sdt>
              <w:sdtPr>
                <w:rPr>
                  <w:rFonts w:cs="Times New Roman"/>
                  <w:bCs/>
                  <w:sz w:val="28"/>
                  <w:szCs w:val="28"/>
                </w:rPr>
                <w:id w:val="-2084282615"/>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3776D8C0" w14:textId="77777777" w:rsidR="001E6680" w:rsidRPr="00402B31" w:rsidRDefault="001E6680" w:rsidP="00702BF4">
            <w:pPr>
              <w:rPr>
                <w:rFonts w:cs="Times New Roman"/>
                <w:b/>
                <w:sz w:val="20"/>
                <w:szCs w:val="20"/>
              </w:rPr>
            </w:pPr>
          </w:p>
          <w:p w14:paraId="759E9CFE" w14:textId="3296F748" w:rsidR="00D31F65" w:rsidRDefault="00D31F65" w:rsidP="00702BF4">
            <w:pPr>
              <w:rPr>
                <w:rFonts w:cs="Times New Roman"/>
                <w:b/>
                <w:sz w:val="20"/>
                <w:szCs w:val="20"/>
              </w:rPr>
            </w:pPr>
          </w:p>
          <w:p w14:paraId="649945AB" w14:textId="77777777" w:rsidR="00A07819" w:rsidRPr="00402B31" w:rsidRDefault="00A07819" w:rsidP="00702BF4">
            <w:pPr>
              <w:rPr>
                <w:rFonts w:cs="Times New Roman"/>
                <w:b/>
                <w:sz w:val="20"/>
                <w:szCs w:val="20"/>
              </w:rPr>
            </w:pPr>
          </w:p>
          <w:p w14:paraId="34A1998E" w14:textId="60AD5B90" w:rsidR="00C63C40" w:rsidRPr="00402B31" w:rsidRDefault="00C63C40" w:rsidP="00702BF4">
            <w:pPr>
              <w:rPr>
                <w:rFonts w:cs="Times New Roman"/>
                <w:b/>
                <w:sz w:val="20"/>
                <w:szCs w:val="20"/>
              </w:rPr>
            </w:pPr>
            <w:r w:rsidRPr="00402B31">
              <w:rPr>
                <w:rFonts w:cs="Times New Roman"/>
                <w:b/>
                <w:sz w:val="20"/>
                <w:szCs w:val="20"/>
              </w:rPr>
              <w:t xml:space="preserve">Yes </w:t>
            </w:r>
          </w:p>
          <w:p w14:paraId="368CB0F5" w14:textId="206A2680" w:rsidR="00C63C40" w:rsidRPr="00402B31" w:rsidRDefault="00A07819" w:rsidP="00702BF4">
            <w:pPr>
              <w:rPr>
                <w:rFonts w:cs="Times New Roman"/>
                <w:b/>
                <w:sz w:val="20"/>
                <w:szCs w:val="20"/>
              </w:rPr>
            </w:pPr>
            <w:sdt>
              <w:sdtPr>
                <w:rPr>
                  <w:rFonts w:cs="Times New Roman"/>
                  <w:bCs/>
                  <w:sz w:val="28"/>
                  <w:szCs w:val="28"/>
                </w:rPr>
                <w:id w:val="1430695755"/>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4E6D6EB6" w14:textId="77777777" w:rsidR="00C63C40" w:rsidRPr="00402B31" w:rsidRDefault="00C63C40" w:rsidP="00702BF4">
            <w:pPr>
              <w:rPr>
                <w:rFonts w:cs="Times New Roman"/>
                <w:b/>
                <w:sz w:val="20"/>
                <w:szCs w:val="20"/>
              </w:rPr>
            </w:pPr>
          </w:p>
          <w:p w14:paraId="573D0F70" w14:textId="52C12A11" w:rsidR="00C63C40" w:rsidRPr="00402B31" w:rsidRDefault="00C63C40" w:rsidP="00702BF4">
            <w:pPr>
              <w:rPr>
                <w:rFonts w:cs="Times New Roman"/>
                <w:b/>
                <w:sz w:val="20"/>
                <w:szCs w:val="20"/>
              </w:rPr>
            </w:pPr>
            <w:r w:rsidRPr="00402B31">
              <w:rPr>
                <w:rFonts w:cs="Times New Roman"/>
                <w:b/>
                <w:sz w:val="20"/>
                <w:szCs w:val="20"/>
              </w:rPr>
              <w:t xml:space="preserve">Needs Improvement </w:t>
            </w:r>
          </w:p>
          <w:p w14:paraId="5C8614ED" w14:textId="25415A90" w:rsidR="00C63C40" w:rsidRPr="00402B31" w:rsidRDefault="00A07819" w:rsidP="00702BF4">
            <w:pPr>
              <w:rPr>
                <w:rFonts w:cs="Times New Roman"/>
                <w:b/>
                <w:sz w:val="20"/>
                <w:szCs w:val="20"/>
              </w:rPr>
            </w:pPr>
            <w:sdt>
              <w:sdtPr>
                <w:rPr>
                  <w:rFonts w:cs="Times New Roman"/>
                  <w:bCs/>
                  <w:sz w:val="28"/>
                  <w:szCs w:val="28"/>
                </w:rPr>
                <w:id w:val="739364099"/>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1EDDAEC0" w14:textId="77777777" w:rsidR="00C63C40" w:rsidRPr="00402B31" w:rsidRDefault="00C63C40" w:rsidP="00702BF4">
            <w:pPr>
              <w:rPr>
                <w:rFonts w:cs="Times New Roman"/>
                <w:b/>
                <w:sz w:val="20"/>
                <w:szCs w:val="20"/>
              </w:rPr>
            </w:pPr>
            <w:r w:rsidRPr="00402B31">
              <w:rPr>
                <w:rFonts w:cs="Times New Roman"/>
                <w:b/>
                <w:sz w:val="20"/>
                <w:szCs w:val="20"/>
              </w:rPr>
              <w:t>N/A</w:t>
            </w:r>
          </w:p>
          <w:p w14:paraId="3985CFBF" w14:textId="1A4BC49D" w:rsidR="00C63C40" w:rsidRPr="00F20795" w:rsidRDefault="00A07819" w:rsidP="00702BF4">
            <w:pPr>
              <w:rPr>
                <w:rFonts w:cs="Times New Roman"/>
                <w:b/>
                <w:sz w:val="20"/>
                <w:szCs w:val="20"/>
              </w:rPr>
            </w:pPr>
            <w:sdt>
              <w:sdtPr>
                <w:rPr>
                  <w:rFonts w:cs="Times New Roman"/>
                  <w:bCs/>
                  <w:sz w:val="28"/>
                  <w:szCs w:val="28"/>
                </w:rPr>
                <w:id w:val="1483282220"/>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tc>
      </w:tr>
    </w:tbl>
    <w:p w14:paraId="69D2C754" w14:textId="77777777" w:rsidR="00DA7D14" w:rsidRDefault="00DA7D14" w:rsidP="00DA7D14">
      <w:pPr>
        <w:spacing w:before="2"/>
        <w:rPr>
          <w:sz w:val="18"/>
        </w:rPr>
      </w:pPr>
    </w:p>
    <w:p w14:paraId="5352B9A9" w14:textId="47DC8E90" w:rsidR="00A07819" w:rsidRDefault="00A07819" w:rsidP="00DA7D14">
      <w:pPr>
        <w:spacing w:before="99"/>
        <w:rPr>
          <w:b/>
          <w:spacing w:val="-2"/>
          <w:sz w:val="20"/>
        </w:rPr>
      </w:pPr>
    </w:p>
    <w:p w14:paraId="7355F576" w14:textId="77777777" w:rsidR="00A07819" w:rsidRDefault="00A07819" w:rsidP="00DA7D14">
      <w:pPr>
        <w:spacing w:before="99"/>
        <w:rPr>
          <w:b/>
          <w:spacing w:val="-2"/>
          <w:sz w:val="20"/>
        </w:rPr>
      </w:pPr>
    </w:p>
    <w:p w14:paraId="2A638FDD" w14:textId="4892E056" w:rsidR="00A07819" w:rsidRDefault="00A07819" w:rsidP="00DA7D14">
      <w:pPr>
        <w:spacing w:before="99"/>
        <w:rPr>
          <w:b/>
          <w:spacing w:val="-2"/>
          <w:sz w:val="20"/>
        </w:rPr>
      </w:pPr>
    </w:p>
    <w:p w14:paraId="45B50EEB" w14:textId="4E0A38BE" w:rsidR="00A07819" w:rsidRDefault="00A07819" w:rsidP="00DA7D14">
      <w:pPr>
        <w:spacing w:before="99"/>
        <w:rPr>
          <w:b/>
          <w:spacing w:val="-2"/>
          <w:sz w:val="20"/>
        </w:rPr>
      </w:pPr>
    </w:p>
    <w:p w14:paraId="792FB606" w14:textId="3666FEB0" w:rsidR="00A07819" w:rsidRDefault="00A07819" w:rsidP="00DA7D14">
      <w:pPr>
        <w:spacing w:before="99"/>
        <w:rPr>
          <w:b/>
          <w:spacing w:val="-2"/>
          <w:sz w:val="20"/>
        </w:rPr>
      </w:pPr>
    </w:p>
    <w:p w14:paraId="28457F2E" w14:textId="0D2CC801" w:rsidR="00A07819" w:rsidRDefault="00A07819" w:rsidP="00DA7D14">
      <w:pPr>
        <w:spacing w:before="99"/>
        <w:rPr>
          <w:b/>
          <w:spacing w:val="-2"/>
          <w:sz w:val="20"/>
        </w:rPr>
      </w:pPr>
    </w:p>
    <w:p w14:paraId="0A017C00" w14:textId="75FEB0DD" w:rsidR="00A07819" w:rsidRDefault="00A07819" w:rsidP="00DA7D14">
      <w:pPr>
        <w:spacing w:before="99"/>
        <w:rPr>
          <w:b/>
          <w:spacing w:val="-2"/>
          <w:sz w:val="20"/>
        </w:rPr>
      </w:pPr>
    </w:p>
    <w:p w14:paraId="46D3F636" w14:textId="4C994D0F" w:rsidR="00A07819" w:rsidRDefault="00A07819" w:rsidP="00DA7D14">
      <w:pPr>
        <w:spacing w:before="99"/>
        <w:rPr>
          <w:b/>
          <w:spacing w:val="-2"/>
          <w:sz w:val="20"/>
        </w:rPr>
      </w:pPr>
    </w:p>
    <w:p w14:paraId="302E1151" w14:textId="725B143C" w:rsidR="00A07819" w:rsidRDefault="00A07819" w:rsidP="00DA7D14">
      <w:pPr>
        <w:spacing w:before="99"/>
        <w:rPr>
          <w:b/>
          <w:spacing w:val="-2"/>
          <w:sz w:val="20"/>
        </w:rPr>
      </w:pPr>
    </w:p>
    <w:p w14:paraId="2B242A66" w14:textId="257B5469" w:rsidR="00A07819" w:rsidRDefault="00A07819" w:rsidP="00DA7D14">
      <w:pPr>
        <w:spacing w:before="99"/>
        <w:rPr>
          <w:b/>
          <w:spacing w:val="-2"/>
          <w:sz w:val="20"/>
        </w:rPr>
      </w:pPr>
    </w:p>
    <w:p w14:paraId="07621352" w14:textId="77777777" w:rsidR="00A07819" w:rsidRDefault="00A07819" w:rsidP="00DA7D14">
      <w:pPr>
        <w:spacing w:before="99"/>
        <w:rPr>
          <w:b/>
          <w:spacing w:val="-2"/>
          <w:sz w:val="20"/>
        </w:rPr>
      </w:pPr>
    </w:p>
    <w:tbl>
      <w:tblPr>
        <w:tblStyle w:val="TableGrid"/>
        <w:tblW w:w="11520" w:type="dxa"/>
        <w:tblInd w:w="-1085" w:type="dxa"/>
        <w:tblLook w:val="04A0" w:firstRow="1" w:lastRow="0" w:firstColumn="1" w:lastColumn="0" w:noHBand="0" w:noVBand="1"/>
      </w:tblPr>
      <w:tblGrid>
        <w:gridCol w:w="8730"/>
        <w:gridCol w:w="2790"/>
      </w:tblGrid>
      <w:tr w:rsidR="00A07819" w14:paraId="788269CE" w14:textId="77777777" w:rsidTr="00320EDE">
        <w:tc>
          <w:tcPr>
            <w:tcW w:w="8730" w:type="dxa"/>
          </w:tcPr>
          <w:p w14:paraId="46DD456E" w14:textId="77777777" w:rsidR="00A07819" w:rsidRDefault="00A07819" w:rsidP="00320EDE">
            <w:pPr>
              <w:spacing w:before="58"/>
              <w:ind w:left="51"/>
              <w:rPr>
                <w:b/>
                <w:spacing w:val="-2"/>
                <w:sz w:val="20"/>
              </w:rPr>
            </w:pPr>
            <w:bookmarkStart w:id="0" w:name="_Hlk129003841"/>
            <w:r>
              <w:rPr>
                <w:b/>
                <w:sz w:val="20"/>
              </w:rPr>
              <w:lastRenderedPageBreak/>
              <w:t>List</w:t>
            </w:r>
            <w:r>
              <w:rPr>
                <w:b/>
                <w:spacing w:val="-17"/>
                <w:sz w:val="20"/>
              </w:rPr>
              <w:t xml:space="preserve"> </w:t>
            </w:r>
            <w:r>
              <w:rPr>
                <w:b/>
                <w:sz w:val="20"/>
              </w:rPr>
              <w:t>Corrective</w:t>
            </w:r>
            <w:r>
              <w:rPr>
                <w:b/>
                <w:spacing w:val="-17"/>
                <w:sz w:val="20"/>
              </w:rPr>
              <w:t xml:space="preserve"> </w:t>
            </w:r>
            <w:r>
              <w:rPr>
                <w:b/>
                <w:sz w:val="20"/>
              </w:rPr>
              <w:t>Actions</w:t>
            </w:r>
            <w:r>
              <w:rPr>
                <w:b/>
                <w:spacing w:val="-14"/>
                <w:sz w:val="20"/>
              </w:rPr>
              <w:t xml:space="preserve"> </w:t>
            </w:r>
            <w:r>
              <w:rPr>
                <w:b/>
                <w:sz w:val="20"/>
              </w:rPr>
              <w:t>taken</w:t>
            </w:r>
            <w:r>
              <w:rPr>
                <w:b/>
                <w:spacing w:val="-16"/>
                <w:sz w:val="20"/>
              </w:rPr>
              <w:t xml:space="preserve"> </w:t>
            </w:r>
            <w:r>
              <w:rPr>
                <w:b/>
                <w:sz w:val="20"/>
              </w:rPr>
              <w:t>for</w:t>
            </w:r>
            <w:r>
              <w:rPr>
                <w:b/>
                <w:spacing w:val="-15"/>
                <w:sz w:val="20"/>
              </w:rPr>
              <w:t xml:space="preserve"> </w:t>
            </w:r>
            <w:r>
              <w:rPr>
                <w:b/>
                <w:sz w:val="20"/>
              </w:rPr>
              <w:t>all</w:t>
            </w:r>
            <w:r>
              <w:rPr>
                <w:b/>
                <w:spacing w:val="-14"/>
                <w:sz w:val="20"/>
              </w:rPr>
              <w:t xml:space="preserve"> </w:t>
            </w:r>
            <w:r>
              <w:rPr>
                <w:b/>
                <w:sz w:val="20"/>
              </w:rPr>
              <w:t>“Needs</w:t>
            </w:r>
            <w:r>
              <w:rPr>
                <w:b/>
                <w:spacing w:val="-17"/>
                <w:sz w:val="20"/>
              </w:rPr>
              <w:t xml:space="preserve"> </w:t>
            </w:r>
            <w:r>
              <w:rPr>
                <w:b/>
                <w:sz w:val="20"/>
              </w:rPr>
              <w:t>Improvement”</w:t>
            </w:r>
            <w:r>
              <w:rPr>
                <w:b/>
                <w:spacing w:val="-16"/>
                <w:sz w:val="20"/>
              </w:rPr>
              <w:t xml:space="preserve"> </w:t>
            </w:r>
            <w:r>
              <w:rPr>
                <w:b/>
                <w:spacing w:val="-2"/>
                <w:sz w:val="20"/>
              </w:rPr>
              <w:t>items.</w:t>
            </w:r>
          </w:p>
          <w:p w14:paraId="31BD5B69" w14:textId="77777777" w:rsidR="00A07819" w:rsidRDefault="00A07819" w:rsidP="00320EDE">
            <w:pPr>
              <w:spacing w:before="58"/>
              <w:ind w:left="51"/>
              <w:rPr>
                <w:b/>
                <w:spacing w:val="-2"/>
                <w:sz w:val="20"/>
              </w:rPr>
            </w:pPr>
          </w:p>
          <w:p w14:paraId="4868ABCD" w14:textId="77777777" w:rsidR="00A07819" w:rsidRPr="00B95E6E" w:rsidRDefault="00A07819" w:rsidP="00A07819">
            <w:pPr>
              <w:pStyle w:val="ListParagraph"/>
              <w:numPr>
                <w:ilvl w:val="0"/>
                <w:numId w:val="4"/>
              </w:numPr>
              <w:spacing w:before="58"/>
              <w:rPr>
                <w:b/>
                <w:spacing w:val="-2"/>
                <w:sz w:val="20"/>
              </w:rPr>
            </w:pPr>
            <w:sdt>
              <w:sdtPr>
                <w:rPr>
                  <w:b/>
                  <w:spacing w:val="-2"/>
                  <w:sz w:val="20"/>
                </w:rPr>
                <w:id w:val="754406106"/>
                <w:placeholder>
                  <w:docPart w:val="65D69961E07F42F0B519AE0D6651F34F"/>
                </w:placeholder>
                <w:showingPlcHdr/>
              </w:sdtPr>
              <w:sdtContent>
                <w:r w:rsidRPr="003822EC">
                  <w:rPr>
                    <w:rStyle w:val="PlaceholderText"/>
                  </w:rPr>
                  <w:t>Click</w:t>
                </w:r>
                <w:r>
                  <w:rPr>
                    <w:rStyle w:val="PlaceholderText"/>
                  </w:rPr>
                  <w:t xml:space="preserve"> </w:t>
                </w:r>
                <w:r w:rsidRPr="003822EC">
                  <w:rPr>
                    <w:rStyle w:val="PlaceholderText"/>
                  </w:rPr>
                  <w:t>here to enter text.</w:t>
                </w:r>
              </w:sdtContent>
            </w:sdt>
          </w:p>
          <w:p w14:paraId="7293BD73" w14:textId="77777777" w:rsidR="00A07819" w:rsidRDefault="00A07819" w:rsidP="00320EDE">
            <w:pPr>
              <w:spacing w:before="58"/>
              <w:ind w:left="51"/>
              <w:rPr>
                <w:b/>
                <w:spacing w:val="-2"/>
                <w:sz w:val="20"/>
              </w:rPr>
            </w:pPr>
          </w:p>
          <w:p w14:paraId="28D7C6C9" w14:textId="77777777" w:rsidR="00A07819" w:rsidRDefault="00A07819" w:rsidP="00A07819">
            <w:pPr>
              <w:pStyle w:val="ListParagraph"/>
              <w:numPr>
                <w:ilvl w:val="0"/>
                <w:numId w:val="4"/>
              </w:numPr>
              <w:spacing w:before="58"/>
              <w:rPr>
                <w:b/>
                <w:spacing w:val="-2"/>
                <w:sz w:val="20"/>
              </w:rPr>
            </w:pPr>
            <w:sdt>
              <w:sdtPr>
                <w:rPr>
                  <w:b/>
                  <w:spacing w:val="-2"/>
                  <w:sz w:val="20"/>
                </w:rPr>
                <w:id w:val="1620334872"/>
                <w:placeholder>
                  <w:docPart w:val="E85C2C772F134C37861B36714DC084E2"/>
                </w:placeholder>
                <w:showingPlcHdr/>
              </w:sdtPr>
              <w:sdtContent>
                <w:r w:rsidRPr="003822EC">
                  <w:rPr>
                    <w:rStyle w:val="PlaceholderText"/>
                  </w:rPr>
                  <w:t>Click</w:t>
                </w:r>
                <w:r>
                  <w:rPr>
                    <w:rStyle w:val="PlaceholderText"/>
                  </w:rPr>
                  <w:t xml:space="preserve"> </w:t>
                </w:r>
                <w:r w:rsidRPr="003822EC">
                  <w:rPr>
                    <w:rStyle w:val="PlaceholderText"/>
                  </w:rPr>
                  <w:t>here to enter text.</w:t>
                </w:r>
              </w:sdtContent>
            </w:sdt>
          </w:p>
          <w:p w14:paraId="78F1D6F8" w14:textId="77777777" w:rsidR="00A07819" w:rsidRPr="00B95E6E" w:rsidRDefault="00A07819" w:rsidP="00320EDE">
            <w:pPr>
              <w:pStyle w:val="ListParagraph"/>
              <w:spacing w:before="58"/>
              <w:ind w:left="411"/>
              <w:rPr>
                <w:b/>
                <w:spacing w:val="-2"/>
                <w:sz w:val="20"/>
              </w:rPr>
            </w:pPr>
          </w:p>
          <w:p w14:paraId="70D0F302" w14:textId="77777777" w:rsidR="00A07819" w:rsidRDefault="00A07819" w:rsidP="00A07819">
            <w:pPr>
              <w:pStyle w:val="ListParagraph"/>
              <w:numPr>
                <w:ilvl w:val="0"/>
                <w:numId w:val="4"/>
              </w:numPr>
              <w:spacing w:before="58"/>
              <w:rPr>
                <w:b/>
                <w:spacing w:val="-2"/>
                <w:sz w:val="20"/>
              </w:rPr>
            </w:pPr>
            <w:sdt>
              <w:sdtPr>
                <w:rPr>
                  <w:b/>
                  <w:spacing w:val="-2"/>
                  <w:sz w:val="20"/>
                </w:rPr>
                <w:id w:val="1538547195"/>
                <w:placeholder>
                  <w:docPart w:val="4EEE4A5F99264EA7B6AC37603CA06F9A"/>
                </w:placeholder>
                <w:showingPlcHdr/>
              </w:sdtPr>
              <w:sdtContent>
                <w:r w:rsidRPr="003822EC">
                  <w:rPr>
                    <w:rStyle w:val="PlaceholderText"/>
                  </w:rPr>
                  <w:t>Click here to enter text.</w:t>
                </w:r>
              </w:sdtContent>
            </w:sdt>
          </w:p>
          <w:p w14:paraId="1B078AF1" w14:textId="77777777" w:rsidR="00A07819" w:rsidRPr="00B95E6E" w:rsidRDefault="00A07819" w:rsidP="00320EDE">
            <w:pPr>
              <w:pStyle w:val="ListParagraph"/>
              <w:spacing w:before="58"/>
              <w:ind w:left="411"/>
              <w:rPr>
                <w:b/>
                <w:spacing w:val="-2"/>
                <w:sz w:val="20"/>
              </w:rPr>
            </w:pPr>
          </w:p>
          <w:p w14:paraId="0B69F2BB" w14:textId="77777777" w:rsidR="00A07819" w:rsidRDefault="00A07819" w:rsidP="00A07819">
            <w:pPr>
              <w:pStyle w:val="ListParagraph"/>
              <w:numPr>
                <w:ilvl w:val="0"/>
                <w:numId w:val="4"/>
              </w:numPr>
              <w:spacing w:before="58"/>
              <w:rPr>
                <w:b/>
                <w:spacing w:val="-2"/>
                <w:sz w:val="20"/>
              </w:rPr>
            </w:pPr>
            <w:sdt>
              <w:sdtPr>
                <w:rPr>
                  <w:b/>
                  <w:spacing w:val="-2"/>
                  <w:sz w:val="20"/>
                </w:rPr>
                <w:id w:val="930558682"/>
                <w:placeholder>
                  <w:docPart w:val="371C8F028C424CDD9A3305C8B8C50E93"/>
                </w:placeholder>
                <w:showingPlcHdr/>
              </w:sdtPr>
              <w:sdtContent>
                <w:r w:rsidRPr="003822EC">
                  <w:rPr>
                    <w:rStyle w:val="PlaceholderText"/>
                  </w:rPr>
                  <w:t>Click here to enter text.</w:t>
                </w:r>
              </w:sdtContent>
            </w:sdt>
          </w:p>
          <w:p w14:paraId="7A91A5BB" w14:textId="77777777" w:rsidR="00A07819" w:rsidRPr="00B95E6E" w:rsidRDefault="00A07819" w:rsidP="00320EDE">
            <w:pPr>
              <w:pStyle w:val="ListParagraph"/>
              <w:spacing w:before="58"/>
              <w:ind w:left="411"/>
              <w:rPr>
                <w:b/>
                <w:spacing w:val="-2"/>
                <w:sz w:val="20"/>
              </w:rPr>
            </w:pPr>
          </w:p>
          <w:p w14:paraId="408FE0CF" w14:textId="77777777" w:rsidR="00A07819" w:rsidRDefault="00A07819" w:rsidP="00A07819">
            <w:pPr>
              <w:pStyle w:val="ListParagraph"/>
              <w:numPr>
                <w:ilvl w:val="0"/>
                <w:numId w:val="4"/>
              </w:numPr>
              <w:spacing w:before="58"/>
              <w:rPr>
                <w:b/>
                <w:spacing w:val="-2"/>
                <w:sz w:val="20"/>
              </w:rPr>
            </w:pPr>
            <w:sdt>
              <w:sdtPr>
                <w:rPr>
                  <w:b/>
                  <w:spacing w:val="-2"/>
                  <w:sz w:val="20"/>
                </w:rPr>
                <w:id w:val="1362714263"/>
                <w:placeholder>
                  <w:docPart w:val="D362AD072F7B42D3B7E082A5526B6B6A"/>
                </w:placeholder>
                <w:showingPlcHdr/>
              </w:sdtPr>
              <w:sdtContent>
                <w:r w:rsidRPr="003822EC">
                  <w:rPr>
                    <w:rStyle w:val="PlaceholderText"/>
                  </w:rPr>
                  <w:t>Click here to enter text.</w:t>
                </w:r>
              </w:sdtContent>
            </w:sdt>
          </w:p>
          <w:p w14:paraId="6AB03200" w14:textId="77777777" w:rsidR="00A07819" w:rsidRPr="00E41D2B" w:rsidRDefault="00A07819" w:rsidP="00320EDE">
            <w:pPr>
              <w:pStyle w:val="ListParagraph"/>
              <w:spacing w:before="58"/>
              <w:ind w:left="411"/>
              <w:rPr>
                <w:b/>
                <w:spacing w:val="-2"/>
                <w:sz w:val="20"/>
              </w:rPr>
            </w:pPr>
          </w:p>
          <w:p w14:paraId="047B0AD0" w14:textId="77777777" w:rsidR="00A07819" w:rsidRDefault="00A07819" w:rsidP="00320EDE">
            <w:pPr>
              <w:rPr>
                <w:rFonts w:ascii="Times New Roman" w:hAnsi="Times New Roman" w:cs="Times New Roman"/>
                <w:bCs/>
                <w:sz w:val="28"/>
                <w:szCs w:val="28"/>
              </w:rPr>
            </w:pPr>
          </w:p>
        </w:tc>
        <w:tc>
          <w:tcPr>
            <w:tcW w:w="2790" w:type="dxa"/>
          </w:tcPr>
          <w:p w14:paraId="7F5A74BF" w14:textId="77777777" w:rsidR="00A07819" w:rsidRDefault="00A07819" w:rsidP="00320EDE">
            <w:pPr>
              <w:spacing w:before="58"/>
              <w:ind w:left="52"/>
              <w:rPr>
                <w:b/>
                <w:spacing w:val="-4"/>
                <w:sz w:val="20"/>
              </w:rPr>
            </w:pPr>
            <w:r>
              <w:rPr>
                <w:b/>
                <w:sz w:val="20"/>
              </w:rPr>
              <w:t xml:space="preserve">Date of </w:t>
            </w:r>
            <w:r>
              <w:rPr>
                <w:b/>
                <w:spacing w:val="-4"/>
                <w:sz w:val="20"/>
              </w:rPr>
              <w:t>Implementation</w:t>
            </w:r>
          </w:p>
          <w:p w14:paraId="4C3DC384" w14:textId="77777777" w:rsidR="00A07819" w:rsidRPr="00E41D2B" w:rsidRDefault="00A07819" w:rsidP="00320EDE">
            <w:pPr>
              <w:spacing w:before="58"/>
              <w:ind w:left="52"/>
              <w:rPr>
                <w:b/>
                <w:sz w:val="20"/>
              </w:rPr>
            </w:pPr>
            <w:sdt>
              <w:sdtPr>
                <w:rPr>
                  <w:b/>
                  <w:spacing w:val="-2"/>
                  <w:sz w:val="20"/>
                </w:rPr>
                <w:id w:val="149869451"/>
                <w:placeholder>
                  <w:docPart w:val="07BF280EDBE2466DA0A2A948A4F88C3F"/>
                </w:placeholder>
                <w:showingPlcHdr/>
              </w:sdtPr>
              <w:sdtContent>
                <w:r w:rsidRPr="003822EC">
                  <w:rPr>
                    <w:rStyle w:val="PlaceholderText"/>
                  </w:rPr>
                  <w:t xml:space="preserve">Click here to enter </w:t>
                </w:r>
                <w:r>
                  <w:rPr>
                    <w:rStyle w:val="PlaceholderText"/>
                  </w:rPr>
                  <w:t>Date</w:t>
                </w:r>
              </w:sdtContent>
            </w:sdt>
          </w:p>
        </w:tc>
      </w:tr>
    </w:tbl>
    <w:bookmarkEnd w:id="0"/>
    <w:p w14:paraId="43B6B730" w14:textId="77777777" w:rsidR="00A07819" w:rsidRDefault="00A07819" w:rsidP="00A07819">
      <w:pPr>
        <w:spacing w:before="99"/>
        <w:rPr>
          <w:b/>
          <w:spacing w:val="-2"/>
          <w:sz w:val="20"/>
        </w:rPr>
      </w:pPr>
      <w:r>
        <w:rPr>
          <w:sz w:val="20"/>
        </w:rPr>
        <w:t>Other</w:t>
      </w:r>
      <w:r>
        <w:rPr>
          <w:spacing w:val="-11"/>
          <w:sz w:val="20"/>
        </w:rPr>
        <w:t xml:space="preserve"> </w:t>
      </w:r>
      <w:r>
        <w:rPr>
          <w:spacing w:val="-2"/>
          <w:sz w:val="20"/>
        </w:rPr>
        <w:t>Comments:</w:t>
      </w:r>
      <w:r w:rsidRPr="00A07819">
        <w:rPr>
          <w:b/>
          <w:spacing w:val="-2"/>
          <w:sz w:val="20"/>
        </w:rPr>
        <w:t xml:space="preserve"> </w:t>
      </w:r>
      <w:bookmarkStart w:id="1" w:name="_Hlk129003794"/>
      <w:sdt>
        <w:sdtPr>
          <w:rPr>
            <w:b/>
            <w:spacing w:val="-2"/>
            <w:sz w:val="20"/>
          </w:rPr>
          <w:id w:val="-1223356162"/>
          <w:placeholder>
            <w:docPart w:val="34AA2E7449C745CE88695D38AA914617"/>
          </w:placeholder>
          <w:showingPlcHdr/>
        </w:sdtPr>
        <w:sdtContent>
          <w:r>
            <w:rPr>
              <w:rStyle w:val="PlaceholderText"/>
            </w:rPr>
            <w:t>Click here to enter text.</w:t>
          </w:r>
        </w:sdtContent>
      </w:sdt>
      <w:bookmarkEnd w:id="1"/>
    </w:p>
    <w:p w14:paraId="088A6952" w14:textId="77777777" w:rsidR="00DA7D14" w:rsidRDefault="00DA7D14" w:rsidP="00DA7D14">
      <w:pPr>
        <w:spacing w:before="2"/>
        <w:rPr>
          <w:sz w:val="21"/>
        </w:rPr>
      </w:pPr>
    </w:p>
    <w:tbl>
      <w:tblPr>
        <w:tblW w:w="10440" w:type="dxa"/>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92"/>
        <w:gridCol w:w="3870"/>
        <w:gridCol w:w="1778"/>
      </w:tblGrid>
      <w:tr w:rsidR="00DA7D14" w14:paraId="0DEEFF15" w14:textId="77777777" w:rsidTr="00537821">
        <w:trPr>
          <w:trHeight w:val="820"/>
        </w:trPr>
        <w:tc>
          <w:tcPr>
            <w:tcW w:w="4792" w:type="dxa"/>
          </w:tcPr>
          <w:p w14:paraId="035E81B4" w14:textId="77777777" w:rsidR="00DA7D14" w:rsidRDefault="00DA7D14" w:rsidP="00537821">
            <w:pPr>
              <w:pStyle w:val="TableParagraph"/>
              <w:rPr>
                <w:spacing w:val="-2"/>
                <w:sz w:val="20"/>
              </w:rPr>
            </w:pPr>
            <w:r>
              <w:rPr>
                <w:sz w:val="20"/>
              </w:rPr>
              <w:t>Signature</w:t>
            </w:r>
            <w:r>
              <w:rPr>
                <w:spacing w:val="-14"/>
                <w:sz w:val="20"/>
              </w:rPr>
              <w:t xml:space="preserve"> </w:t>
            </w:r>
            <w:r>
              <w:rPr>
                <w:sz w:val="20"/>
              </w:rPr>
              <w:t>of</w:t>
            </w:r>
            <w:r>
              <w:rPr>
                <w:spacing w:val="-13"/>
                <w:sz w:val="20"/>
              </w:rPr>
              <w:t xml:space="preserve"> </w:t>
            </w:r>
            <w:r>
              <w:rPr>
                <w:sz w:val="20"/>
              </w:rPr>
              <w:t>FSMC</w:t>
            </w:r>
            <w:r>
              <w:rPr>
                <w:spacing w:val="-15"/>
                <w:sz w:val="20"/>
              </w:rPr>
              <w:t xml:space="preserve"> </w:t>
            </w:r>
            <w:r>
              <w:rPr>
                <w:spacing w:val="-2"/>
                <w:sz w:val="20"/>
              </w:rPr>
              <w:t>Representative:</w:t>
            </w:r>
          </w:p>
          <w:p w14:paraId="075606E4" w14:textId="77777777" w:rsidR="00A07819" w:rsidRDefault="00A07819" w:rsidP="00537821">
            <w:pPr>
              <w:pStyle w:val="TableParagraph"/>
              <w:rPr>
                <w:spacing w:val="-2"/>
                <w:sz w:val="20"/>
              </w:rPr>
            </w:pPr>
          </w:p>
          <w:p w14:paraId="661AE328" w14:textId="7F67A43F" w:rsidR="00A07819" w:rsidRDefault="00A07819" w:rsidP="00537821">
            <w:pPr>
              <w:pStyle w:val="TableParagraph"/>
              <w:rPr>
                <w:sz w:val="20"/>
              </w:rPr>
            </w:pPr>
            <w:sdt>
              <w:sdtPr>
                <w:rPr>
                  <w:b/>
                  <w:spacing w:val="-2"/>
                  <w:sz w:val="20"/>
                </w:rPr>
                <w:id w:val="-393654582"/>
                <w:placeholder>
                  <w:docPart w:val="E12D831B3E81429890725EB24865EC7D"/>
                </w:placeholder>
                <w:showingPlcHdr/>
              </w:sdtPr>
              <w:sdtContent>
                <w:r>
                  <w:rPr>
                    <w:rStyle w:val="PlaceholderText"/>
                  </w:rPr>
                  <w:t>Click here to enter text.</w:t>
                </w:r>
              </w:sdtContent>
            </w:sdt>
          </w:p>
        </w:tc>
        <w:tc>
          <w:tcPr>
            <w:tcW w:w="3870" w:type="dxa"/>
          </w:tcPr>
          <w:p w14:paraId="7ABA3554" w14:textId="77777777" w:rsidR="00DA7D14" w:rsidRDefault="00DA7D14" w:rsidP="00537821">
            <w:pPr>
              <w:pStyle w:val="TableParagraph"/>
              <w:rPr>
                <w:spacing w:val="-2"/>
                <w:sz w:val="20"/>
              </w:rPr>
            </w:pPr>
            <w:r>
              <w:rPr>
                <w:spacing w:val="-2"/>
                <w:sz w:val="20"/>
              </w:rPr>
              <w:t>Title:</w:t>
            </w:r>
          </w:p>
          <w:p w14:paraId="3006599E" w14:textId="77777777" w:rsidR="00A07819" w:rsidRDefault="00A07819" w:rsidP="00537821">
            <w:pPr>
              <w:pStyle w:val="TableParagraph"/>
              <w:rPr>
                <w:spacing w:val="-2"/>
                <w:sz w:val="20"/>
              </w:rPr>
            </w:pPr>
          </w:p>
          <w:p w14:paraId="1EF31E78" w14:textId="1DA041F1" w:rsidR="00A07819" w:rsidRDefault="00A07819" w:rsidP="00537821">
            <w:pPr>
              <w:pStyle w:val="TableParagraph"/>
              <w:rPr>
                <w:sz w:val="20"/>
              </w:rPr>
            </w:pPr>
            <w:sdt>
              <w:sdtPr>
                <w:rPr>
                  <w:b/>
                  <w:spacing w:val="-2"/>
                  <w:sz w:val="20"/>
                </w:rPr>
                <w:id w:val="-45066874"/>
                <w:placeholder>
                  <w:docPart w:val="57DA1628EB0C41E0B044AB890E0448F6"/>
                </w:placeholder>
                <w:showingPlcHdr/>
              </w:sdtPr>
              <w:sdtContent>
                <w:r>
                  <w:rPr>
                    <w:rStyle w:val="PlaceholderText"/>
                  </w:rPr>
                  <w:t>Click here to enter text.</w:t>
                </w:r>
              </w:sdtContent>
            </w:sdt>
          </w:p>
        </w:tc>
        <w:tc>
          <w:tcPr>
            <w:tcW w:w="1778" w:type="dxa"/>
          </w:tcPr>
          <w:p w14:paraId="25E61E8A" w14:textId="77777777" w:rsidR="00DA7D14" w:rsidRDefault="00DA7D14" w:rsidP="00537821">
            <w:pPr>
              <w:pStyle w:val="TableParagraph"/>
              <w:rPr>
                <w:spacing w:val="-2"/>
                <w:sz w:val="20"/>
              </w:rPr>
            </w:pPr>
            <w:r>
              <w:rPr>
                <w:spacing w:val="-2"/>
                <w:sz w:val="20"/>
              </w:rPr>
              <w:t>Date:</w:t>
            </w:r>
          </w:p>
          <w:p w14:paraId="3520D46A" w14:textId="77777777" w:rsidR="00A07819" w:rsidRDefault="00A07819" w:rsidP="00537821">
            <w:pPr>
              <w:pStyle w:val="TableParagraph"/>
              <w:rPr>
                <w:spacing w:val="-2"/>
                <w:sz w:val="20"/>
              </w:rPr>
            </w:pPr>
          </w:p>
          <w:p w14:paraId="336D94B7" w14:textId="4C22BD4C" w:rsidR="00A07819" w:rsidRDefault="00A07819" w:rsidP="00537821">
            <w:pPr>
              <w:pStyle w:val="TableParagraph"/>
              <w:rPr>
                <w:sz w:val="20"/>
              </w:rPr>
            </w:pPr>
            <w:sdt>
              <w:sdtPr>
                <w:rPr>
                  <w:b/>
                  <w:spacing w:val="-2"/>
                  <w:sz w:val="20"/>
                </w:rPr>
                <w:id w:val="-1895649812"/>
                <w:placeholder>
                  <w:docPart w:val="F911CB197A2A415F881994559EB1FF5E"/>
                </w:placeholder>
                <w:showingPlcHdr/>
              </w:sdtPr>
              <w:sdtContent>
                <w:r>
                  <w:rPr>
                    <w:rStyle w:val="PlaceholderText"/>
                  </w:rPr>
                  <w:t>Click here to enter text.</w:t>
                </w:r>
              </w:sdtContent>
            </w:sdt>
          </w:p>
        </w:tc>
      </w:tr>
      <w:tr w:rsidR="00DA7D14" w14:paraId="192A61D1" w14:textId="77777777" w:rsidTr="00537821">
        <w:trPr>
          <w:trHeight w:val="1057"/>
        </w:trPr>
        <w:tc>
          <w:tcPr>
            <w:tcW w:w="4792" w:type="dxa"/>
          </w:tcPr>
          <w:p w14:paraId="50F6A301" w14:textId="77777777" w:rsidR="00DA7D14" w:rsidRDefault="00DA7D14" w:rsidP="00537821">
            <w:pPr>
              <w:pStyle w:val="TableParagraph"/>
              <w:rPr>
                <w:spacing w:val="-2"/>
                <w:sz w:val="20"/>
              </w:rPr>
            </w:pPr>
            <w:r>
              <w:rPr>
                <w:sz w:val="20"/>
              </w:rPr>
              <w:t>Signature</w:t>
            </w:r>
            <w:r>
              <w:rPr>
                <w:spacing w:val="-14"/>
                <w:sz w:val="20"/>
              </w:rPr>
              <w:t xml:space="preserve"> </w:t>
            </w:r>
            <w:r>
              <w:rPr>
                <w:sz w:val="20"/>
              </w:rPr>
              <w:t>of</w:t>
            </w:r>
            <w:r>
              <w:rPr>
                <w:spacing w:val="-9"/>
                <w:sz w:val="20"/>
              </w:rPr>
              <w:t xml:space="preserve"> </w:t>
            </w:r>
            <w:r>
              <w:rPr>
                <w:sz w:val="20"/>
              </w:rPr>
              <w:t>SFA</w:t>
            </w:r>
            <w:r>
              <w:rPr>
                <w:spacing w:val="-12"/>
                <w:sz w:val="20"/>
              </w:rPr>
              <w:t xml:space="preserve"> </w:t>
            </w:r>
            <w:r>
              <w:rPr>
                <w:spacing w:val="-2"/>
                <w:sz w:val="20"/>
              </w:rPr>
              <w:t>Official:</w:t>
            </w:r>
          </w:p>
          <w:p w14:paraId="0D744311" w14:textId="77777777" w:rsidR="00A07819" w:rsidRDefault="00A07819" w:rsidP="00537821">
            <w:pPr>
              <w:pStyle w:val="TableParagraph"/>
              <w:rPr>
                <w:spacing w:val="-2"/>
                <w:sz w:val="20"/>
              </w:rPr>
            </w:pPr>
          </w:p>
          <w:p w14:paraId="710E25A8" w14:textId="582F6EF3" w:rsidR="00A07819" w:rsidRDefault="00A07819" w:rsidP="00537821">
            <w:pPr>
              <w:pStyle w:val="TableParagraph"/>
              <w:rPr>
                <w:sz w:val="20"/>
              </w:rPr>
            </w:pPr>
            <w:sdt>
              <w:sdtPr>
                <w:rPr>
                  <w:b/>
                  <w:spacing w:val="-2"/>
                  <w:sz w:val="20"/>
                </w:rPr>
                <w:id w:val="-2139476889"/>
                <w:placeholder>
                  <w:docPart w:val="45F13F31126142168F61A7C685335858"/>
                </w:placeholder>
                <w:showingPlcHdr/>
              </w:sdtPr>
              <w:sdtContent>
                <w:r>
                  <w:rPr>
                    <w:rStyle w:val="PlaceholderText"/>
                  </w:rPr>
                  <w:t>Click here to enter text.</w:t>
                </w:r>
              </w:sdtContent>
            </w:sdt>
          </w:p>
        </w:tc>
        <w:tc>
          <w:tcPr>
            <w:tcW w:w="3870" w:type="dxa"/>
          </w:tcPr>
          <w:p w14:paraId="4BAEC5A6" w14:textId="77777777" w:rsidR="00DA7D14" w:rsidRDefault="00DA7D14" w:rsidP="00537821">
            <w:pPr>
              <w:pStyle w:val="TableParagraph"/>
              <w:rPr>
                <w:spacing w:val="-2"/>
                <w:sz w:val="20"/>
              </w:rPr>
            </w:pPr>
            <w:r>
              <w:rPr>
                <w:spacing w:val="-2"/>
                <w:sz w:val="20"/>
              </w:rPr>
              <w:t>Title:</w:t>
            </w:r>
          </w:p>
          <w:p w14:paraId="7F3EBF02" w14:textId="77777777" w:rsidR="00A07819" w:rsidRDefault="00A07819" w:rsidP="00537821">
            <w:pPr>
              <w:pStyle w:val="TableParagraph"/>
              <w:rPr>
                <w:spacing w:val="-2"/>
                <w:sz w:val="20"/>
              </w:rPr>
            </w:pPr>
          </w:p>
          <w:p w14:paraId="6EA48871" w14:textId="2BD54638" w:rsidR="00A07819" w:rsidRDefault="00A07819" w:rsidP="00537821">
            <w:pPr>
              <w:pStyle w:val="TableParagraph"/>
              <w:rPr>
                <w:sz w:val="20"/>
              </w:rPr>
            </w:pPr>
            <w:sdt>
              <w:sdtPr>
                <w:rPr>
                  <w:b/>
                  <w:spacing w:val="-2"/>
                  <w:sz w:val="20"/>
                </w:rPr>
                <w:id w:val="1248152072"/>
                <w:placeholder>
                  <w:docPart w:val="C651A305C4DC468893BD41CAF33F41D5"/>
                </w:placeholder>
                <w:showingPlcHdr/>
              </w:sdtPr>
              <w:sdtContent>
                <w:r>
                  <w:rPr>
                    <w:rStyle w:val="PlaceholderText"/>
                  </w:rPr>
                  <w:t>Click here to enter text.</w:t>
                </w:r>
              </w:sdtContent>
            </w:sdt>
          </w:p>
        </w:tc>
        <w:tc>
          <w:tcPr>
            <w:tcW w:w="1778" w:type="dxa"/>
          </w:tcPr>
          <w:p w14:paraId="4864F5A7" w14:textId="77777777" w:rsidR="00DA7D14" w:rsidRDefault="00DA7D14" w:rsidP="00537821">
            <w:pPr>
              <w:pStyle w:val="TableParagraph"/>
              <w:rPr>
                <w:spacing w:val="-2"/>
                <w:sz w:val="20"/>
              </w:rPr>
            </w:pPr>
            <w:r>
              <w:rPr>
                <w:spacing w:val="-2"/>
                <w:sz w:val="20"/>
              </w:rPr>
              <w:t>Date:</w:t>
            </w:r>
          </w:p>
          <w:p w14:paraId="64E42A3C" w14:textId="77777777" w:rsidR="00A07819" w:rsidRDefault="00A07819" w:rsidP="00537821">
            <w:pPr>
              <w:pStyle w:val="TableParagraph"/>
              <w:rPr>
                <w:spacing w:val="-2"/>
                <w:sz w:val="20"/>
              </w:rPr>
            </w:pPr>
          </w:p>
          <w:p w14:paraId="338BE704" w14:textId="2E795D3D" w:rsidR="00A07819" w:rsidRDefault="00A07819" w:rsidP="00537821">
            <w:pPr>
              <w:pStyle w:val="TableParagraph"/>
              <w:rPr>
                <w:sz w:val="20"/>
              </w:rPr>
            </w:pPr>
            <w:sdt>
              <w:sdtPr>
                <w:rPr>
                  <w:b/>
                  <w:spacing w:val="-2"/>
                  <w:sz w:val="20"/>
                </w:rPr>
                <w:id w:val="1080714532"/>
                <w:placeholder>
                  <w:docPart w:val="CCFD080E4F0549E686D744D53C6675DD"/>
                </w:placeholder>
                <w:showingPlcHdr/>
              </w:sdtPr>
              <w:sdtContent>
                <w:r>
                  <w:rPr>
                    <w:rStyle w:val="PlaceholderText"/>
                  </w:rPr>
                  <w:t>Click here to enter text.</w:t>
                </w:r>
              </w:sdtContent>
            </w:sdt>
          </w:p>
        </w:tc>
      </w:tr>
    </w:tbl>
    <w:p w14:paraId="6DEA6FA0" w14:textId="77777777" w:rsidR="001068B1" w:rsidRDefault="001068B1" w:rsidP="00C614F8"/>
    <w:sectPr w:rsidR="001068B1" w:rsidSect="00C614F8">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5697" w14:textId="77777777" w:rsidR="00274B11" w:rsidRDefault="00274B11" w:rsidP="00DD76BB">
      <w:r>
        <w:separator/>
      </w:r>
    </w:p>
  </w:endnote>
  <w:endnote w:type="continuationSeparator" w:id="0">
    <w:p w14:paraId="7984B6FC" w14:textId="77777777" w:rsidR="00274B11" w:rsidRDefault="00274B11" w:rsidP="00DD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019404"/>
      <w:docPartObj>
        <w:docPartGallery w:val="Page Numbers (Bottom of Page)"/>
        <w:docPartUnique/>
      </w:docPartObj>
    </w:sdtPr>
    <w:sdtContent>
      <w:sdt>
        <w:sdtPr>
          <w:id w:val="-1705238520"/>
          <w:docPartObj>
            <w:docPartGallery w:val="Page Numbers (Top of Page)"/>
            <w:docPartUnique/>
          </w:docPartObj>
        </w:sdtPr>
        <w:sdtContent>
          <w:p w14:paraId="06B403E8" w14:textId="77777777" w:rsidR="00C614F8" w:rsidRDefault="00DD76BB" w:rsidP="00C614F8">
            <w:pPr>
              <w:pStyle w:val="Footer"/>
              <w:ind w:left="720" w:hanging="720"/>
            </w:pPr>
            <w:r>
              <w:t xml:space="preserve">Page </w:t>
            </w:r>
            <w:r w:rsidRPr="00DD76BB">
              <w:rPr>
                <w:sz w:val="24"/>
                <w:szCs w:val="24"/>
              </w:rPr>
              <w:fldChar w:fldCharType="begin"/>
            </w:r>
            <w:r w:rsidRPr="00DD76BB">
              <w:instrText xml:space="preserve"> PAGE </w:instrText>
            </w:r>
            <w:r w:rsidRPr="00DD76BB">
              <w:rPr>
                <w:sz w:val="24"/>
                <w:szCs w:val="24"/>
              </w:rPr>
              <w:fldChar w:fldCharType="separate"/>
            </w:r>
            <w:r w:rsidRPr="00DD76BB">
              <w:rPr>
                <w:noProof/>
              </w:rPr>
              <w:t>2</w:t>
            </w:r>
            <w:r w:rsidRPr="00DD76BB">
              <w:rPr>
                <w:sz w:val="24"/>
                <w:szCs w:val="24"/>
              </w:rPr>
              <w:fldChar w:fldCharType="end"/>
            </w:r>
            <w:r w:rsidRPr="00DD76BB">
              <w:t xml:space="preserve"> of </w:t>
            </w:r>
            <w:fldSimple w:instr=" NUMPAGES  ">
              <w:r w:rsidRPr="00DD76BB">
                <w:rPr>
                  <w:noProof/>
                </w:rPr>
                <w:t>2</w:t>
              </w:r>
            </w:fldSimple>
            <w:r>
              <w:rPr>
                <w:sz w:val="24"/>
                <w:szCs w:val="24"/>
              </w:rPr>
              <w:tab/>
            </w:r>
            <w:r w:rsidRPr="00DD76BB">
              <w:t xml:space="preserve">                                        </w:t>
            </w:r>
            <w:r w:rsidR="00C614F8">
              <w:t xml:space="preserve">                                  </w:t>
            </w:r>
            <w:r w:rsidRPr="00DD76BB">
              <w:t>FSMC Guidance for SFAs –</w:t>
            </w:r>
          </w:p>
          <w:p w14:paraId="0601208C" w14:textId="7DED3F6F" w:rsidR="00DD76BB" w:rsidRDefault="00C614F8" w:rsidP="00C614F8">
            <w:pPr>
              <w:pStyle w:val="Footer"/>
              <w:ind w:left="720" w:hanging="720"/>
            </w:pPr>
            <w:r>
              <w:t xml:space="preserve">                                                                                           </w:t>
            </w:r>
            <w:r w:rsidRPr="00DD76BB">
              <w:t>USDA Donated Foods</w:t>
            </w:r>
            <w:r>
              <w:t xml:space="preserve">                                                                        </w:t>
            </w:r>
          </w:p>
        </w:sdtContent>
      </w:sdt>
    </w:sdtContent>
  </w:sdt>
  <w:p w14:paraId="5E016175" w14:textId="35E0A405" w:rsidR="00F823F8"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07D7" w14:textId="77777777" w:rsidR="00274B11" w:rsidRDefault="00274B11" w:rsidP="00DD76BB">
      <w:r>
        <w:separator/>
      </w:r>
    </w:p>
  </w:footnote>
  <w:footnote w:type="continuationSeparator" w:id="0">
    <w:p w14:paraId="223D03DC" w14:textId="77777777" w:rsidR="00274B11" w:rsidRDefault="00274B11" w:rsidP="00DD7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361D"/>
    <w:multiLevelType w:val="hybridMultilevel"/>
    <w:tmpl w:val="F9444E3C"/>
    <w:lvl w:ilvl="0" w:tplc="C43E2F82">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 w15:restartNumberingAfterBreak="0">
    <w:nsid w:val="21E627D1"/>
    <w:multiLevelType w:val="hybridMultilevel"/>
    <w:tmpl w:val="E75EBAC8"/>
    <w:lvl w:ilvl="0" w:tplc="89B45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901E6"/>
    <w:multiLevelType w:val="hybridMultilevel"/>
    <w:tmpl w:val="08D0604C"/>
    <w:lvl w:ilvl="0" w:tplc="56E27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D63DD"/>
    <w:multiLevelType w:val="hybridMultilevel"/>
    <w:tmpl w:val="3ECA445E"/>
    <w:lvl w:ilvl="0" w:tplc="4C609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8014658">
    <w:abstractNumId w:val="2"/>
  </w:num>
  <w:num w:numId="2" w16cid:durableId="2063483899">
    <w:abstractNumId w:val="1"/>
  </w:num>
  <w:num w:numId="3" w16cid:durableId="1710911946">
    <w:abstractNumId w:val="3"/>
  </w:num>
  <w:num w:numId="4" w16cid:durableId="135493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Uh07jyeAv1Bp9An/0lpv7OCWzW/by4xwazy6L52WDdNvo4MrNahHuRRioq0Th57glu2FhIdZym9TuiVp9Mnw==" w:salt="UB3UqwqrVa84SNItqRng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40"/>
    <w:rsid w:val="000444DC"/>
    <w:rsid w:val="0004713B"/>
    <w:rsid w:val="0008374F"/>
    <w:rsid w:val="00095408"/>
    <w:rsid w:val="000E63F9"/>
    <w:rsid w:val="001068B1"/>
    <w:rsid w:val="001308AD"/>
    <w:rsid w:val="00151A85"/>
    <w:rsid w:val="001A34A6"/>
    <w:rsid w:val="001B08BB"/>
    <w:rsid w:val="001E666A"/>
    <w:rsid w:val="001E6680"/>
    <w:rsid w:val="001F65E1"/>
    <w:rsid w:val="00206B34"/>
    <w:rsid w:val="002243F9"/>
    <w:rsid w:val="0022551B"/>
    <w:rsid w:val="00274B11"/>
    <w:rsid w:val="0027552E"/>
    <w:rsid w:val="00284F4A"/>
    <w:rsid w:val="002850E5"/>
    <w:rsid w:val="002A1CE3"/>
    <w:rsid w:val="002B0993"/>
    <w:rsid w:val="002D3C75"/>
    <w:rsid w:val="002E1B43"/>
    <w:rsid w:val="002E7353"/>
    <w:rsid w:val="002E7D29"/>
    <w:rsid w:val="003067FC"/>
    <w:rsid w:val="00311297"/>
    <w:rsid w:val="0038106B"/>
    <w:rsid w:val="00386C2E"/>
    <w:rsid w:val="00395945"/>
    <w:rsid w:val="003B1B38"/>
    <w:rsid w:val="003C0767"/>
    <w:rsid w:val="00402B31"/>
    <w:rsid w:val="0042003C"/>
    <w:rsid w:val="00423089"/>
    <w:rsid w:val="00433607"/>
    <w:rsid w:val="004507CB"/>
    <w:rsid w:val="004875A3"/>
    <w:rsid w:val="004B1F79"/>
    <w:rsid w:val="004D2112"/>
    <w:rsid w:val="004D413A"/>
    <w:rsid w:val="004E2BDA"/>
    <w:rsid w:val="004E671C"/>
    <w:rsid w:val="004E75DD"/>
    <w:rsid w:val="00502018"/>
    <w:rsid w:val="005227C3"/>
    <w:rsid w:val="0052656E"/>
    <w:rsid w:val="0053569E"/>
    <w:rsid w:val="00537821"/>
    <w:rsid w:val="0055343E"/>
    <w:rsid w:val="0057583E"/>
    <w:rsid w:val="005A02D0"/>
    <w:rsid w:val="005D10E6"/>
    <w:rsid w:val="005D7C98"/>
    <w:rsid w:val="00623F64"/>
    <w:rsid w:val="00627AF6"/>
    <w:rsid w:val="00662278"/>
    <w:rsid w:val="00673C7F"/>
    <w:rsid w:val="006B6FD0"/>
    <w:rsid w:val="006D2EDE"/>
    <w:rsid w:val="006F29CB"/>
    <w:rsid w:val="00724062"/>
    <w:rsid w:val="00730B29"/>
    <w:rsid w:val="00734FCC"/>
    <w:rsid w:val="00736221"/>
    <w:rsid w:val="00737DDF"/>
    <w:rsid w:val="00751485"/>
    <w:rsid w:val="00781F1F"/>
    <w:rsid w:val="007C55F6"/>
    <w:rsid w:val="0080574B"/>
    <w:rsid w:val="00813595"/>
    <w:rsid w:val="0082261C"/>
    <w:rsid w:val="00824EE2"/>
    <w:rsid w:val="00835B03"/>
    <w:rsid w:val="008C39E8"/>
    <w:rsid w:val="008D6FE1"/>
    <w:rsid w:val="009117AB"/>
    <w:rsid w:val="009234B3"/>
    <w:rsid w:val="00986DE1"/>
    <w:rsid w:val="009A513B"/>
    <w:rsid w:val="009D0E34"/>
    <w:rsid w:val="00A07819"/>
    <w:rsid w:val="00A402C7"/>
    <w:rsid w:val="00A43616"/>
    <w:rsid w:val="00A81A41"/>
    <w:rsid w:val="00AA7207"/>
    <w:rsid w:val="00AC6040"/>
    <w:rsid w:val="00AD71AE"/>
    <w:rsid w:val="00B45734"/>
    <w:rsid w:val="00B708E4"/>
    <w:rsid w:val="00B77429"/>
    <w:rsid w:val="00B80326"/>
    <w:rsid w:val="00B96252"/>
    <w:rsid w:val="00BA76A1"/>
    <w:rsid w:val="00BB3D50"/>
    <w:rsid w:val="00BD7C7A"/>
    <w:rsid w:val="00BE4033"/>
    <w:rsid w:val="00BF1F8B"/>
    <w:rsid w:val="00C149EC"/>
    <w:rsid w:val="00C243BF"/>
    <w:rsid w:val="00C614F8"/>
    <w:rsid w:val="00C63C40"/>
    <w:rsid w:val="00CB42DF"/>
    <w:rsid w:val="00D005FA"/>
    <w:rsid w:val="00D31F65"/>
    <w:rsid w:val="00D3676B"/>
    <w:rsid w:val="00D41639"/>
    <w:rsid w:val="00D74065"/>
    <w:rsid w:val="00DA7D14"/>
    <w:rsid w:val="00DD76BB"/>
    <w:rsid w:val="00E67126"/>
    <w:rsid w:val="00E76072"/>
    <w:rsid w:val="00EA0AED"/>
    <w:rsid w:val="00EA2BA1"/>
    <w:rsid w:val="00EA733B"/>
    <w:rsid w:val="00EC2794"/>
    <w:rsid w:val="00EE69E2"/>
    <w:rsid w:val="00EF4E41"/>
    <w:rsid w:val="00F110CC"/>
    <w:rsid w:val="00F13E7F"/>
    <w:rsid w:val="00F16F33"/>
    <w:rsid w:val="00F41A4A"/>
    <w:rsid w:val="00F67720"/>
    <w:rsid w:val="00F86610"/>
    <w:rsid w:val="00F90DD3"/>
    <w:rsid w:val="00FC3726"/>
    <w:rsid w:val="00FF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0442F"/>
  <w15:chartTrackingRefBased/>
  <w15:docId w15:val="{A7911139-20DF-48C8-91C7-D72D2A02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E7F"/>
    <w:pPr>
      <w:widowControl w:val="0"/>
      <w:autoSpaceDE w:val="0"/>
      <w:autoSpaceDN w:val="0"/>
      <w:spacing w:after="0" w:line="240" w:lineRule="auto"/>
    </w:pPr>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63C40"/>
  </w:style>
  <w:style w:type="table" w:styleId="TableGrid">
    <w:name w:val="Table Grid"/>
    <w:basedOn w:val="TableNormal"/>
    <w:uiPriority w:val="39"/>
    <w:rsid w:val="00C63C4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63C40"/>
    <w:pPr>
      <w:spacing w:before="256"/>
      <w:ind w:left="2431" w:right="2448"/>
      <w:jc w:val="center"/>
    </w:pPr>
    <w:rPr>
      <w:sz w:val="36"/>
      <w:szCs w:val="36"/>
    </w:rPr>
  </w:style>
  <w:style w:type="character" w:customStyle="1" w:styleId="TitleChar">
    <w:name w:val="Title Char"/>
    <w:basedOn w:val="DefaultParagraphFont"/>
    <w:link w:val="Title"/>
    <w:uiPriority w:val="10"/>
    <w:rsid w:val="00C63C40"/>
    <w:rPr>
      <w:rFonts w:ascii="Bookman Old Style" w:eastAsia="Bookman Old Style" w:hAnsi="Bookman Old Style" w:cs="Bookman Old Style"/>
      <w:sz w:val="36"/>
      <w:szCs w:val="36"/>
    </w:rPr>
  </w:style>
  <w:style w:type="paragraph" w:styleId="ListParagraph">
    <w:name w:val="List Paragraph"/>
    <w:basedOn w:val="Normal"/>
    <w:uiPriority w:val="1"/>
    <w:qFormat/>
    <w:rsid w:val="00C63C40"/>
  </w:style>
  <w:style w:type="paragraph" w:styleId="BodyText">
    <w:name w:val="Body Text"/>
    <w:basedOn w:val="Normal"/>
    <w:link w:val="BodyTextChar"/>
    <w:uiPriority w:val="1"/>
    <w:qFormat/>
    <w:rsid w:val="00DA7D14"/>
    <w:rPr>
      <w:rFonts w:ascii="Garamond" w:eastAsia="Garamond" w:hAnsi="Garamond" w:cs="Garamond"/>
      <w:sz w:val="24"/>
      <w:szCs w:val="24"/>
    </w:rPr>
  </w:style>
  <w:style w:type="character" w:customStyle="1" w:styleId="BodyTextChar">
    <w:name w:val="Body Text Char"/>
    <w:basedOn w:val="DefaultParagraphFont"/>
    <w:link w:val="BodyText"/>
    <w:uiPriority w:val="1"/>
    <w:rsid w:val="00DA7D14"/>
    <w:rPr>
      <w:rFonts w:ascii="Garamond" w:eastAsia="Garamond" w:hAnsi="Garamond" w:cs="Garamond"/>
      <w:sz w:val="24"/>
      <w:szCs w:val="24"/>
    </w:rPr>
  </w:style>
  <w:style w:type="paragraph" w:styleId="Header">
    <w:name w:val="header"/>
    <w:basedOn w:val="Normal"/>
    <w:link w:val="HeaderChar"/>
    <w:uiPriority w:val="99"/>
    <w:unhideWhenUsed/>
    <w:rsid w:val="00DD76BB"/>
    <w:pPr>
      <w:tabs>
        <w:tab w:val="center" w:pos="4680"/>
        <w:tab w:val="right" w:pos="9360"/>
      </w:tabs>
    </w:pPr>
  </w:style>
  <w:style w:type="character" w:customStyle="1" w:styleId="HeaderChar">
    <w:name w:val="Header Char"/>
    <w:basedOn w:val="DefaultParagraphFont"/>
    <w:link w:val="Header"/>
    <w:uiPriority w:val="99"/>
    <w:rsid w:val="00DD76BB"/>
    <w:rPr>
      <w:rFonts w:ascii="Bookman Old Style" w:eastAsia="Bookman Old Style" w:hAnsi="Bookman Old Style" w:cs="Bookman Old Style"/>
    </w:rPr>
  </w:style>
  <w:style w:type="paragraph" w:styleId="Footer">
    <w:name w:val="footer"/>
    <w:basedOn w:val="Normal"/>
    <w:link w:val="FooterChar"/>
    <w:uiPriority w:val="99"/>
    <w:unhideWhenUsed/>
    <w:rsid w:val="00DD76BB"/>
    <w:pPr>
      <w:tabs>
        <w:tab w:val="center" w:pos="4680"/>
        <w:tab w:val="right" w:pos="9360"/>
      </w:tabs>
    </w:pPr>
  </w:style>
  <w:style w:type="character" w:customStyle="1" w:styleId="FooterChar">
    <w:name w:val="Footer Char"/>
    <w:basedOn w:val="DefaultParagraphFont"/>
    <w:link w:val="Footer"/>
    <w:uiPriority w:val="99"/>
    <w:rsid w:val="00DD76BB"/>
    <w:rPr>
      <w:rFonts w:ascii="Bookman Old Style" w:eastAsia="Bookman Old Style" w:hAnsi="Bookman Old Style" w:cs="Bookman Old Style"/>
    </w:rPr>
  </w:style>
  <w:style w:type="character" w:styleId="CommentReference">
    <w:name w:val="annotation reference"/>
    <w:basedOn w:val="DefaultParagraphFont"/>
    <w:uiPriority w:val="99"/>
    <w:semiHidden/>
    <w:unhideWhenUsed/>
    <w:rsid w:val="00EA0AED"/>
    <w:rPr>
      <w:sz w:val="16"/>
      <w:szCs w:val="16"/>
    </w:rPr>
  </w:style>
  <w:style w:type="paragraph" w:styleId="CommentText">
    <w:name w:val="annotation text"/>
    <w:basedOn w:val="Normal"/>
    <w:link w:val="CommentTextChar"/>
    <w:uiPriority w:val="99"/>
    <w:unhideWhenUsed/>
    <w:rsid w:val="00EA0AED"/>
    <w:rPr>
      <w:sz w:val="20"/>
      <w:szCs w:val="20"/>
    </w:rPr>
  </w:style>
  <w:style w:type="character" w:customStyle="1" w:styleId="CommentTextChar">
    <w:name w:val="Comment Text Char"/>
    <w:basedOn w:val="DefaultParagraphFont"/>
    <w:link w:val="CommentText"/>
    <w:uiPriority w:val="99"/>
    <w:rsid w:val="00EA0AED"/>
    <w:rPr>
      <w:rFonts w:ascii="Bookman Old Style" w:eastAsia="Bookman Old Style" w:hAnsi="Bookman Old Style" w:cs="Bookman Old Style"/>
      <w:sz w:val="20"/>
      <w:szCs w:val="20"/>
    </w:rPr>
  </w:style>
  <w:style w:type="paragraph" w:styleId="CommentSubject">
    <w:name w:val="annotation subject"/>
    <w:basedOn w:val="CommentText"/>
    <w:next w:val="CommentText"/>
    <w:link w:val="CommentSubjectChar"/>
    <w:uiPriority w:val="99"/>
    <w:semiHidden/>
    <w:unhideWhenUsed/>
    <w:rsid w:val="00EA0AED"/>
    <w:rPr>
      <w:b/>
      <w:bCs/>
    </w:rPr>
  </w:style>
  <w:style w:type="character" w:customStyle="1" w:styleId="CommentSubjectChar">
    <w:name w:val="Comment Subject Char"/>
    <w:basedOn w:val="CommentTextChar"/>
    <w:link w:val="CommentSubject"/>
    <w:uiPriority w:val="99"/>
    <w:semiHidden/>
    <w:rsid w:val="00EA0AED"/>
    <w:rPr>
      <w:rFonts w:ascii="Bookman Old Style" w:eastAsia="Bookman Old Style" w:hAnsi="Bookman Old Style" w:cs="Bookman Old Style"/>
      <w:b/>
      <w:bCs/>
      <w:sz w:val="20"/>
      <w:szCs w:val="20"/>
    </w:rPr>
  </w:style>
  <w:style w:type="paragraph" w:styleId="Revision">
    <w:name w:val="Revision"/>
    <w:hidden/>
    <w:uiPriority w:val="99"/>
    <w:semiHidden/>
    <w:rsid w:val="006F29CB"/>
    <w:pPr>
      <w:spacing w:after="0" w:line="240" w:lineRule="auto"/>
    </w:pPr>
    <w:rPr>
      <w:rFonts w:ascii="Bookman Old Style" w:eastAsia="Bookman Old Style" w:hAnsi="Bookman Old Style" w:cs="Bookman Old Style"/>
    </w:rPr>
  </w:style>
  <w:style w:type="character" w:styleId="Hyperlink">
    <w:name w:val="Hyperlink"/>
    <w:basedOn w:val="DefaultParagraphFont"/>
    <w:uiPriority w:val="99"/>
    <w:unhideWhenUsed/>
    <w:rsid w:val="0057583E"/>
    <w:rPr>
      <w:color w:val="0563C1" w:themeColor="hyperlink"/>
      <w:u w:val="single"/>
    </w:rPr>
  </w:style>
  <w:style w:type="character" w:styleId="UnresolvedMention">
    <w:name w:val="Unresolved Mention"/>
    <w:basedOn w:val="DefaultParagraphFont"/>
    <w:uiPriority w:val="99"/>
    <w:semiHidden/>
    <w:unhideWhenUsed/>
    <w:rsid w:val="0057583E"/>
    <w:rPr>
      <w:color w:val="605E5C"/>
      <w:shd w:val="clear" w:color="auto" w:fill="E1DFDD"/>
    </w:rPr>
  </w:style>
  <w:style w:type="paragraph" w:customStyle="1" w:styleId="pf0">
    <w:name w:val="pf0"/>
    <w:basedOn w:val="Normal"/>
    <w:rsid w:val="00C243B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C243BF"/>
    <w:rPr>
      <w:rFonts w:ascii="Segoe UI" w:hAnsi="Segoe UI" w:cs="Segoe UI" w:hint="default"/>
      <w:sz w:val="18"/>
      <w:szCs w:val="18"/>
    </w:rPr>
  </w:style>
  <w:style w:type="character" w:styleId="PlaceholderText">
    <w:name w:val="Placeholder Text"/>
    <w:basedOn w:val="DefaultParagraphFont"/>
    <w:uiPriority w:val="99"/>
    <w:semiHidden/>
    <w:rsid w:val="00A078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386">
      <w:bodyDiv w:val="1"/>
      <w:marLeft w:val="0"/>
      <w:marRight w:val="0"/>
      <w:marTop w:val="0"/>
      <w:marBottom w:val="0"/>
      <w:divBdr>
        <w:top w:val="none" w:sz="0" w:space="0" w:color="auto"/>
        <w:left w:val="none" w:sz="0" w:space="0" w:color="auto"/>
        <w:bottom w:val="none" w:sz="0" w:space="0" w:color="auto"/>
        <w:right w:val="none" w:sz="0" w:space="0" w:color="auto"/>
      </w:divBdr>
    </w:div>
    <w:div w:id="845828418">
      <w:bodyDiv w:val="1"/>
      <w:marLeft w:val="0"/>
      <w:marRight w:val="0"/>
      <w:marTop w:val="0"/>
      <w:marBottom w:val="0"/>
      <w:divBdr>
        <w:top w:val="none" w:sz="0" w:space="0" w:color="auto"/>
        <w:left w:val="none" w:sz="0" w:space="0" w:color="auto"/>
        <w:bottom w:val="none" w:sz="0" w:space="0" w:color="auto"/>
        <w:right w:val="none" w:sz="0" w:space="0" w:color="auto"/>
      </w:divBdr>
    </w:div>
    <w:div w:id="1318074027">
      <w:bodyDiv w:val="1"/>
      <w:marLeft w:val="0"/>
      <w:marRight w:val="0"/>
      <w:marTop w:val="0"/>
      <w:marBottom w:val="0"/>
      <w:divBdr>
        <w:top w:val="none" w:sz="0" w:space="0" w:color="auto"/>
        <w:left w:val="none" w:sz="0" w:space="0" w:color="auto"/>
        <w:bottom w:val="none" w:sz="0" w:space="0" w:color="auto"/>
        <w:right w:val="none" w:sz="0" w:space="0" w:color="auto"/>
      </w:divBdr>
    </w:div>
    <w:div w:id="19471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D69961E07F42F0B519AE0D6651F34F"/>
        <w:category>
          <w:name w:val="General"/>
          <w:gallery w:val="placeholder"/>
        </w:category>
        <w:types>
          <w:type w:val="bbPlcHdr"/>
        </w:types>
        <w:behaviors>
          <w:behavior w:val="content"/>
        </w:behaviors>
        <w:guid w:val="{53C55BEC-6E03-4ACC-B3FA-DCF89509783A}"/>
      </w:docPartPr>
      <w:docPartBody>
        <w:p w:rsidR="00000000" w:rsidRDefault="007C0B36" w:rsidP="007C0B36">
          <w:pPr>
            <w:pStyle w:val="65D69961E07F42F0B519AE0D6651F34F"/>
          </w:pPr>
          <w:r w:rsidRPr="003822EC">
            <w:rPr>
              <w:rStyle w:val="PlaceholderText"/>
            </w:rPr>
            <w:t>Click</w:t>
          </w:r>
          <w:r>
            <w:rPr>
              <w:rStyle w:val="PlaceholderText"/>
            </w:rPr>
            <w:t xml:space="preserve"> </w:t>
          </w:r>
          <w:r w:rsidRPr="003822EC">
            <w:rPr>
              <w:rStyle w:val="PlaceholderText"/>
            </w:rPr>
            <w:t>here to enter text.</w:t>
          </w:r>
        </w:p>
      </w:docPartBody>
    </w:docPart>
    <w:docPart>
      <w:docPartPr>
        <w:name w:val="E85C2C772F134C37861B36714DC084E2"/>
        <w:category>
          <w:name w:val="General"/>
          <w:gallery w:val="placeholder"/>
        </w:category>
        <w:types>
          <w:type w:val="bbPlcHdr"/>
        </w:types>
        <w:behaviors>
          <w:behavior w:val="content"/>
        </w:behaviors>
        <w:guid w:val="{173BB4CE-B5A3-40CF-A43C-EB36B633DEAB}"/>
      </w:docPartPr>
      <w:docPartBody>
        <w:p w:rsidR="00000000" w:rsidRDefault="007C0B36" w:rsidP="007C0B36">
          <w:pPr>
            <w:pStyle w:val="E85C2C772F134C37861B36714DC084E2"/>
          </w:pPr>
          <w:r w:rsidRPr="003822EC">
            <w:rPr>
              <w:rStyle w:val="PlaceholderText"/>
            </w:rPr>
            <w:t>Click</w:t>
          </w:r>
          <w:r>
            <w:rPr>
              <w:rStyle w:val="PlaceholderText"/>
            </w:rPr>
            <w:t xml:space="preserve"> </w:t>
          </w:r>
          <w:r w:rsidRPr="003822EC">
            <w:rPr>
              <w:rStyle w:val="PlaceholderText"/>
            </w:rPr>
            <w:t>here to enter text.</w:t>
          </w:r>
        </w:p>
      </w:docPartBody>
    </w:docPart>
    <w:docPart>
      <w:docPartPr>
        <w:name w:val="4EEE4A5F99264EA7B6AC37603CA06F9A"/>
        <w:category>
          <w:name w:val="General"/>
          <w:gallery w:val="placeholder"/>
        </w:category>
        <w:types>
          <w:type w:val="bbPlcHdr"/>
        </w:types>
        <w:behaviors>
          <w:behavior w:val="content"/>
        </w:behaviors>
        <w:guid w:val="{2F8A249B-5F8E-4000-A4C0-C40B888332F9}"/>
      </w:docPartPr>
      <w:docPartBody>
        <w:p w:rsidR="00000000" w:rsidRDefault="007C0B36" w:rsidP="007C0B36">
          <w:pPr>
            <w:pStyle w:val="4EEE4A5F99264EA7B6AC37603CA06F9A"/>
          </w:pPr>
          <w:r w:rsidRPr="003822EC">
            <w:rPr>
              <w:rStyle w:val="PlaceholderText"/>
            </w:rPr>
            <w:t>Click here to enter text.</w:t>
          </w:r>
        </w:p>
      </w:docPartBody>
    </w:docPart>
    <w:docPart>
      <w:docPartPr>
        <w:name w:val="371C8F028C424CDD9A3305C8B8C50E93"/>
        <w:category>
          <w:name w:val="General"/>
          <w:gallery w:val="placeholder"/>
        </w:category>
        <w:types>
          <w:type w:val="bbPlcHdr"/>
        </w:types>
        <w:behaviors>
          <w:behavior w:val="content"/>
        </w:behaviors>
        <w:guid w:val="{1E759266-592E-4FD2-9D59-415E76887984}"/>
      </w:docPartPr>
      <w:docPartBody>
        <w:p w:rsidR="00000000" w:rsidRDefault="007C0B36" w:rsidP="007C0B36">
          <w:pPr>
            <w:pStyle w:val="371C8F028C424CDD9A3305C8B8C50E93"/>
          </w:pPr>
          <w:r w:rsidRPr="003822EC">
            <w:rPr>
              <w:rStyle w:val="PlaceholderText"/>
            </w:rPr>
            <w:t>Click here to enter text.</w:t>
          </w:r>
        </w:p>
      </w:docPartBody>
    </w:docPart>
    <w:docPart>
      <w:docPartPr>
        <w:name w:val="D362AD072F7B42D3B7E082A5526B6B6A"/>
        <w:category>
          <w:name w:val="General"/>
          <w:gallery w:val="placeholder"/>
        </w:category>
        <w:types>
          <w:type w:val="bbPlcHdr"/>
        </w:types>
        <w:behaviors>
          <w:behavior w:val="content"/>
        </w:behaviors>
        <w:guid w:val="{818FC768-A333-4F04-BB53-011166BA81B9}"/>
      </w:docPartPr>
      <w:docPartBody>
        <w:p w:rsidR="00000000" w:rsidRDefault="007C0B36" w:rsidP="007C0B36">
          <w:pPr>
            <w:pStyle w:val="D362AD072F7B42D3B7E082A5526B6B6A"/>
          </w:pPr>
          <w:r w:rsidRPr="003822EC">
            <w:rPr>
              <w:rStyle w:val="PlaceholderText"/>
            </w:rPr>
            <w:t>Click here to enter text.</w:t>
          </w:r>
        </w:p>
      </w:docPartBody>
    </w:docPart>
    <w:docPart>
      <w:docPartPr>
        <w:name w:val="07BF280EDBE2466DA0A2A948A4F88C3F"/>
        <w:category>
          <w:name w:val="General"/>
          <w:gallery w:val="placeholder"/>
        </w:category>
        <w:types>
          <w:type w:val="bbPlcHdr"/>
        </w:types>
        <w:behaviors>
          <w:behavior w:val="content"/>
        </w:behaviors>
        <w:guid w:val="{682A6C15-06BA-40A9-9D6E-C6834CC32D2E}"/>
      </w:docPartPr>
      <w:docPartBody>
        <w:p w:rsidR="00000000" w:rsidRDefault="007C0B36" w:rsidP="007C0B36">
          <w:pPr>
            <w:pStyle w:val="07BF280EDBE2466DA0A2A948A4F88C3F"/>
          </w:pPr>
          <w:r w:rsidRPr="003822EC">
            <w:rPr>
              <w:rStyle w:val="PlaceholderText"/>
            </w:rPr>
            <w:t xml:space="preserve">Click here to enter </w:t>
          </w:r>
          <w:r>
            <w:rPr>
              <w:rStyle w:val="PlaceholderText"/>
            </w:rPr>
            <w:t>Date</w:t>
          </w:r>
        </w:p>
      </w:docPartBody>
    </w:docPart>
    <w:docPart>
      <w:docPartPr>
        <w:name w:val="34AA2E7449C745CE88695D38AA914617"/>
        <w:category>
          <w:name w:val="General"/>
          <w:gallery w:val="placeholder"/>
        </w:category>
        <w:types>
          <w:type w:val="bbPlcHdr"/>
        </w:types>
        <w:behaviors>
          <w:behavior w:val="content"/>
        </w:behaviors>
        <w:guid w:val="{EA35E914-3C42-485E-BDA2-BDF3BA064FED}"/>
      </w:docPartPr>
      <w:docPartBody>
        <w:p w:rsidR="00000000" w:rsidRDefault="007C0B36" w:rsidP="007C0B36">
          <w:pPr>
            <w:pStyle w:val="34AA2E7449C745CE88695D38AA914617"/>
          </w:pPr>
          <w:r>
            <w:rPr>
              <w:rStyle w:val="PlaceholderText"/>
            </w:rPr>
            <w:t>Click here to enter text.</w:t>
          </w:r>
        </w:p>
      </w:docPartBody>
    </w:docPart>
    <w:docPart>
      <w:docPartPr>
        <w:name w:val="E12D831B3E81429890725EB24865EC7D"/>
        <w:category>
          <w:name w:val="General"/>
          <w:gallery w:val="placeholder"/>
        </w:category>
        <w:types>
          <w:type w:val="bbPlcHdr"/>
        </w:types>
        <w:behaviors>
          <w:behavior w:val="content"/>
        </w:behaviors>
        <w:guid w:val="{DF542A77-9F66-4B7B-B676-5C4136221F0F}"/>
      </w:docPartPr>
      <w:docPartBody>
        <w:p w:rsidR="00000000" w:rsidRDefault="007C0B36" w:rsidP="007C0B36">
          <w:pPr>
            <w:pStyle w:val="E12D831B3E81429890725EB24865EC7D"/>
          </w:pPr>
          <w:r>
            <w:rPr>
              <w:rStyle w:val="PlaceholderText"/>
            </w:rPr>
            <w:t>Click here to enter text.</w:t>
          </w:r>
        </w:p>
      </w:docPartBody>
    </w:docPart>
    <w:docPart>
      <w:docPartPr>
        <w:name w:val="45F13F31126142168F61A7C685335858"/>
        <w:category>
          <w:name w:val="General"/>
          <w:gallery w:val="placeholder"/>
        </w:category>
        <w:types>
          <w:type w:val="bbPlcHdr"/>
        </w:types>
        <w:behaviors>
          <w:behavior w:val="content"/>
        </w:behaviors>
        <w:guid w:val="{B15028A3-4922-44F9-B973-AFF30620A84A}"/>
      </w:docPartPr>
      <w:docPartBody>
        <w:p w:rsidR="00000000" w:rsidRDefault="007C0B36" w:rsidP="007C0B36">
          <w:pPr>
            <w:pStyle w:val="45F13F31126142168F61A7C685335858"/>
          </w:pPr>
          <w:r>
            <w:rPr>
              <w:rStyle w:val="PlaceholderText"/>
            </w:rPr>
            <w:t>Click here to enter text.</w:t>
          </w:r>
        </w:p>
      </w:docPartBody>
    </w:docPart>
    <w:docPart>
      <w:docPartPr>
        <w:name w:val="C651A305C4DC468893BD41CAF33F41D5"/>
        <w:category>
          <w:name w:val="General"/>
          <w:gallery w:val="placeholder"/>
        </w:category>
        <w:types>
          <w:type w:val="bbPlcHdr"/>
        </w:types>
        <w:behaviors>
          <w:behavior w:val="content"/>
        </w:behaviors>
        <w:guid w:val="{C085229D-37BE-4318-BA92-841F85FF8D7E}"/>
      </w:docPartPr>
      <w:docPartBody>
        <w:p w:rsidR="00000000" w:rsidRDefault="007C0B36" w:rsidP="007C0B36">
          <w:pPr>
            <w:pStyle w:val="C651A305C4DC468893BD41CAF33F41D5"/>
          </w:pPr>
          <w:r>
            <w:rPr>
              <w:rStyle w:val="PlaceholderText"/>
            </w:rPr>
            <w:t>Click here to enter text.</w:t>
          </w:r>
        </w:p>
      </w:docPartBody>
    </w:docPart>
    <w:docPart>
      <w:docPartPr>
        <w:name w:val="57DA1628EB0C41E0B044AB890E0448F6"/>
        <w:category>
          <w:name w:val="General"/>
          <w:gallery w:val="placeholder"/>
        </w:category>
        <w:types>
          <w:type w:val="bbPlcHdr"/>
        </w:types>
        <w:behaviors>
          <w:behavior w:val="content"/>
        </w:behaviors>
        <w:guid w:val="{A34FC027-C36A-4A87-8BB3-B1B10CAD6159}"/>
      </w:docPartPr>
      <w:docPartBody>
        <w:p w:rsidR="00000000" w:rsidRDefault="007C0B36" w:rsidP="007C0B36">
          <w:pPr>
            <w:pStyle w:val="57DA1628EB0C41E0B044AB890E0448F6"/>
          </w:pPr>
          <w:r>
            <w:rPr>
              <w:rStyle w:val="PlaceholderText"/>
            </w:rPr>
            <w:t>Click here to enter text.</w:t>
          </w:r>
        </w:p>
      </w:docPartBody>
    </w:docPart>
    <w:docPart>
      <w:docPartPr>
        <w:name w:val="F911CB197A2A415F881994559EB1FF5E"/>
        <w:category>
          <w:name w:val="General"/>
          <w:gallery w:val="placeholder"/>
        </w:category>
        <w:types>
          <w:type w:val="bbPlcHdr"/>
        </w:types>
        <w:behaviors>
          <w:behavior w:val="content"/>
        </w:behaviors>
        <w:guid w:val="{BEEDA41F-B870-46FF-A553-C18D999C5497}"/>
      </w:docPartPr>
      <w:docPartBody>
        <w:p w:rsidR="00000000" w:rsidRDefault="007C0B36" w:rsidP="007C0B36">
          <w:pPr>
            <w:pStyle w:val="F911CB197A2A415F881994559EB1FF5E"/>
          </w:pPr>
          <w:r>
            <w:rPr>
              <w:rStyle w:val="PlaceholderText"/>
            </w:rPr>
            <w:t>Click here to enter text.</w:t>
          </w:r>
        </w:p>
      </w:docPartBody>
    </w:docPart>
    <w:docPart>
      <w:docPartPr>
        <w:name w:val="CCFD080E4F0549E686D744D53C6675DD"/>
        <w:category>
          <w:name w:val="General"/>
          <w:gallery w:val="placeholder"/>
        </w:category>
        <w:types>
          <w:type w:val="bbPlcHdr"/>
        </w:types>
        <w:behaviors>
          <w:behavior w:val="content"/>
        </w:behaviors>
        <w:guid w:val="{C217A3EA-C610-44C6-A145-8C8D179C7CCF}"/>
      </w:docPartPr>
      <w:docPartBody>
        <w:p w:rsidR="00000000" w:rsidRDefault="007C0B36" w:rsidP="007C0B36">
          <w:pPr>
            <w:pStyle w:val="CCFD080E4F0549E686D744D53C6675DD"/>
          </w:pPr>
          <w:r>
            <w:rPr>
              <w:rStyle w:val="PlaceholderText"/>
            </w:rPr>
            <w:t>Click here to enter text.</w:t>
          </w:r>
        </w:p>
      </w:docPartBody>
    </w:docPart>
    <w:docPart>
      <w:docPartPr>
        <w:name w:val="3E1F0A17C85746CA94B550593CAC2E44"/>
        <w:category>
          <w:name w:val="General"/>
          <w:gallery w:val="placeholder"/>
        </w:category>
        <w:types>
          <w:type w:val="bbPlcHdr"/>
        </w:types>
        <w:behaviors>
          <w:behavior w:val="content"/>
        </w:behaviors>
        <w:guid w:val="{9C8F3279-3E9A-48FD-B499-A9F21FA9CFFB}"/>
      </w:docPartPr>
      <w:docPartBody>
        <w:p w:rsidR="00000000" w:rsidRDefault="007C0B36" w:rsidP="007C0B36">
          <w:pPr>
            <w:pStyle w:val="3E1F0A17C85746CA94B550593CAC2E44"/>
          </w:pPr>
          <w:r>
            <w:rPr>
              <w:rStyle w:val="PlaceholderText"/>
            </w:rPr>
            <w:t>Click here to enter text.</w:t>
          </w:r>
        </w:p>
      </w:docPartBody>
    </w:docPart>
    <w:docPart>
      <w:docPartPr>
        <w:name w:val="1A5F337F9F294C7AB895C687788553F3"/>
        <w:category>
          <w:name w:val="General"/>
          <w:gallery w:val="placeholder"/>
        </w:category>
        <w:types>
          <w:type w:val="bbPlcHdr"/>
        </w:types>
        <w:behaviors>
          <w:behavior w:val="content"/>
        </w:behaviors>
        <w:guid w:val="{D6318AAF-E2D7-4617-B9D5-C5E05751165B}"/>
      </w:docPartPr>
      <w:docPartBody>
        <w:p w:rsidR="00000000" w:rsidRDefault="007C0B36" w:rsidP="007C0B36">
          <w:pPr>
            <w:pStyle w:val="1A5F337F9F294C7AB895C687788553F3"/>
          </w:pPr>
          <w:r>
            <w:rPr>
              <w:rStyle w:val="PlaceholderText"/>
            </w:rPr>
            <w:t>Click here to enter text.</w:t>
          </w:r>
        </w:p>
      </w:docPartBody>
    </w:docPart>
    <w:docPart>
      <w:docPartPr>
        <w:name w:val="BC02BDF62FAC49868AA67D902EE54F3B"/>
        <w:category>
          <w:name w:val="General"/>
          <w:gallery w:val="placeholder"/>
        </w:category>
        <w:types>
          <w:type w:val="bbPlcHdr"/>
        </w:types>
        <w:behaviors>
          <w:behavior w:val="content"/>
        </w:behaviors>
        <w:guid w:val="{E0873648-0302-4FBE-9803-FAF52F33654D}"/>
      </w:docPartPr>
      <w:docPartBody>
        <w:p w:rsidR="00000000" w:rsidRDefault="007C0B36" w:rsidP="007C0B36">
          <w:pPr>
            <w:pStyle w:val="BC02BDF62FAC49868AA67D902EE54F3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36"/>
    <w:rsid w:val="006B30DE"/>
    <w:rsid w:val="007C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B36"/>
    <w:rPr>
      <w:color w:val="808080"/>
    </w:rPr>
  </w:style>
  <w:style w:type="paragraph" w:customStyle="1" w:styleId="2EB5234A1B114005A148393E7CE7E17A">
    <w:name w:val="2EB5234A1B114005A148393E7CE7E17A"/>
    <w:rsid w:val="007C0B36"/>
  </w:style>
  <w:style w:type="paragraph" w:customStyle="1" w:styleId="6143EBE9499440DE9C5E84AFABBB1624">
    <w:name w:val="6143EBE9499440DE9C5E84AFABBB1624"/>
    <w:rsid w:val="007C0B36"/>
  </w:style>
  <w:style w:type="paragraph" w:customStyle="1" w:styleId="252B05B7491C4182BD28D251E9A1E297">
    <w:name w:val="252B05B7491C4182BD28D251E9A1E297"/>
    <w:rsid w:val="007C0B36"/>
  </w:style>
  <w:style w:type="paragraph" w:customStyle="1" w:styleId="65D69961E07F42F0B519AE0D6651F34F">
    <w:name w:val="65D69961E07F42F0B519AE0D6651F34F"/>
    <w:rsid w:val="007C0B36"/>
  </w:style>
  <w:style w:type="paragraph" w:customStyle="1" w:styleId="E85C2C772F134C37861B36714DC084E2">
    <w:name w:val="E85C2C772F134C37861B36714DC084E2"/>
    <w:rsid w:val="007C0B36"/>
  </w:style>
  <w:style w:type="paragraph" w:customStyle="1" w:styleId="4EEE4A5F99264EA7B6AC37603CA06F9A">
    <w:name w:val="4EEE4A5F99264EA7B6AC37603CA06F9A"/>
    <w:rsid w:val="007C0B36"/>
  </w:style>
  <w:style w:type="paragraph" w:customStyle="1" w:styleId="371C8F028C424CDD9A3305C8B8C50E93">
    <w:name w:val="371C8F028C424CDD9A3305C8B8C50E93"/>
    <w:rsid w:val="007C0B36"/>
  </w:style>
  <w:style w:type="paragraph" w:customStyle="1" w:styleId="D362AD072F7B42D3B7E082A5526B6B6A">
    <w:name w:val="D362AD072F7B42D3B7E082A5526B6B6A"/>
    <w:rsid w:val="007C0B36"/>
  </w:style>
  <w:style w:type="paragraph" w:customStyle="1" w:styleId="07BF280EDBE2466DA0A2A948A4F88C3F">
    <w:name w:val="07BF280EDBE2466DA0A2A948A4F88C3F"/>
    <w:rsid w:val="007C0B36"/>
  </w:style>
  <w:style w:type="paragraph" w:customStyle="1" w:styleId="34AA2E7449C745CE88695D38AA914617">
    <w:name w:val="34AA2E7449C745CE88695D38AA914617"/>
    <w:rsid w:val="007C0B36"/>
  </w:style>
  <w:style w:type="paragraph" w:customStyle="1" w:styleId="3C79C43ABA514BDBAFA45005EEE9EE75">
    <w:name w:val="3C79C43ABA514BDBAFA45005EEE9EE75"/>
    <w:rsid w:val="007C0B36"/>
  </w:style>
  <w:style w:type="paragraph" w:customStyle="1" w:styleId="E12D831B3E81429890725EB24865EC7D">
    <w:name w:val="E12D831B3E81429890725EB24865EC7D"/>
    <w:rsid w:val="007C0B36"/>
  </w:style>
  <w:style w:type="paragraph" w:customStyle="1" w:styleId="45F13F31126142168F61A7C685335858">
    <w:name w:val="45F13F31126142168F61A7C685335858"/>
    <w:rsid w:val="007C0B36"/>
  </w:style>
  <w:style w:type="paragraph" w:customStyle="1" w:styleId="C651A305C4DC468893BD41CAF33F41D5">
    <w:name w:val="C651A305C4DC468893BD41CAF33F41D5"/>
    <w:rsid w:val="007C0B36"/>
  </w:style>
  <w:style w:type="paragraph" w:customStyle="1" w:styleId="57DA1628EB0C41E0B044AB890E0448F6">
    <w:name w:val="57DA1628EB0C41E0B044AB890E0448F6"/>
    <w:rsid w:val="007C0B36"/>
  </w:style>
  <w:style w:type="paragraph" w:customStyle="1" w:styleId="F911CB197A2A415F881994559EB1FF5E">
    <w:name w:val="F911CB197A2A415F881994559EB1FF5E"/>
    <w:rsid w:val="007C0B36"/>
  </w:style>
  <w:style w:type="paragraph" w:customStyle="1" w:styleId="CCFD080E4F0549E686D744D53C6675DD">
    <w:name w:val="CCFD080E4F0549E686D744D53C6675DD"/>
    <w:rsid w:val="007C0B36"/>
  </w:style>
  <w:style w:type="paragraph" w:customStyle="1" w:styleId="3E1F0A17C85746CA94B550593CAC2E44">
    <w:name w:val="3E1F0A17C85746CA94B550593CAC2E44"/>
    <w:rsid w:val="007C0B36"/>
  </w:style>
  <w:style w:type="paragraph" w:customStyle="1" w:styleId="1A5F337F9F294C7AB895C687788553F3">
    <w:name w:val="1A5F337F9F294C7AB895C687788553F3"/>
    <w:rsid w:val="007C0B36"/>
  </w:style>
  <w:style w:type="paragraph" w:customStyle="1" w:styleId="BC02BDF62FAC49868AA67D902EE54F3B">
    <w:name w:val="BC02BDF62FAC49868AA67D902EE54F3B"/>
    <w:rsid w:val="007C0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9" ma:contentTypeDescription="Create a new document." ma:contentTypeScope="" ma:versionID="8d5346052f0564a268703169e1ed03ef">
  <xsd:schema xmlns:xsd="http://www.w3.org/2001/XMLSchema" xmlns:xs="http://www.w3.org/2001/XMLSchema" xmlns:p="http://schemas.microsoft.com/office/2006/metadata/properties" xmlns:ns1="http://schemas.microsoft.com/sharepoint/v3" xmlns:ns2="fb4ce569-0273-4228-9157-33b14876d013" xmlns:ns3="cb42a20e-e0b4-4657-87ca-b30564c93f19" targetNamespace="http://schemas.microsoft.com/office/2006/metadata/properties" ma:root="true" ma:fieldsID="ca09973a72daf117dbd19b0722c3b710" ns1:_="" ns2:_="" ns3:_="">
    <xsd:import namespace="http://schemas.microsoft.com/sharepoint/v3"/>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2BFB8-3C17-41D9-B12C-1642F396147D}"/>
</file>

<file path=customXml/itemProps2.xml><?xml version="1.0" encoding="utf-8"?>
<ds:datastoreItem xmlns:ds="http://schemas.openxmlformats.org/officeDocument/2006/customXml" ds:itemID="{AF9B1EED-49DD-44E4-97F1-E1A3FFFF241D}"/>
</file>

<file path=docProps/app.xml><?xml version="1.0" encoding="utf-8"?>
<Properties xmlns="http://schemas.openxmlformats.org/officeDocument/2006/extended-properties" xmlns:vt="http://schemas.openxmlformats.org/officeDocument/2006/docPropsVTypes">
  <Template>Normal.dotm</Template>
  <TotalTime>10</TotalTime>
  <Pages>5</Pages>
  <Words>1759</Words>
  <Characters>9431</Characters>
  <Application>Microsoft Office Word</Application>
  <DocSecurity>0</DocSecurity>
  <Lines>496</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Minya Ridenour</dc:creator>
  <cp:keywords/>
  <dc:description/>
  <cp:lastModifiedBy>Timothy Ziemathis</cp:lastModifiedBy>
  <cp:revision>5</cp:revision>
  <dcterms:created xsi:type="dcterms:W3CDTF">2022-09-30T12:57:00Z</dcterms:created>
  <dcterms:modified xsi:type="dcterms:W3CDTF">2023-03-06T19:05:00Z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102f9ca3f84e7d8422a6ed818e4597a1ab85ba1d00cb11ab713e77fd9446aeb4</vt:lpwstr>
  </property>
</Properties>
</file>