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0" w:rsidRDefault="0008306C" w:rsidP="002E0417">
      <w:pPr>
        <w:pStyle w:val="NoSpacing"/>
        <w:rPr>
          <w:b/>
          <w:sz w:val="24"/>
          <w:szCs w:val="24"/>
        </w:rPr>
      </w:pPr>
      <w:r w:rsidRPr="002E0417">
        <w:rPr>
          <w:b/>
          <w:sz w:val="24"/>
          <w:szCs w:val="24"/>
        </w:rPr>
        <w:t xml:space="preserve">EXAMINING OBSERVATION DATA </w:t>
      </w:r>
    </w:p>
    <w:p w:rsidR="0097493F" w:rsidRPr="004C032B" w:rsidRDefault="0097493F" w:rsidP="002E0417">
      <w:pPr>
        <w:pStyle w:val="NoSpacing"/>
        <w:rPr>
          <w:b/>
          <w:sz w:val="6"/>
          <w:szCs w:val="6"/>
        </w:rPr>
      </w:pPr>
    </w:p>
    <w:tbl>
      <w:tblPr>
        <w:tblStyle w:val="TableGrid"/>
        <w:tblW w:w="101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15"/>
        <w:gridCol w:w="1170"/>
        <w:gridCol w:w="1170"/>
        <w:gridCol w:w="1170"/>
        <w:gridCol w:w="1170"/>
      </w:tblGrid>
      <w:tr w:rsidR="0097493F" w:rsidRPr="002E0417" w:rsidTr="0097493F">
        <w:trPr>
          <w:trHeight w:val="242"/>
        </w:trPr>
        <w:tc>
          <w:tcPr>
            <w:tcW w:w="5515" w:type="dxa"/>
            <w:shd w:val="clear" w:color="auto" w:fill="365F91" w:themeFill="accent1" w:themeFillShade="BF"/>
          </w:tcPr>
          <w:p w:rsidR="0097493F" w:rsidRPr="00D5510F" w:rsidRDefault="0097493F" w:rsidP="00622925">
            <w:pPr>
              <w:pStyle w:val="NoSpacing"/>
              <w:rPr>
                <w:rFonts w:ascii="Segoe UI" w:hAnsi="Segoe UI" w:cs="Segoe UI"/>
                <w:color w:val="FFFFFF" w:themeColor="background1"/>
              </w:rPr>
            </w:pPr>
            <w:r w:rsidRPr="00D5510F">
              <w:rPr>
                <w:b/>
                <w:color w:val="FFFFFF" w:themeColor="background1"/>
              </w:rPr>
              <w:t xml:space="preserve">DISTRICT </w:t>
            </w:r>
            <w:r w:rsidR="00622925">
              <w:rPr>
                <w:b/>
                <w:color w:val="FFFFFF" w:themeColor="background1"/>
              </w:rPr>
              <w:t>DISTRIBUTION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97493F" w:rsidRPr="0097493F" w:rsidRDefault="0032169B" w:rsidP="0097493F">
            <w:pPr>
              <w:pStyle w:val="NoSpacing"/>
              <w:jc w:val="center"/>
              <w:rPr>
                <w:rFonts w:cs="Segoe UI"/>
                <w:b/>
                <w:color w:val="FFFFFF" w:themeColor="background1"/>
              </w:rPr>
            </w:pPr>
            <w:r>
              <w:rPr>
                <w:rFonts w:cs="Segoe UI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97493F" w:rsidRPr="0097493F" w:rsidRDefault="0032169B" w:rsidP="0097493F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97493F" w:rsidRPr="0097493F" w:rsidRDefault="0032169B" w:rsidP="0097493F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97493F" w:rsidRPr="0097493F" w:rsidRDefault="0032169B" w:rsidP="0097493F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</w:tr>
      <w:tr w:rsidR="0097493F" w:rsidRPr="002E0417" w:rsidTr="0097493F">
        <w:trPr>
          <w:trHeight w:val="242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2a: Creating an Environment of Respect and Rapport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260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2b: Establishing a Culture for Learning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233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2c: Managing Classroom Procedures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233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2d: Managing Student Behavior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215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3a: Communicating with Students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287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3b: Using Questioning/Prompts and Discussion Techniques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197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3c: Engaging Students in Learning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  <w:tr w:rsidR="0097493F" w:rsidRPr="002E0417" w:rsidTr="0097493F">
        <w:trPr>
          <w:trHeight w:val="188"/>
        </w:trPr>
        <w:tc>
          <w:tcPr>
            <w:tcW w:w="5515" w:type="dxa"/>
          </w:tcPr>
          <w:p w:rsidR="0097493F" w:rsidRPr="002E0417" w:rsidRDefault="0097493F" w:rsidP="0008306C">
            <w:pPr>
              <w:pStyle w:val="NoSpacing"/>
            </w:pPr>
            <w:r w:rsidRPr="002E0417">
              <w:t xml:space="preserve">3d: Using Assessment in Instruction </w:t>
            </w: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08306C">
            <w:pPr>
              <w:pStyle w:val="NoSpacing"/>
              <w:rPr>
                <w:rFonts w:cs="Segoe UI"/>
              </w:rPr>
            </w:pPr>
          </w:p>
        </w:tc>
      </w:tr>
    </w:tbl>
    <w:p w:rsidR="0008306C" w:rsidRPr="002E0417" w:rsidRDefault="0008306C" w:rsidP="0008306C">
      <w:pPr>
        <w:pStyle w:val="NoSpacing"/>
      </w:pPr>
    </w:p>
    <w:tbl>
      <w:tblPr>
        <w:tblStyle w:val="TableGrid"/>
        <w:tblW w:w="101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15"/>
        <w:gridCol w:w="1170"/>
        <w:gridCol w:w="1170"/>
        <w:gridCol w:w="1170"/>
        <w:gridCol w:w="1170"/>
      </w:tblGrid>
      <w:tr w:rsidR="0032169B" w:rsidRPr="0097493F" w:rsidTr="004C032B">
        <w:trPr>
          <w:trHeight w:val="242"/>
        </w:trPr>
        <w:tc>
          <w:tcPr>
            <w:tcW w:w="5515" w:type="dxa"/>
            <w:shd w:val="clear" w:color="auto" w:fill="365F91" w:themeFill="accent1" w:themeFillShade="BF"/>
          </w:tcPr>
          <w:p w:rsidR="0032169B" w:rsidRPr="00D5510F" w:rsidRDefault="0032169B" w:rsidP="00622925">
            <w:pPr>
              <w:pStyle w:val="NoSpacing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HIGH SCHOOL DISTRICT</w:t>
            </w:r>
            <w:r w:rsidRPr="00D5510F">
              <w:rPr>
                <w:b/>
                <w:color w:val="FFFFFF" w:themeColor="background1"/>
              </w:rPr>
              <w:t xml:space="preserve"> </w:t>
            </w:r>
            <w:r w:rsidR="00622925">
              <w:rPr>
                <w:b/>
                <w:color w:val="FFFFFF" w:themeColor="background1"/>
              </w:rPr>
              <w:t>DISTRIBUTION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rFonts w:cs="Segoe UI"/>
                <w:b/>
                <w:color w:val="FFFFFF" w:themeColor="background1"/>
              </w:rPr>
            </w:pPr>
            <w:r>
              <w:rPr>
                <w:rFonts w:cs="Segoe UI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</w:tr>
      <w:tr w:rsidR="0097493F" w:rsidRPr="0097493F" w:rsidTr="004C032B">
        <w:trPr>
          <w:trHeight w:val="242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2a: Creating an Environment of Respect and Rapport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60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2b: Establishing a Culture for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2c: Managing Classroom Procedures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2d: Managing Student Behavior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15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3a: Communicating with Students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8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3b: Using Questioning/Prompts and Discussion Techniques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9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3c: Engaging Students in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88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3d: Using Assessment in Instruction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</w:tbl>
    <w:p w:rsidR="0097493F" w:rsidRDefault="0097493F" w:rsidP="0008306C">
      <w:pPr>
        <w:pStyle w:val="NoSpacing"/>
      </w:pPr>
    </w:p>
    <w:tbl>
      <w:tblPr>
        <w:tblStyle w:val="TableGrid"/>
        <w:tblW w:w="101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15"/>
        <w:gridCol w:w="1170"/>
        <w:gridCol w:w="1170"/>
        <w:gridCol w:w="1170"/>
        <w:gridCol w:w="1170"/>
      </w:tblGrid>
      <w:tr w:rsidR="0032169B" w:rsidRPr="0097493F" w:rsidTr="004C032B">
        <w:trPr>
          <w:trHeight w:val="242"/>
        </w:trPr>
        <w:tc>
          <w:tcPr>
            <w:tcW w:w="5515" w:type="dxa"/>
            <w:shd w:val="clear" w:color="auto" w:fill="365F91" w:themeFill="accent1" w:themeFillShade="BF"/>
          </w:tcPr>
          <w:p w:rsidR="0032169B" w:rsidRPr="00D5510F" w:rsidRDefault="0032169B" w:rsidP="00622925">
            <w:pPr>
              <w:pStyle w:val="NoSpacing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MIDDLE SCHOOL DISTRICT</w:t>
            </w:r>
            <w:r w:rsidRPr="00D5510F">
              <w:rPr>
                <w:b/>
                <w:color w:val="FFFFFF" w:themeColor="background1"/>
              </w:rPr>
              <w:t xml:space="preserve"> </w:t>
            </w:r>
            <w:r w:rsidR="00622925">
              <w:rPr>
                <w:b/>
                <w:color w:val="FFFFFF" w:themeColor="background1"/>
              </w:rPr>
              <w:t>DISTRIBUTION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rFonts w:cs="Segoe UI"/>
                <w:b/>
                <w:color w:val="FFFFFF" w:themeColor="background1"/>
              </w:rPr>
            </w:pPr>
            <w:r>
              <w:rPr>
                <w:rFonts w:cs="Segoe UI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</w:tr>
      <w:tr w:rsidR="0097493F" w:rsidRPr="0097493F" w:rsidTr="004C032B">
        <w:trPr>
          <w:trHeight w:val="242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2a: Creating an Environment of Respect and Rapport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60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2b: Establishing a Culture for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2c: Managing Classroom Procedures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2d: Managing Student Behavior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15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3a: Communicating with Students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8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3b: Using Questioning/Prompts and Discussion Techniques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9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3c: Engaging Students in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88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3d: Using Assessment in Instruction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</w:tbl>
    <w:p w:rsidR="0097493F" w:rsidRDefault="0097493F" w:rsidP="0008306C">
      <w:pPr>
        <w:pStyle w:val="NoSpacing"/>
      </w:pPr>
    </w:p>
    <w:tbl>
      <w:tblPr>
        <w:tblStyle w:val="TableGrid"/>
        <w:tblW w:w="101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15"/>
        <w:gridCol w:w="1170"/>
        <w:gridCol w:w="1170"/>
        <w:gridCol w:w="1170"/>
        <w:gridCol w:w="1170"/>
      </w:tblGrid>
      <w:tr w:rsidR="0032169B" w:rsidRPr="0097493F" w:rsidTr="004C032B">
        <w:trPr>
          <w:trHeight w:val="242"/>
        </w:trPr>
        <w:tc>
          <w:tcPr>
            <w:tcW w:w="5515" w:type="dxa"/>
            <w:shd w:val="clear" w:color="auto" w:fill="365F91" w:themeFill="accent1" w:themeFillShade="BF"/>
          </w:tcPr>
          <w:p w:rsidR="0032169B" w:rsidRPr="00D5510F" w:rsidRDefault="0032169B" w:rsidP="00622925">
            <w:pPr>
              <w:pStyle w:val="NoSpacing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ELEMENTARY DISTRICT</w:t>
            </w:r>
            <w:r w:rsidRPr="00D5510F">
              <w:rPr>
                <w:b/>
                <w:color w:val="FFFFFF" w:themeColor="background1"/>
              </w:rPr>
              <w:t xml:space="preserve"> </w:t>
            </w:r>
            <w:r w:rsidR="00622925">
              <w:rPr>
                <w:b/>
                <w:color w:val="FFFFFF" w:themeColor="background1"/>
              </w:rPr>
              <w:t>DISTRIBUTION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rFonts w:cs="Segoe UI"/>
                <w:b/>
                <w:color w:val="FFFFFF" w:themeColor="background1"/>
              </w:rPr>
            </w:pPr>
            <w:r>
              <w:rPr>
                <w:rFonts w:cs="Segoe UI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</w:tr>
      <w:tr w:rsidR="0097493F" w:rsidRPr="0097493F" w:rsidTr="004C032B">
        <w:trPr>
          <w:trHeight w:val="242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2a: Creating an Environment of Respect and Rapport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60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2b: Establishing a Culture for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2c: Managing Classroom Procedures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2d: Managing Student Behavior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15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3a: Communicating with Students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8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3b: Using Questioning/Prompts and Discussion Techniques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9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3c: Engaging Students in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88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3d: Using Assessment in Instruction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</w:tbl>
    <w:p w:rsidR="0097493F" w:rsidRDefault="0097493F" w:rsidP="0008306C">
      <w:pPr>
        <w:pStyle w:val="NoSpacing"/>
      </w:pPr>
    </w:p>
    <w:tbl>
      <w:tblPr>
        <w:tblStyle w:val="TableGrid"/>
        <w:tblW w:w="101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15"/>
        <w:gridCol w:w="1170"/>
        <w:gridCol w:w="1170"/>
        <w:gridCol w:w="1170"/>
        <w:gridCol w:w="1170"/>
      </w:tblGrid>
      <w:tr w:rsidR="0032169B" w:rsidRPr="0097493F" w:rsidTr="004C032B">
        <w:trPr>
          <w:trHeight w:val="242"/>
        </w:trPr>
        <w:tc>
          <w:tcPr>
            <w:tcW w:w="5515" w:type="dxa"/>
            <w:shd w:val="clear" w:color="auto" w:fill="365F91" w:themeFill="accent1" w:themeFillShade="BF"/>
          </w:tcPr>
          <w:p w:rsidR="0032169B" w:rsidRPr="00D5510F" w:rsidRDefault="0032169B" w:rsidP="00622925">
            <w:pPr>
              <w:pStyle w:val="NoSpacing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MY SCHOOL </w:t>
            </w:r>
            <w:r w:rsidR="00622925">
              <w:rPr>
                <w:b/>
                <w:color w:val="FFFFFF" w:themeColor="background1"/>
              </w:rPr>
              <w:t>DISTRIBUTION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rFonts w:cs="Segoe UI"/>
                <w:b/>
                <w:color w:val="FFFFFF" w:themeColor="background1"/>
              </w:rPr>
            </w:pPr>
            <w:r>
              <w:rPr>
                <w:rFonts w:cs="Segoe UI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32169B" w:rsidRPr="0097493F" w:rsidRDefault="0032169B" w:rsidP="00D20C6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</w:tr>
      <w:tr w:rsidR="0097493F" w:rsidRPr="0097493F" w:rsidTr="004C032B">
        <w:trPr>
          <w:trHeight w:val="242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2a: Creating an Environment of Respect and Rapport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60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2b: Establishing a Culture for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2c: Managing Classroom Procedures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33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2d: Managing Student Behavior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15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3a: Communicating with Students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28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3b: Using Questioning/Prompts and Discussion Techniques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97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3c: Engaging Students in Learning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  <w:tr w:rsidR="0097493F" w:rsidRPr="0097493F" w:rsidTr="004C032B">
        <w:trPr>
          <w:trHeight w:val="188"/>
        </w:trPr>
        <w:tc>
          <w:tcPr>
            <w:tcW w:w="5515" w:type="dxa"/>
          </w:tcPr>
          <w:p w:rsidR="0097493F" w:rsidRPr="002E0417" w:rsidRDefault="0097493F" w:rsidP="004C032B">
            <w:pPr>
              <w:pStyle w:val="NoSpacing"/>
            </w:pPr>
            <w:r w:rsidRPr="002E0417">
              <w:t xml:space="preserve">3d: Using Assessment in Instruction </w:t>
            </w: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  <w:tc>
          <w:tcPr>
            <w:tcW w:w="1170" w:type="dxa"/>
          </w:tcPr>
          <w:p w:rsidR="0097493F" w:rsidRPr="0097493F" w:rsidRDefault="0097493F" w:rsidP="004C032B">
            <w:pPr>
              <w:pStyle w:val="NoSpacing"/>
              <w:rPr>
                <w:rFonts w:cs="Segoe UI"/>
              </w:rPr>
            </w:pPr>
          </w:p>
        </w:tc>
      </w:tr>
    </w:tbl>
    <w:p w:rsidR="0097493F" w:rsidRDefault="0097493F" w:rsidP="0097493F">
      <w:pPr>
        <w:pStyle w:val="NoSpacing"/>
      </w:pPr>
    </w:p>
    <w:sectPr w:rsidR="0097493F" w:rsidSect="00974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AF"/>
    <w:multiLevelType w:val="hybridMultilevel"/>
    <w:tmpl w:val="4DA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306C"/>
    <w:rsid w:val="000131C5"/>
    <w:rsid w:val="0008306C"/>
    <w:rsid w:val="00090A6C"/>
    <w:rsid w:val="001123AA"/>
    <w:rsid w:val="00155738"/>
    <w:rsid w:val="00161244"/>
    <w:rsid w:val="001C445A"/>
    <w:rsid w:val="001E3127"/>
    <w:rsid w:val="001F48ED"/>
    <w:rsid w:val="001F7642"/>
    <w:rsid w:val="002537AE"/>
    <w:rsid w:val="002766A0"/>
    <w:rsid w:val="00286036"/>
    <w:rsid w:val="002C2415"/>
    <w:rsid w:val="002E0417"/>
    <w:rsid w:val="002E41C6"/>
    <w:rsid w:val="0032169B"/>
    <w:rsid w:val="00397809"/>
    <w:rsid w:val="003C6486"/>
    <w:rsid w:val="0044150F"/>
    <w:rsid w:val="00463B67"/>
    <w:rsid w:val="00464ACE"/>
    <w:rsid w:val="004C032B"/>
    <w:rsid w:val="005107E1"/>
    <w:rsid w:val="00622925"/>
    <w:rsid w:val="00691B5E"/>
    <w:rsid w:val="006D527A"/>
    <w:rsid w:val="006F5377"/>
    <w:rsid w:val="007C1133"/>
    <w:rsid w:val="007E0CB4"/>
    <w:rsid w:val="00807734"/>
    <w:rsid w:val="008C4AC9"/>
    <w:rsid w:val="00933720"/>
    <w:rsid w:val="0097493F"/>
    <w:rsid w:val="009763C0"/>
    <w:rsid w:val="009E2C79"/>
    <w:rsid w:val="00A0577D"/>
    <w:rsid w:val="00A32478"/>
    <w:rsid w:val="00A32D66"/>
    <w:rsid w:val="00A40093"/>
    <w:rsid w:val="00A6420A"/>
    <w:rsid w:val="00A910C6"/>
    <w:rsid w:val="00B056B2"/>
    <w:rsid w:val="00BD34A8"/>
    <w:rsid w:val="00C8641A"/>
    <w:rsid w:val="00D03F81"/>
    <w:rsid w:val="00D5510F"/>
    <w:rsid w:val="00D64988"/>
    <w:rsid w:val="00DA4138"/>
    <w:rsid w:val="00EA7175"/>
    <w:rsid w:val="00F31674"/>
    <w:rsid w:val="00F4468C"/>
    <w:rsid w:val="00F56295"/>
    <w:rsid w:val="00F56FAB"/>
    <w:rsid w:val="00F60AEF"/>
    <w:rsid w:val="00FB4054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06C"/>
    <w:pPr>
      <w:ind w:left="720"/>
      <w:contextualSpacing/>
    </w:pPr>
  </w:style>
  <w:style w:type="paragraph" w:styleId="NoSpacing">
    <w:name w:val="No Spacing"/>
    <w:uiPriority w:val="1"/>
    <w:qFormat/>
    <w:rsid w:val="00083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06C"/>
    <w:pPr>
      <w:ind w:left="720"/>
      <w:contextualSpacing/>
    </w:pPr>
  </w:style>
  <w:style w:type="paragraph" w:styleId="NoSpacing">
    <w:name w:val="No Spacing"/>
    <w:uiPriority w:val="1"/>
    <w:qFormat/>
    <w:rsid w:val="00083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D7FDE-1DAA-4C9D-BAE6-EDB2B6122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16A46-0B4F-4CDE-A9A6-9FD482E0F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41E52-5AF7-4E66-9193-87C94D2223B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RIDE</cp:lastModifiedBy>
  <cp:revision>2</cp:revision>
  <cp:lastPrinted>2014-01-02T17:07:00Z</cp:lastPrinted>
  <dcterms:created xsi:type="dcterms:W3CDTF">2014-03-10T19:11:00Z</dcterms:created>
  <dcterms:modified xsi:type="dcterms:W3CDTF">2014-03-10T19:11:00Z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