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E1AD4" w14:textId="042DD3E2" w:rsidR="004D1CD6" w:rsidRDefault="004D1CD6" w:rsidP="004D1CD6">
      <w:pPr>
        <w:pStyle w:val="Heading1"/>
      </w:pPr>
      <w:r w:rsidRPr="001C0599">
        <w:rPr>
          <w:highlight w:val="yellow"/>
        </w:rPr>
        <w:t>Observation of Practice Notes</w:t>
      </w:r>
      <w:r w:rsidR="002860EF" w:rsidRPr="001C0599">
        <w:rPr>
          <w:highlight w:val="yellow"/>
        </w:rPr>
        <w:t>: Segment #1</w:t>
      </w:r>
    </w:p>
    <w:tbl>
      <w:tblPr>
        <w:tblStyle w:val="TableGrid"/>
        <w:tblW w:w="9659" w:type="dxa"/>
        <w:tblLayout w:type="fixed"/>
        <w:tblLook w:val="04A0" w:firstRow="1" w:lastRow="0" w:firstColumn="1" w:lastColumn="0" w:noHBand="0" w:noVBand="1"/>
      </w:tblPr>
      <w:tblGrid>
        <w:gridCol w:w="2628"/>
        <w:gridCol w:w="3240"/>
        <w:gridCol w:w="3791"/>
      </w:tblGrid>
      <w:tr w:rsidR="0051280E" w14:paraId="5EFBADAA" w14:textId="77777777" w:rsidTr="00B52396">
        <w:trPr>
          <w:trHeight w:val="665"/>
        </w:trPr>
        <w:tc>
          <w:tcPr>
            <w:tcW w:w="2628" w:type="dxa"/>
            <w:vAlign w:val="center"/>
          </w:tcPr>
          <w:p w14:paraId="13581CF8" w14:textId="77777777" w:rsidR="0051280E" w:rsidRDefault="0051280E" w:rsidP="00B52396">
            <w:pPr>
              <w:jc w:val="center"/>
              <w:rPr>
                <w:rFonts w:asciiTheme="minorHAnsi" w:hAnsiTheme="minorHAnsi"/>
                <w:b/>
                <w:sz w:val="20"/>
                <w:szCs w:val="20"/>
              </w:rPr>
            </w:pPr>
            <w:r w:rsidRPr="00981365">
              <w:rPr>
                <w:rFonts w:asciiTheme="minorHAnsi" w:hAnsiTheme="minorHAnsi"/>
                <w:b/>
                <w:sz w:val="20"/>
                <w:szCs w:val="20"/>
              </w:rPr>
              <w:t xml:space="preserve">Date of Visit: </w:t>
            </w:r>
          </w:p>
          <w:p w14:paraId="365C2418" w14:textId="17147833" w:rsidR="0051280E" w:rsidRPr="004D1CD6" w:rsidRDefault="002E32DF" w:rsidP="00B52396">
            <w:pPr>
              <w:jc w:val="center"/>
              <w:rPr>
                <w:rFonts w:asciiTheme="minorHAnsi" w:hAnsiTheme="minorHAnsi"/>
                <w:sz w:val="20"/>
                <w:szCs w:val="20"/>
                <w:u w:val="single"/>
              </w:rPr>
            </w:pPr>
            <w:r>
              <w:rPr>
                <w:rFonts w:asciiTheme="minorHAnsi" w:hAnsiTheme="minorHAnsi"/>
                <w:sz w:val="20"/>
                <w:szCs w:val="20"/>
                <w:u w:val="single"/>
              </w:rPr>
              <w:t>12/1/18</w:t>
            </w:r>
          </w:p>
        </w:tc>
        <w:tc>
          <w:tcPr>
            <w:tcW w:w="3240" w:type="dxa"/>
            <w:vAlign w:val="center"/>
          </w:tcPr>
          <w:p w14:paraId="07E189EF" w14:textId="77777777" w:rsidR="0051280E" w:rsidRDefault="0051280E" w:rsidP="00B52396">
            <w:pPr>
              <w:jc w:val="center"/>
              <w:rPr>
                <w:rFonts w:asciiTheme="minorHAnsi" w:hAnsiTheme="minorHAnsi"/>
                <w:b/>
                <w:sz w:val="20"/>
                <w:szCs w:val="20"/>
              </w:rPr>
            </w:pPr>
            <w:r w:rsidRPr="00981365">
              <w:rPr>
                <w:rFonts w:asciiTheme="minorHAnsi" w:hAnsiTheme="minorHAnsi"/>
                <w:b/>
                <w:sz w:val="20"/>
                <w:szCs w:val="20"/>
              </w:rPr>
              <w:t>Start/End Time:</w:t>
            </w:r>
          </w:p>
          <w:p w14:paraId="727547CC" w14:textId="77777777" w:rsidR="0051280E" w:rsidRPr="004D1CD6" w:rsidRDefault="0051280E" w:rsidP="00B52396">
            <w:pPr>
              <w:jc w:val="center"/>
              <w:rPr>
                <w:rFonts w:asciiTheme="minorHAnsi" w:hAnsiTheme="minorHAnsi"/>
                <w:sz w:val="20"/>
                <w:szCs w:val="20"/>
                <w:u w:val="single"/>
              </w:rPr>
            </w:pPr>
            <w:r w:rsidRPr="004D1CD6">
              <w:rPr>
                <w:rFonts w:asciiTheme="minorHAnsi" w:hAnsiTheme="minorHAnsi"/>
                <w:sz w:val="20"/>
                <w:szCs w:val="20"/>
                <w:u w:val="single"/>
              </w:rPr>
              <w:t>10:15/10:45 am</w:t>
            </w:r>
          </w:p>
        </w:tc>
        <w:tc>
          <w:tcPr>
            <w:tcW w:w="3791" w:type="dxa"/>
            <w:vAlign w:val="center"/>
          </w:tcPr>
          <w:p w14:paraId="1850633C" w14:textId="77777777" w:rsidR="0051280E" w:rsidRPr="004B2CDC" w:rsidRDefault="0051280E" w:rsidP="00B52396">
            <w:pPr>
              <w:rPr>
                <w:rFonts w:asciiTheme="minorHAnsi" w:hAnsiTheme="minorHAnsi"/>
                <w:sz w:val="20"/>
                <w:szCs w:val="20"/>
              </w:rPr>
            </w:pPr>
            <w:r w:rsidRPr="00981365">
              <w:rPr>
                <w:rFonts w:asciiTheme="minorHAnsi" w:hAnsiTheme="minorHAnsi"/>
                <w:b/>
                <w:sz w:val="20"/>
                <w:szCs w:val="20"/>
              </w:rPr>
              <w:t>Visit Type:</w:t>
            </w:r>
            <w:r w:rsidRPr="00981365">
              <w:rPr>
                <w:rFonts w:asciiTheme="minorHAnsi" w:hAnsiTheme="minorHAnsi"/>
                <w:sz w:val="20"/>
                <w:szCs w:val="20"/>
              </w:rPr>
              <w:t xml:space="preserve">   </w:t>
            </w:r>
            <w:r w:rsidRPr="00BD1E56">
              <w:rPr>
                <w:rFonts w:asciiTheme="minorHAnsi" w:hAnsiTheme="minorHAnsi"/>
                <w:i/>
                <w:sz w:val="20"/>
                <w:szCs w:val="20"/>
                <w:highlight w:val="lightGray"/>
              </w:rPr>
              <w:t>Announced</w:t>
            </w:r>
            <w:r w:rsidRPr="004B2CDC">
              <w:rPr>
                <w:rFonts w:asciiTheme="minorHAnsi" w:hAnsiTheme="minorHAnsi"/>
                <w:i/>
                <w:sz w:val="20"/>
                <w:szCs w:val="20"/>
              </w:rPr>
              <w:t xml:space="preserve">         </w:t>
            </w:r>
            <w:r>
              <w:rPr>
                <w:rFonts w:asciiTheme="minorHAnsi" w:hAnsiTheme="minorHAnsi"/>
                <w:i/>
                <w:sz w:val="20"/>
                <w:szCs w:val="20"/>
              </w:rPr>
              <w:t>Un</w:t>
            </w:r>
            <w:r w:rsidRPr="004B2CDC">
              <w:rPr>
                <w:rFonts w:asciiTheme="minorHAnsi" w:hAnsiTheme="minorHAnsi"/>
                <w:i/>
                <w:sz w:val="20"/>
                <w:szCs w:val="20"/>
              </w:rPr>
              <w:t>announced</w:t>
            </w:r>
          </w:p>
        </w:tc>
      </w:tr>
      <w:tr w:rsidR="0051280E" w14:paraId="0C8760F8" w14:textId="77777777" w:rsidTr="00B52396">
        <w:trPr>
          <w:trHeight w:val="665"/>
        </w:trPr>
        <w:tc>
          <w:tcPr>
            <w:tcW w:w="2628" w:type="dxa"/>
          </w:tcPr>
          <w:p w14:paraId="78424DC9" w14:textId="2DE48BF2" w:rsidR="0051280E" w:rsidRPr="00EF6A92" w:rsidRDefault="0051280E" w:rsidP="00B52396">
            <w:pPr>
              <w:jc w:val="center"/>
              <w:rPr>
                <w:rFonts w:asciiTheme="minorHAnsi" w:hAnsiTheme="minorHAnsi"/>
                <w:sz w:val="20"/>
                <w:szCs w:val="20"/>
              </w:rPr>
            </w:pPr>
            <w:r w:rsidRPr="00EF6A92">
              <w:rPr>
                <w:rFonts w:asciiTheme="minorHAnsi" w:hAnsiTheme="minorHAnsi"/>
                <w:b/>
                <w:sz w:val="20"/>
                <w:szCs w:val="20"/>
              </w:rPr>
              <w:t>Start Date of Feedback:</w:t>
            </w:r>
            <w:r w:rsidRPr="00EF6A92">
              <w:rPr>
                <w:rFonts w:asciiTheme="minorHAnsi" w:hAnsiTheme="minorHAnsi"/>
                <w:sz w:val="20"/>
                <w:szCs w:val="20"/>
              </w:rPr>
              <w:t xml:space="preserve"> </w:t>
            </w:r>
            <w:r w:rsidR="002E32DF">
              <w:rPr>
                <w:rFonts w:asciiTheme="minorHAnsi" w:hAnsiTheme="minorHAnsi"/>
                <w:sz w:val="20"/>
                <w:szCs w:val="20"/>
                <w:u w:val="single"/>
              </w:rPr>
              <w:t>9/10/18</w:t>
            </w:r>
          </w:p>
        </w:tc>
        <w:tc>
          <w:tcPr>
            <w:tcW w:w="3240" w:type="dxa"/>
          </w:tcPr>
          <w:p w14:paraId="22AF21F7" w14:textId="77777777" w:rsidR="0051280E" w:rsidRDefault="0051280E" w:rsidP="00B52396">
            <w:pPr>
              <w:jc w:val="center"/>
              <w:rPr>
                <w:rFonts w:asciiTheme="minorHAnsi" w:hAnsiTheme="minorHAnsi"/>
                <w:sz w:val="20"/>
                <w:szCs w:val="20"/>
              </w:rPr>
            </w:pPr>
            <w:r>
              <w:rPr>
                <w:rFonts w:asciiTheme="minorHAnsi" w:hAnsiTheme="minorHAnsi"/>
                <w:b/>
                <w:sz w:val="20"/>
                <w:szCs w:val="20"/>
              </w:rPr>
              <w:t>End</w:t>
            </w:r>
            <w:r w:rsidRPr="00EF6A92">
              <w:rPr>
                <w:rFonts w:asciiTheme="minorHAnsi" w:hAnsiTheme="minorHAnsi"/>
                <w:b/>
                <w:sz w:val="20"/>
                <w:szCs w:val="20"/>
              </w:rPr>
              <w:t xml:space="preserve"> Date of Feedback:</w:t>
            </w:r>
            <w:r w:rsidRPr="00EF6A92">
              <w:rPr>
                <w:rFonts w:asciiTheme="minorHAnsi" w:hAnsiTheme="minorHAnsi"/>
                <w:sz w:val="20"/>
                <w:szCs w:val="20"/>
              </w:rPr>
              <w:t xml:space="preserve"> </w:t>
            </w:r>
          </w:p>
          <w:p w14:paraId="33B6C3A4" w14:textId="3C6AD313" w:rsidR="0051280E" w:rsidRPr="004D1CD6" w:rsidRDefault="002E32DF" w:rsidP="00B52396">
            <w:pPr>
              <w:jc w:val="center"/>
              <w:rPr>
                <w:rFonts w:asciiTheme="minorHAnsi" w:hAnsiTheme="minorHAnsi"/>
                <w:sz w:val="20"/>
                <w:szCs w:val="20"/>
                <w:u w:val="single"/>
              </w:rPr>
            </w:pPr>
            <w:r>
              <w:rPr>
                <w:rFonts w:asciiTheme="minorHAnsi" w:hAnsiTheme="minorHAnsi"/>
                <w:sz w:val="20"/>
                <w:szCs w:val="20"/>
                <w:u w:val="single"/>
              </w:rPr>
              <w:t>12/1/18</w:t>
            </w:r>
          </w:p>
        </w:tc>
        <w:tc>
          <w:tcPr>
            <w:tcW w:w="3791" w:type="dxa"/>
            <w:vAlign w:val="center"/>
          </w:tcPr>
          <w:p w14:paraId="057C4C4A" w14:textId="77777777" w:rsidR="0051280E" w:rsidRPr="00981365" w:rsidRDefault="0051280E" w:rsidP="00B52396">
            <w:pPr>
              <w:rPr>
                <w:rFonts w:asciiTheme="minorHAnsi" w:hAnsiTheme="minorHAnsi"/>
                <w:b/>
                <w:sz w:val="20"/>
                <w:szCs w:val="20"/>
              </w:rPr>
            </w:pPr>
          </w:p>
        </w:tc>
      </w:tr>
    </w:tbl>
    <w:p w14:paraId="647E1AE2" w14:textId="77777777" w:rsidR="004D1CD6" w:rsidRDefault="004D1CD6" w:rsidP="004D1CD6">
      <w:pPr>
        <w:spacing w:after="0"/>
        <w:rPr>
          <w:b/>
          <w:sz w:val="18"/>
          <w:szCs w:val="18"/>
        </w:rPr>
      </w:pPr>
    </w:p>
    <w:p w14:paraId="647E1AE3" w14:textId="77777777" w:rsidR="004D1CD6" w:rsidRPr="00F42D79" w:rsidRDefault="004D1CD6" w:rsidP="004D1CD6">
      <w:pPr>
        <w:pStyle w:val="NoSpacing"/>
        <w:rPr>
          <w:rFonts w:asciiTheme="minorHAnsi" w:hAnsiTheme="minorHAnsi" w:cstheme="minorHAnsi"/>
          <w:sz w:val="18"/>
          <w:szCs w:val="18"/>
        </w:rPr>
      </w:pPr>
      <w:r w:rsidRPr="00F42D79">
        <w:rPr>
          <w:rFonts w:asciiTheme="minorHAnsi" w:hAnsiTheme="minorHAnsi" w:cstheme="minorHAnsi"/>
          <w:sz w:val="18"/>
          <w:szCs w:val="18"/>
        </w:rPr>
        <w:t xml:space="preserve">The </w:t>
      </w:r>
      <w:r>
        <w:rPr>
          <w:rFonts w:asciiTheme="minorHAnsi" w:hAnsiTheme="minorHAnsi" w:cstheme="minorHAnsi"/>
          <w:sz w:val="18"/>
          <w:szCs w:val="18"/>
        </w:rPr>
        <w:t>Support Professional</w:t>
      </w:r>
      <w:r w:rsidRPr="00F42D79">
        <w:rPr>
          <w:rFonts w:asciiTheme="minorHAnsi" w:hAnsiTheme="minorHAnsi" w:cstheme="minorHAnsi"/>
          <w:sz w:val="18"/>
          <w:szCs w:val="18"/>
        </w:rPr>
        <w:t xml:space="preserve"> Model is scored holistically at the end of the year. Written feedback for each component is not required after each </w:t>
      </w:r>
      <w:r>
        <w:rPr>
          <w:rFonts w:asciiTheme="minorHAnsi" w:hAnsiTheme="minorHAnsi" w:cstheme="minorHAnsi"/>
          <w:sz w:val="18"/>
          <w:szCs w:val="18"/>
        </w:rPr>
        <w:t>Observation of Practice</w:t>
      </w:r>
      <w:r w:rsidRPr="00F42D79">
        <w:rPr>
          <w:rFonts w:asciiTheme="minorHAnsi" w:hAnsiTheme="minorHAnsi" w:cstheme="minorHAnsi"/>
          <w:sz w:val="18"/>
          <w:szCs w:val="18"/>
        </w:rPr>
        <w:t xml:space="preserve">. </w:t>
      </w:r>
    </w:p>
    <w:p w14:paraId="647E1AE4" w14:textId="77777777" w:rsidR="004D1CD6" w:rsidRDefault="004D1CD6" w:rsidP="004D1CD6">
      <w:pPr>
        <w:spacing w:after="0"/>
        <w:rPr>
          <w:sz w:val="18"/>
          <w:szCs w:val="18"/>
        </w:rPr>
      </w:pPr>
    </w:p>
    <w:p w14:paraId="647E1AE5" w14:textId="77777777" w:rsidR="004D1CD6" w:rsidRPr="00F42D79" w:rsidRDefault="004D1CD6" w:rsidP="0051280E">
      <w:pPr>
        <w:pStyle w:val="NoSpacing"/>
        <w:jc w:val="center"/>
        <w:rPr>
          <w:rFonts w:asciiTheme="minorHAnsi" w:hAnsiTheme="minorHAnsi" w:cstheme="minorHAnsi"/>
          <w:b/>
          <w:i/>
        </w:rPr>
      </w:pPr>
      <w:r>
        <w:rPr>
          <w:rFonts w:asciiTheme="minorHAnsi" w:hAnsiTheme="minorHAnsi" w:cstheme="minorHAnsi"/>
          <w:b/>
          <w:i/>
        </w:rPr>
        <w:t>Observation of Practice</w:t>
      </w:r>
      <w:r w:rsidRPr="00F42D79">
        <w:rPr>
          <w:rFonts w:asciiTheme="minorHAnsi" w:hAnsiTheme="minorHAnsi" w:cstheme="minorHAnsi"/>
          <w:b/>
          <w:i/>
        </w:rPr>
        <w:t xml:space="preserve"> Notes</w:t>
      </w:r>
    </w:p>
    <w:p w14:paraId="647E1AE6" w14:textId="77777777" w:rsidR="004D1CD6" w:rsidRPr="00A5021E" w:rsidRDefault="004D1CD6" w:rsidP="004D1CD6">
      <w:pPr>
        <w:spacing w:after="0"/>
        <w:rPr>
          <w:i/>
          <w:sz w:val="18"/>
          <w:szCs w:val="18"/>
        </w:rPr>
      </w:pPr>
      <w:r>
        <w:rPr>
          <w:i/>
          <w:sz w:val="18"/>
          <w:szCs w:val="18"/>
        </w:rPr>
        <w:t>Observation of Practice</w:t>
      </w:r>
      <w:r w:rsidRPr="00A5021E">
        <w:rPr>
          <w:i/>
          <w:sz w:val="18"/>
          <w:szCs w:val="18"/>
        </w:rPr>
        <w:t xml:space="preserve"> Notes</w:t>
      </w:r>
      <w:r>
        <w:rPr>
          <w:i/>
          <w:sz w:val="18"/>
          <w:szCs w:val="18"/>
        </w:rPr>
        <w:t>:</w:t>
      </w:r>
    </w:p>
    <w:tbl>
      <w:tblPr>
        <w:tblStyle w:val="TableGrid"/>
        <w:tblW w:w="0" w:type="auto"/>
        <w:tblLook w:val="04A0" w:firstRow="1" w:lastRow="0" w:firstColumn="1" w:lastColumn="0" w:noHBand="0" w:noVBand="1"/>
      </w:tblPr>
      <w:tblGrid>
        <w:gridCol w:w="9350"/>
      </w:tblGrid>
      <w:tr w:rsidR="004D1CD6" w14:paraId="647E1AFD" w14:textId="77777777" w:rsidTr="00EF0D4E">
        <w:tc>
          <w:tcPr>
            <w:tcW w:w="9576" w:type="dxa"/>
          </w:tcPr>
          <w:p w14:paraId="647E1AE7" w14:textId="77777777" w:rsidR="004D1CD6" w:rsidRPr="004D1CD6" w:rsidRDefault="004D1CD6" w:rsidP="00EF0D4E">
            <w:pPr>
              <w:rPr>
                <w:rFonts w:asciiTheme="minorHAnsi" w:hAnsiTheme="minorHAnsi"/>
                <w:sz w:val="20"/>
                <w:szCs w:val="18"/>
              </w:rPr>
            </w:pPr>
          </w:p>
          <w:p w14:paraId="0C3C1962" w14:textId="77777777" w:rsidR="006A3D21" w:rsidRPr="004D1CD6" w:rsidRDefault="006A3D21" w:rsidP="006A3D21">
            <w:pPr>
              <w:rPr>
                <w:rFonts w:asciiTheme="minorHAnsi" w:hAnsiTheme="minorHAnsi"/>
                <w:sz w:val="20"/>
                <w:szCs w:val="18"/>
              </w:rPr>
            </w:pPr>
            <w:r>
              <w:rPr>
                <w:rFonts w:asciiTheme="minorHAnsi" w:hAnsiTheme="minorHAnsi"/>
                <w:b/>
                <w:sz w:val="20"/>
                <w:szCs w:val="18"/>
              </w:rPr>
              <w:t>09-10-18</w:t>
            </w:r>
            <w:r w:rsidRPr="004D1CD6">
              <w:rPr>
                <w:rFonts w:asciiTheme="minorHAnsi" w:hAnsiTheme="minorHAnsi"/>
                <w:sz w:val="20"/>
                <w:szCs w:val="18"/>
              </w:rPr>
              <w:t xml:space="preserve"> Sixth grade team meeting- Mrs. D attended a sixth grade team meeting to share some resources with teachers for two students with autism who were struggling with peer interactions.  Mrs. D shared with the team an organizer that she was using with these students to help them recognize expected and unexpected behaviors.  Mrs. D gave an example of how she would use it with a student to help them recognize that unexpected behaviors often lead to negative consequences with their peers.  Mr. W shared that he felt that this tool would be very helpful.  He was going to use it with one student to help them prepare for next week when he would be attending training.  Using this organizer to prepare the student for expected behaviors when having a substitute was a great strategy. (Principal)</w:t>
            </w:r>
          </w:p>
          <w:p w14:paraId="78A68E67" w14:textId="77777777" w:rsidR="006A3D21" w:rsidRPr="004D1CD6" w:rsidRDefault="006A3D21" w:rsidP="006A3D21">
            <w:pPr>
              <w:rPr>
                <w:rFonts w:asciiTheme="minorHAnsi" w:hAnsiTheme="minorHAnsi"/>
                <w:sz w:val="20"/>
                <w:szCs w:val="18"/>
              </w:rPr>
            </w:pPr>
          </w:p>
          <w:p w14:paraId="28B20266" w14:textId="77777777" w:rsidR="006A3D21" w:rsidRPr="004D1CD6" w:rsidRDefault="006A3D21" w:rsidP="006A3D21">
            <w:pPr>
              <w:rPr>
                <w:rFonts w:asciiTheme="minorHAnsi" w:hAnsiTheme="minorHAnsi"/>
                <w:sz w:val="20"/>
                <w:szCs w:val="18"/>
              </w:rPr>
            </w:pPr>
            <w:r>
              <w:rPr>
                <w:rFonts w:asciiTheme="minorHAnsi" w:hAnsiTheme="minorHAnsi"/>
                <w:b/>
                <w:sz w:val="20"/>
                <w:szCs w:val="18"/>
              </w:rPr>
              <w:t>BOY conference- 09-23-18</w:t>
            </w:r>
            <w:r>
              <w:rPr>
                <w:rFonts w:asciiTheme="minorHAnsi" w:hAnsiTheme="minorHAnsi"/>
                <w:sz w:val="20"/>
                <w:szCs w:val="18"/>
              </w:rPr>
              <w:t xml:space="preserve"> </w:t>
            </w:r>
            <w:r w:rsidRPr="004D1CD6">
              <w:rPr>
                <w:rFonts w:asciiTheme="minorHAnsi" w:hAnsiTheme="minorHAnsi"/>
                <w:sz w:val="20"/>
                <w:szCs w:val="18"/>
              </w:rPr>
              <w:t xml:space="preserve"> Mrs. D provided me with a copy of her schedule. She spoke about how she had formed each group.  She was able to identify the focus of each group.  She did not speak specifically about individual needs of her students.  She also shared a survey she has sent out to parents to learn more about each student’s summer and social skill growth and needs from the parent’s perspective. (Spec. Ed. Director)</w:t>
            </w:r>
          </w:p>
          <w:p w14:paraId="5012DBFE" w14:textId="77777777" w:rsidR="006A3D21" w:rsidRPr="004D1CD6" w:rsidRDefault="006A3D21" w:rsidP="006A3D21">
            <w:pPr>
              <w:rPr>
                <w:rFonts w:asciiTheme="minorHAnsi" w:hAnsiTheme="minorHAnsi"/>
                <w:sz w:val="20"/>
                <w:szCs w:val="18"/>
              </w:rPr>
            </w:pPr>
          </w:p>
          <w:p w14:paraId="7E8E9069" w14:textId="77777777" w:rsidR="006A3D21" w:rsidRPr="004D1CD6" w:rsidRDefault="006A3D21" w:rsidP="006A3D21">
            <w:pPr>
              <w:rPr>
                <w:rFonts w:asciiTheme="minorHAnsi" w:hAnsiTheme="minorHAnsi"/>
                <w:sz w:val="20"/>
                <w:szCs w:val="18"/>
              </w:rPr>
            </w:pPr>
            <w:r>
              <w:rPr>
                <w:rFonts w:asciiTheme="minorHAnsi" w:hAnsiTheme="minorHAnsi"/>
                <w:b/>
                <w:sz w:val="20"/>
                <w:szCs w:val="18"/>
              </w:rPr>
              <w:t>09-30-18</w:t>
            </w:r>
            <w:r w:rsidRPr="004D1CD6">
              <w:rPr>
                <w:rFonts w:asciiTheme="minorHAnsi" w:hAnsiTheme="minorHAnsi"/>
                <w:sz w:val="20"/>
                <w:szCs w:val="18"/>
              </w:rPr>
              <w:t xml:space="preserve"> Mrs. D stopped by the office to let me know that she had finally reached a parent that she was struggling to contact. The parent was not returning calls that Mrs. D was making during the day.  Mrs. D had called last night shortly after dinner and made contact with the parent.  As a result, the parent will be attending our meeting later this week. (Principal)</w:t>
            </w:r>
          </w:p>
          <w:p w14:paraId="3E4716FD" w14:textId="77777777" w:rsidR="006A3D21" w:rsidRPr="004D1CD6" w:rsidRDefault="006A3D21" w:rsidP="006A3D21">
            <w:pPr>
              <w:rPr>
                <w:rFonts w:asciiTheme="minorHAnsi" w:hAnsiTheme="minorHAnsi"/>
                <w:sz w:val="20"/>
                <w:szCs w:val="18"/>
              </w:rPr>
            </w:pPr>
          </w:p>
          <w:p w14:paraId="4849B1B7" w14:textId="77777777" w:rsidR="006A3D21" w:rsidRPr="004D1CD6" w:rsidRDefault="006A3D21" w:rsidP="006A3D21">
            <w:pPr>
              <w:rPr>
                <w:rFonts w:asciiTheme="minorHAnsi" w:hAnsiTheme="minorHAnsi"/>
                <w:sz w:val="20"/>
                <w:szCs w:val="18"/>
              </w:rPr>
            </w:pPr>
            <w:r>
              <w:rPr>
                <w:rFonts w:asciiTheme="minorHAnsi" w:hAnsiTheme="minorHAnsi"/>
                <w:b/>
                <w:sz w:val="20"/>
                <w:szCs w:val="18"/>
              </w:rPr>
              <w:t>10-1-18</w:t>
            </w:r>
            <w:r>
              <w:rPr>
                <w:rFonts w:asciiTheme="minorHAnsi" w:hAnsiTheme="minorHAnsi"/>
                <w:sz w:val="20"/>
                <w:szCs w:val="18"/>
              </w:rPr>
              <w:t xml:space="preserve"> </w:t>
            </w:r>
            <w:r w:rsidRPr="004D1CD6">
              <w:rPr>
                <w:rFonts w:asciiTheme="minorHAnsi" w:hAnsiTheme="minorHAnsi"/>
                <w:sz w:val="20"/>
                <w:szCs w:val="18"/>
              </w:rPr>
              <w:t xml:space="preserve"> Open House- Mrs. D set up a table in the foyer and greeted parents as they arrived to </w:t>
            </w:r>
            <w:r>
              <w:rPr>
                <w:rFonts w:asciiTheme="minorHAnsi" w:hAnsiTheme="minorHAnsi"/>
                <w:sz w:val="20"/>
                <w:szCs w:val="18"/>
              </w:rPr>
              <w:t>O</w:t>
            </w:r>
            <w:r w:rsidRPr="004D1CD6">
              <w:rPr>
                <w:rFonts w:asciiTheme="minorHAnsi" w:hAnsiTheme="minorHAnsi"/>
                <w:sz w:val="20"/>
                <w:szCs w:val="18"/>
              </w:rPr>
              <w:t xml:space="preserve">pen </w:t>
            </w:r>
            <w:r>
              <w:rPr>
                <w:rFonts w:asciiTheme="minorHAnsi" w:hAnsiTheme="minorHAnsi"/>
                <w:sz w:val="20"/>
                <w:szCs w:val="18"/>
              </w:rPr>
              <w:t>H</w:t>
            </w:r>
            <w:r w:rsidRPr="004D1CD6">
              <w:rPr>
                <w:rFonts w:asciiTheme="minorHAnsi" w:hAnsiTheme="minorHAnsi"/>
                <w:sz w:val="20"/>
                <w:szCs w:val="18"/>
              </w:rPr>
              <w:t>ouse. She had a variety of brochures for local agencies in the community as well as a few resources she has created to guide parents in supporting their child’s education. (Principal)</w:t>
            </w:r>
          </w:p>
          <w:p w14:paraId="4E339019" w14:textId="77777777" w:rsidR="006A3D21" w:rsidRPr="004D1CD6" w:rsidRDefault="006A3D21" w:rsidP="006A3D21">
            <w:pPr>
              <w:rPr>
                <w:rFonts w:asciiTheme="minorHAnsi" w:hAnsiTheme="minorHAnsi"/>
                <w:sz w:val="20"/>
                <w:szCs w:val="18"/>
              </w:rPr>
            </w:pPr>
          </w:p>
          <w:p w14:paraId="2B2BE806" w14:textId="77777777" w:rsidR="006A3D21" w:rsidRPr="004D1CD6" w:rsidRDefault="006A3D21" w:rsidP="006A3D21">
            <w:pPr>
              <w:rPr>
                <w:rFonts w:asciiTheme="minorHAnsi" w:hAnsiTheme="minorHAnsi"/>
                <w:sz w:val="20"/>
                <w:szCs w:val="18"/>
              </w:rPr>
            </w:pPr>
            <w:r>
              <w:rPr>
                <w:rFonts w:asciiTheme="minorHAnsi" w:hAnsiTheme="minorHAnsi"/>
                <w:b/>
                <w:sz w:val="20"/>
                <w:szCs w:val="18"/>
              </w:rPr>
              <w:t>10-1-18</w:t>
            </w:r>
            <w:r>
              <w:rPr>
                <w:rFonts w:asciiTheme="minorHAnsi" w:hAnsiTheme="minorHAnsi"/>
                <w:sz w:val="20"/>
                <w:szCs w:val="18"/>
              </w:rPr>
              <w:t xml:space="preserve"> </w:t>
            </w:r>
            <w:r w:rsidRPr="004D1CD6">
              <w:rPr>
                <w:rFonts w:asciiTheme="minorHAnsi" w:hAnsiTheme="minorHAnsi"/>
                <w:sz w:val="20"/>
                <w:szCs w:val="18"/>
              </w:rPr>
              <w:t>Artifact- During open house, I picked up one of the brochures that Mrs. D had in her display for parents.  It was a brochure she had created with suggestions on supporting your child with homework.  It was colorful, error free and provided suggestions that were parent friendly.  Mrs. D’s contact information is on the back of the brochure. (Principal)</w:t>
            </w:r>
          </w:p>
          <w:p w14:paraId="4E70F8F5" w14:textId="77777777" w:rsidR="006A3D21" w:rsidRPr="004D1CD6" w:rsidRDefault="006A3D21" w:rsidP="006A3D21">
            <w:pPr>
              <w:rPr>
                <w:rFonts w:asciiTheme="minorHAnsi" w:hAnsiTheme="minorHAnsi"/>
                <w:sz w:val="20"/>
                <w:szCs w:val="18"/>
              </w:rPr>
            </w:pPr>
          </w:p>
          <w:p w14:paraId="5F0BB37B" w14:textId="77777777" w:rsidR="006A3D21" w:rsidRPr="004D1CD6" w:rsidRDefault="006A3D21" w:rsidP="006A3D21">
            <w:pPr>
              <w:rPr>
                <w:rFonts w:asciiTheme="minorHAnsi" w:hAnsiTheme="minorHAnsi"/>
                <w:sz w:val="20"/>
                <w:szCs w:val="18"/>
              </w:rPr>
            </w:pPr>
            <w:r>
              <w:rPr>
                <w:rFonts w:asciiTheme="minorHAnsi" w:hAnsiTheme="minorHAnsi"/>
                <w:b/>
                <w:sz w:val="20"/>
                <w:szCs w:val="18"/>
              </w:rPr>
              <w:t>10-6-18</w:t>
            </w:r>
            <w:r>
              <w:rPr>
                <w:rFonts w:asciiTheme="minorHAnsi" w:hAnsiTheme="minorHAnsi"/>
                <w:sz w:val="20"/>
                <w:szCs w:val="18"/>
              </w:rPr>
              <w:t xml:space="preserve"> </w:t>
            </w:r>
            <w:r w:rsidRPr="004D1CD6">
              <w:rPr>
                <w:rFonts w:asciiTheme="minorHAnsi" w:hAnsiTheme="minorHAnsi"/>
                <w:sz w:val="20"/>
                <w:szCs w:val="18"/>
              </w:rPr>
              <w:t xml:space="preserve"> Mrs. D was observed standing in the hallway at the beginning of the school day as students were arriving.  She was greeting students by name.  She often engaged students in a brief conversation eithe</w:t>
            </w:r>
            <w:r>
              <w:rPr>
                <w:rFonts w:asciiTheme="minorHAnsi" w:hAnsiTheme="minorHAnsi"/>
                <w:sz w:val="20"/>
                <w:szCs w:val="18"/>
              </w:rPr>
              <w:t>r about their weekend, or gave</w:t>
            </w:r>
            <w:r w:rsidRPr="004D1CD6">
              <w:rPr>
                <w:rFonts w:asciiTheme="minorHAnsi" w:hAnsiTheme="minorHAnsi"/>
                <w:sz w:val="20"/>
                <w:szCs w:val="18"/>
              </w:rPr>
              <w:t xml:space="preserve"> them an encouraging word “Have a great day today”  “Make good choices today”  “Looking forward to seeing you after lunch</w:t>
            </w:r>
            <w:r>
              <w:rPr>
                <w:rFonts w:asciiTheme="minorHAnsi" w:hAnsiTheme="minorHAnsi"/>
                <w:sz w:val="20"/>
                <w:szCs w:val="18"/>
              </w:rPr>
              <w:t>.</w:t>
            </w:r>
            <w:r w:rsidRPr="004D1CD6">
              <w:rPr>
                <w:rFonts w:asciiTheme="minorHAnsi" w:hAnsiTheme="minorHAnsi"/>
                <w:sz w:val="20"/>
                <w:szCs w:val="18"/>
              </w:rPr>
              <w:t>”(Principal)</w:t>
            </w:r>
          </w:p>
          <w:p w14:paraId="5EF165C6" w14:textId="77777777" w:rsidR="006A3D21" w:rsidRPr="004D1CD6" w:rsidRDefault="006A3D21" w:rsidP="006A3D21">
            <w:pPr>
              <w:rPr>
                <w:rFonts w:asciiTheme="minorHAnsi" w:hAnsiTheme="minorHAnsi"/>
                <w:sz w:val="20"/>
                <w:szCs w:val="18"/>
              </w:rPr>
            </w:pPr>
          </w:p>
          <w:p w14:paraId="6DDA52F0" w14:textId="77777777" w:rsidR="006A3D21" w:rsidRPr="004D1CD6" w:rsidRDefault="006A3D21" w:rsidP="006A3D21">
            <w:pPr>
              <w:rPr>
                <w:rFonts w:asciiTheme="minorHAnsi" w:hAnsiTheme="minorHAnsi"/>
                <w:sz w:val="20"/>
                <w:szCs w:val="18"/>
              </w:rPr>
            </w:pPr>
            <w:r>
              <w:rPr>
                <w:rFonts w:asciiTheme="minorHAnsi" w:hAnsiTheme="minorHAnsi"/>
                <w:b/>
                <w:sz w:val="20"/>
                <w:szCs w:val="18"/>
              </w:rPr>
              <w:t>10-15-18</w:t>
            </w:r>
            <w:r w:rsidRPr="004D1CD6">
              <w:rPr>
                <w:rFonts w:asciiTheme="minorHAnsi" w:hAnsiTheme="minorHAnsi"/>
                <w:sz w:val="20"/>
                <w:szCs w:val="18"/>
              </w:rPr>
              <w:t xml:space="preserve"> October Faculty Meeting- Mrs. D had a 10 minute portion of the agenda. She shared a website that she recently learned about at the RI Social Workers Fall Meeting.  She displayed the website up on the screen and guided the faculty throughout different sections.  As she shared the site, she made connections to our school’s PBIS initiative.  Colleagues asked questions and were engaged in this presentation. (Principal)</w:t>
            </w:r>
          </w:p>
          <w:p w14:paraId="6BACC49C" w14:textId="77777777" w:rsidR="006A3D21" w:rsidRPr="004D1CD6" w:rsidRDefault="006A3D21" w:rsidP="006A3D21">
            <w:pPr>
              <w:rPr>
                <w:rFonts w:asciiTheme="minorHAnsi" w:hAnsiTheme="minorHAnsi"/>
                <w:sz w:val="20"/>
                <w:szCs w:val="18"/>
              </w:rPr>
            </w:pPr>
          </w:p>
          <w:p w14:paraId="5DFF8596" w14:textId="77777777" w:rsidR="006A3D21" w:rsidRPr="004D1CD6" w:rsidRDefault="006A3D21" w:rsidP="006A3D21">
            <w:pPr>
              <w:rPr>
                <w:rFonts w:asciiTheme="minorHAnsi" w:hAnsiTheme="minorHAnsi"/>
                <w:sz w:val="20"/>
                <w:szCs w:val="18"/>
              </w:rPr>
            </w:pPr>
            <w:r>
              <w:rPr>
                <w:rFonts w:asciiTheme="minorHAnsi" w:hAnsiTheme="minorHAnsi"/>
                <w:b/>
                <w:sz w:val="20"/>
                <w:szCs w:val="18"/>
              </w:rPr>
              <w:lastRenderedPageBreak/>
              <w:t>10-23-18</w:t>
            </w:r>
            <w:r w:rsidRPr="004D1CD6">
              <w:rPr>
                <w:rFonts w:asciiTheme="minorHAnsi" w:hAnsiTheme="minorHAnsi"/>
                <w:sz w:val="20"/>
                <w:szCs w:val="18"/>
              </w:rPr>
              <w:t xml:space="preserve"> I spoke to Mrs. D this morning during first block.  A parent had contacted me over the weekend about a difficulty that her daughter had with a peer at a school sponsored sporting event on Friday night.  I requested that Mrs. D meet with the student to follow up.  By 11am, Mrs. D had followed up with me by email to let me know that she had met with the student and had also followed up with the parent.  She had offered to touch base with the student again later in the week.  The parent was appreciative. (Principal)</w:t>
            </w:r>
          </w:p>
          <w:p w14:paraId="2EB4C181" w14:textId="77777777" w:rsidR="006A3D21" w:rsidRPr="004D1CD6" w:rsidRDefault="006A3D21" w:rsidP="006A3D21">
            <w:pPr>
              <w:rPr>
                <w:rFonts w:asciiTheme="minorHAnsi" w:hAnsiTheme="minorHAnsi"/>
                <w:sz w:val="20"/>
                <w:szCs w:val="18"/>
              </w:rPr>
            </w:pPr>
          </w:p>
          <w:p w14:paraId="67704EEC" w14:textId="77777777" w:rsidR="006A3D21" w:rsidRPr="004D1CD6" w:rsidRDefault="006A3D21" w:rsidP="006A3D21">
            <w:pPr>
              <w:rPr>
                <w:rFonts w:asciiTheme="minorHAnsi" w:hAnsiTheme="minorHAnsi"/>
                <w:sz w:val="20"/>
                <w:szCs w:val="18"/>
              </w:rPr>
            </w:pPr>
            <w:r>
              <w:rPr>
                <w:rFonts w:asciiTheme="minorHAnsi" w:hAnsiTheme="minorHAnsi"/>
                <w:b/>
                <w:sz w:val="20"/>
                <w:szCs w:val="18"/>
              </w:rPr>
              <w:t>11-5-18</w:t>
            </w:r>
            <w:r w:rsidRPr="004D1CD6">
              <w:rPr>
                <w:rFonts w:asciiTheme="minorHAnsi" w:hAnsiTheme="minorHAnsi"/>
                <w:sz w:val="20"/>
                <w:szCs w:val="18"/>
              </w:rPr>
              <w:t xml:space="preserve"> IEP Meeting- Mrs. D attended an IEP meeting for a student in one of her social skills groups.  When the chair began to review the draft document, it was noticed that there was not a draft goal for social skills entered.  Mrs. D did have a handwritten draft with her that she shared with the team.  Mrs. D shared comments with the team “John does well in group.”  “He is making progress.”  “He attends weekly.”  Mrs. D’s goal was for the student to continue to work on the goal from last year.  No data was presented to document growth towards this goal.  Specific strategies or objectives were not shared at the meeting.(Principal)</w:t>
            </w:r>
          </w:p>
          <w:p w14:paraId="5A90A480" w14:textId="77777777" w:rsidR="006A3D21" w:rsidRPr="004D1CD6" w:rsidRDefault="006A3D21" w:rsidP="006A3D21">
            <w:pPr>
              <w:rPr>
                <w:rFonts w:asciiTheme="minorHAnsi" w:hAnsiTheme="minorHAnsi"/>
                <w:sz w:val="20"/>
                <w:szCs w:val="18"/>
              </w:rPr>
            </w:pPr>
          </w:p>
          <w:p w14:paraId="7A03AA7F" w14:textId="77777777" w:rsidR="006A3D21" w:rsidRPr="004D1CD6" w:rsidRDefault="006A3D21" w:rsidP="006A3D21">
            <w:pPr>
              <w:rPr>
                <w:rFonts w:asciiTheme="minorHAnsi" w:hAnsiTheme="minorHAnsi"/>
                <w:sz w:val="20"/>
                <w:szCs w:val="18"/>
              </w:rPr>
            </w:pPr>
            <w:r w:rsidRPr="00572DCE">
              <w:rPr>
                <w:rFonts w:asciiTheme="minorHAnsi" w:hAnsiTheme="minorHAnsi"/>
                <w:b/>
                <w:sz w:val="20"/>
                <w:szCs w:val="18"/>
                <w:highlight w:val="yellow"/>
              </w:rPr>
              <w:t xml:space="preserve">12-1-18 </w:t>
            </w:r>
            <w:r w:rsidRPr="00572DCE">
              <w:rPr>
                <w:rFonts w:asciiTheme="minorHAnsi" w:hAnsiTheme="minorHAnsi"/>
                <w:sz w:val="20"/>
                <w:szCs w:val="18"/>
                <w:highlight w:val="yellow"/>
              </w:rPr>
              <w:t>Announced Observation- seventh grade social skills group-</w:t>
            </w:r>
          </w:p>
          <w:p w14:paraId="79B0CED5" w14:textId="77777777" w:rsidR="006A3D21" w:rsidRPr="004D1CD6" w:rsidRDefault="006A3D21" w:rsidP="006A3D21">
            <w:pPr>
              <w:rPr>
                <w:rFonts w:asciiTheme="minorHAnsi" w:hAnsiTheme="minorHAnsi"/>
                <w:sz w:val="20"/>
                <w:szCs w:val="18"/>
              </w:rPr>
            </w:pPr>
            <w:r w:rsidRPr="004D1CD6">
              <w:rPr>
                <w:rFonts w:asciiTheme="minorHAnsi" w:hAnsiTheme="minorHAnsi"/>
                <w:sz w:val="20"/>
                <w:szCs w:val="18"/>
              </w:rPr>
              <w:t>Students arrived and took a seat around a table.  Mrs. D began by taking attendance and setting up the projector for a video. Students talked to one another as they waited.  10 minutes into the group time, Mrs. D began the video.  Students laughed and were not engaged.  The video was about making friends.  The characters in the video appeared to be young elementary school aged students.  After the 10 min. video, Mrs. D asked the group, “What did we learn about m</w:t>
            </w:r>
            <w:r>
              <w:rPr>
                <w:rFonts w:asciiTheme="minorHAnsi" w:hAnsiTheme="minorHAnsi"/>
                <w:sz w:val="20"/>
                <w:szCs w:val="18"/>
              </w:rPr>
              <w:t>aking friends?”  The students did</w:t>
            </w:r>
            <w:r w:rsidRPr="004D1CD6">
              <w:rPr>
                <w:rFonts w:asciiTheme="minorHAnsi" w:hAnsiTheme="minorHAnsi"/>
                <w:sz w:val="20"/>
                <w:szCs w:val="18"/>
              </w:rPr>
              <w:t xml:space="preserve"> not respond.  She followed up by asking, “How do you make friends?”  One student began to talk about a situation that he observed during lunch.  Mrs. D asked follow up questions about the situation.  She opened up resolving this situation by asking the students, “What should the student have done differently?”  “How do you think the student getting picked on might have felt?”  As a group, they came up with a plan for how to handle a situation like that if it happened again and who to involve.  The group ended and students were dismissed.</w:t>
            </w:r>
            <w:r>
              <w:rPr>
                <w:rFonts w:asciiTheme="minorHAnsi" w:hAnsiTheme="minorHAnsi"/>
                <w:sz w:val="20"/>
                <w:szCs w:val="18"/>
              </w:rPr>
              <w:t xml:space="preserve"> </w:t>
            </w:r>
            <w:r w:rsidRPr="004D1CD6">
              <w:rPr>
                <w:rFonts w:asciiTheme="minorHAnsi" w:hAnsiTheme="minorHAnsi"/>
                <w:sz w:val="20"/>
                <w:szCs w:val="18"/>
              </w:rPr>
              <w:t>(Spec. Ed. Director)</w:t>
            </w:r>
          </w:p>
          <w:p w14:paraId="647E1AFC" w14:textId="77777777" w:rsidR="004D1CD6" w:rsidRDefault="004D1CD6" w:rsidP="006A3D21">
            <w:pPr>
              <w:rPr>
                <w:rFonts w:asciiTheme="minorHAnsi" w:hAnsiTheme="minorHAnsi"/>
                <w:i/>
                <w:sz w:val="18"/>
                <w:szCs w:val="18"/>
              </w:rPr>
            </w:pPr>
          </w:p>
        </w:tc>
      </w:tr>
    </w:tbl>
    <w:p w14:paraId="647E1AFE" w14:textId="77777777" w:rsidR="004D1CD6" w:rsidRDefault="004D1CD6" w:rsidP="004D1CD6">
      <w:pPr>
        <w:spacing w:after="0"/>
        <w:rPr>
          <w:i/>
          <w:sz w:val="18"/>
          <w:szCs w:val="18"/>
        </w:rPr>
      </w:pPr>
    </w:p>
    <w:p w14:paraId="647E1AFF" w14:textId="77777777" w:rsidR="004D1CD6" w:rsidRDefault="004D1CD6">
      <w:pPr>
        <w:rPr>
          <w:b/>
          <w:sz w:val="26"/>
          <w:szCs w:val="26"/>
        </w:rPr>
      </w:pPr>
      <w:r>
        <w:rPr>
          <w:b/>
          <w:sz w:val="26"/>
          <w:szCs w:val="26"/>
        </w:rPr>
        <w:br w:type="page"/>
      </w:r>
    </w:p>
    <w:p w14:paraId="647E1B00" w14:textId="20E441F8" w:rsidR="004D1CD6" w:rsidRPr="00D174EA" w:rsidRDefault="00EB470D" w:rsidP="004D1CD6">
      <w:pPr>
        <w:pStyle w:val="Heading1"/>
        <w:rPr>
          <w:sz w:val="28"/>
        </w:rPr>
      </w:pPr>
      <w:r w:rsidRPr="00D174EA">
        <w:rPr>
          <w:sz w:val="28"/>
          <w:highlight w:val="yellow"/>
        </w:rPr>
        <w:lastRenderedPageBreak/>
        <w:t xml:space="preserve">Observation of Practice Notes: </w:t>
      </w:r>
      <w:r w:rsidR="006C049D" w:rsidRPr="00D174EA">
        <w:rPr>
          <w:sz w:val="28"/>
          <w:highlight w:val="yellow"/>
          <w:u w:val="single"/>
        </w:rPr>
        <w:t>Segment #</w:t>
      </w:r>
      <w:r w:rsidR="004D1CD6" w:rsidRPr="00D174EA">
        <w:rPr>
          <w:sz w:val="28"/>
          <w:highlight w:val="yellow"/>
          <w:u w:val="single"/>
        </w:rPr>
        <w:t xml:space="preserve">1 </w:t>
      </w:r>
      <w:r w:rsidR="00D174EA" w:rsidRPr="00D174EA">
        <w:rPr>
          <w:sz w:val="28"/>
          <w:highlight w:val="yellow"/>
          <w:u w:val="single"/>
        </w:rPr>
        <w:t>with Evidence Statements</w:t>
      </w:r>
    </w:p>
    <w:p w14:paraId="647E1B01" w14:textId="77777777" w:rsidR="004D1CD6" w:rsidRPr="004D1CD6" w:rsidRDefault="004D1CD6" w:rsidP="004D1CD6"/>
    <w:p w14:paraId="647E1B02" w14:textId="77777777" w:rsidR="004D1CD6" w:rsidRDefault="004D1CD6" w:rsidP="004D1CD6">
      <w:pPr>
        <w:jc w:val="center"/>
        <w:rPr>
          <w:b/>
          <w:sz w:val="26"/>
          <w:szCs w:val="26"/>
        </w:rPr>
      </w:pPr>
      <w:r>
        <w:rPr>
          <w:b/>
          <w:sz w:val="26"/>
          <w:szCs w:val="26"/>
        </w:rPr>
        <w:t>Professional Practice and Responsibilities Feedback Form (Support Professionals)</w:t>
      </w:r>
    </w:p>
    <w:tbl>
      <w:tblPr>
        <w:tblStyle w:val="TableGrid"/>
        <w:tblW w:w="9659" w:type="dxa"/>
        <w:tblLayout w:type="fixed"/>
        <w:tblLook w:val="04A0" w:firstRow="1" w:lastRow="0" w:firstColumn="1" w:lastColumn="0" w:noHBand="0" w:noVBand="1"/>
      </w:tblPr>
      <w:tblGrid>
        <w:gridCol w:w="2628"/>
        <w:gridCol w:w="3240"/>
        <w:gridCol w:w="3791"/>
      </w:tblGrid>
      <w:tr w:rsidR="004D1CD6" w14:paraId="647E1B08" w14:textId="77777777" w:rsidTr="00EF0D4E">
        <w:trPr>
          <w:trHeight w:val="665"/>
        </w:trPr>
        <w:tc>
          <w:tcPr>
            <w:tcW w:w="2628" w:type="dxa"/>
            <w:vAlign w:val="center"/>
          </w:tcPr>
          <w:p w14:paraId="647E1B03" w14:textId="77777777" w:rsidR="004D1CD6" w:rsidRDefault="004D1CD6" w:rsidP="00EF0D4E">
            <w:pPr>
              <w:jc w:val="center"/>
              <w:rPr>
                <w:rFonts w:asciiTheme="minorHAnsi" w:hAnsiTheme="minorHAnsi"/>
                <w:b/>
                <w:sz w:val="20"/>
                <w:szCs w:val="20"/>
              </w:rPr>
            </w:pPr>
            <w:r w:rsidRPr="00981365">
              <w:rPr>
                <w:rFonts w:asciiTheme="minorHAnsi" w:hAnsiTheme="minorHAnsi"/>
                <w:b/>
                <w:sz w:val="20"/>
                <w:szCs w:val="20"/>
              </w:rPr>
              <w:t xml:space="preserve">Date of Visit: </w:t>
            </w:r>
          </w:p>
          <w:p w14:paraId="647E1B04" w14:textId="3DCC8A41" w:rsidR="004D1CD6" w:rsidRPr="004D1CD6" w:rsidRDefault="00601F82" w:rsidP="00EF0D4E">
            <w:pPr>
              <w:jc w:val="center"/>
              <w:rPr>
                <w:rFonts w:asciiTheme="minorHAnsi" w:hAnsiTheme="minorHAnsi"/>
                <w:sz w:val="20"/>
                <w:szCs w:val="20"/>
                <w:u w:val="single"/>
              </w:rPr>
            </w:pPr>
            <w:r>
              <w:rPr>
                <w:rFonts w:asciiTheme="minorHAnsi" w:hAnsiTheme="minorHAnsi"/>
                <w:sz w:val="20"/>
                <w:szCs w:val="20"/>
                <w:u w:val="single"/>
              </w:rPr>
              <w:t>12/1/18</w:t>
            </w:r>
          </w:p>
        </w:tc>
        <w:tc>
          <w:tcPr>
            <w:tcW w:w="3240" w:type="dxa"/>
            <w:vAlign w:val="center"/>
          </w:tcPr>
          <w:p w14:paraId="647E1B05" w14:textId="77777777" w:rsidR="004D1CD6" w:rsidRDefault="004D1CD6" w:rsidP="00EF0D4E">
            <w:pPr>
              <w:jc w:val="center"/>
              <w:rPr>
                <w:rFonts w:asciiTheme="minorHAnsi" w:hAnsiTheme="minorHAnsi"/>
                <w:b/>
                <w:sz w:val="20"/>
                <w:szCs w:val="20"/>
              </w:rPr>
            </w:pPr>
            <w:r w:rsidRPr="00981365">
              <w:rPr>
                <w:rFonts w:asciiTheme="minorHAnsi" w:hAnsiTheme="minorHAnsi"/>
                <w:b/>
                <w:sz w:val="20"/>
                <w:szCs w:val="20"/>
              </w:rPr>
              <w:t>Start/End Time:</w:t>
            </w:r>
          </w:p>
          <w:p w14:paraId="647E1B06" w14:textId="77777777" w:rsidR="004D1CD6" w:rsidRPr="004D1CD6" w:rsidRDefault="004D1CD6" w:rsidP="00EF0D4E">
            <w:pPr>
              <w:jc w:val="center"/>
              <w:rPr>
                <w:rFonts w:asciiTheme="minorHAnsi" w:hAnsiTheme="minorHAnsi"/>
                <w:sz w:val="20"/>
                <w:szCs w:val="20"/>
                <w:u w:val="single"/>
              </w:rPr>
            </w:pPr>
            <w:r w:rsidRPr="004D1CD6">
              <w:rPr>
                <w:rFonts w:asciiTheme="minorHAnsi" w:hAnsiTheme="minorHAnsi"/>
                <w:sz w:val="20"/>
                <w:szCs w:val="20"/>
                <w:u w:val="single"/>
              </w:rPr>
              <w:t>10:15/10:45 am</w:t>
            </w:r>
          </w:p>
        </w:tc>
        <w:tc>
          <w:tcPr>
            <w:tcW w:w="3791" w:type="dxa"/>
            <w:vAlign w:val="center"/>
          </w:tcPr>
          <w:p w14:paraId="647E1B07" w14:textId="77777777" w:rsidR="004D1CD6" w:rsidRPr="004B2CDC" w:rsidRDefault="004D1CD6" w:rsidP="00EF0D4E">
            <w:pPr>
              <w:rPr>
                <w:rFonts w:asciiTheme="minorHAnsi" w:hAnsiTheme="minorHAnsi"/>
                <w:sz w:val="20"/>
                <w:szCs w:val="20"/>
              </w:rPr>
            </w:pPr>
            <w:r w:rsidRPr="00981365">
              <w:rPr>
                <w:rFonts w:asciiTheme="minorHAnsi" w:hAnsiTheme="minorHAnsi"/>
                <w:b/>
                <w:sz w:val="20"/>
                <w:szCs w:val="20"/>
              </w:rPr>
              <w:t>Visit Type:</w:t>
            </w:r>
            <w:r w:rsidRPr="00981365">
              <w:rPr>
                <w:rFonts w:asciiTheme="minorHAnsi" w:hAnsiTheme="minorHAnsi"/>
                <w:sz w:val="20"/>
                <w:szCs w:val="20"/>
              </w:rPr>
              <w:t xml:space="preserve">   </w:t>
            </w:r>
            <w:r w:rsidRPr="00BD1E56">
              <w:rPr>
                <w:rFonts w:asciiTheme="minorHAnsi" w:hAnsiTheme="minorHAnsi"/>
                <w:i/>
                <w:sz w:val="20"/>
                <w:szCs w:val="20"/>
                <w:highlight w:val="lightGray"/>
              </w:rPr>
              <w:t>Announced</w:t>
            </w:r>
            <w:r w:rsidRPr="004B2CDC">
              <w:rPr>
                <w:rFonts w:asciiTheme="minorHAnsi" w:hAnsiTheme="minorHAnsi"/>
                <w:i/>
                <w:sz w:val="20"/>
                <w:szCs w:val="20"/>
              </w:rPr>
              <w:t xml:space="preserve">         </w:t>
            </w:r>
            <w:r>
              <w:rPr>
                <w:rFonts w:asciiTheme="minorHAnsi" w:hAnsiTheme="minorHAnsi"/>
                <w:i/>
                <w:sz w:val="20"/>
                <w:szCs w:val="20"/>
              </w:rPr>
              <w:t>Un</w:t>
            </w:r>
            <w:r w:rsidRPr="004B2CDC">
              <w:rPr>
                <w:rFonts w:asciiTheme="minorHAnsi" w:hAnsiTheme="minorHAnsi"/>
                <w:i/>
                <w:sz w:val="20"/>
                <w:szCs w:val="20"/>
              </w:rPr>
              <w:t>announced</w:t>
            </w:r>
          </w:p>
        </w:tc>
      </w:tr>
      <w:tr w:rsidR="004D1CD6" w14:paraId="647E1B0D" w14:textId="77777777" w:rsidTr="00EF0D4E">
        <w:trPr>
          <w:trHeight w:val="665"/>
        </w:trPr>
        <w:tc>
          <w:tcPr>
            <w:tcW w:w="2628" w:type="dxa"/>
          </w:tcPr>
          <w:p w14:paraId="647E1B09" w14:textId="3F8EEE41" w:rsidR="004D1CD6" w:rsidRPr="00EF6A92" w:rsidRDefault="004D1CD6" w:rsidP="00601F82">
            <w:pPr>
              <w:jc w:val="center"/>
              <w:rPr>
                <w:rFonts w:asciiTheme="minorHAnsi" w:hAnsiTheme="minorHAnsi"/>
                <w:sz w:val="20"/>
                <w:szCs w:val="20"/>
              </w:rPr>
            </w:pPr>
            <w:r w:rsidRPr="00EF6A92">
              <w:rPr>
                <w:rFonts w:asciiTheme="minorHAnsi" w:hAnsiTheme="minorHAnsi"/>
                <w:b/>
                <w:sz w:val="20"/>
                <w:szCs w:val="20"/>
              </w:rPr>
              <w:t>Start Date of Feedback:</w:t>
            </w:r>
            <w:r w:rsidRPr="00EF6A92">
              <w:rPr>
                <w:rFonts w:asciiTheme="minorHAnsi" w:hAnsiTheme="minorHAnsi"/>
                <w:sz w:val="20"/>
                <w:szCs w:val="20"/>
              </w:rPr>
              <w:t xml:space="preserve"> </w:t>
            </w:r>
            <w:r w:rsidRPr="004D1CD6">
              <w:rPr>
                <w:rFonts w:asciiTheme="minorHAnsi" w:hAnsiTheme="minorHAnsi"/>
                <w:sz w:val="20"/>
                <w:szCs w:val="20"/>
                <w:u w:val="single"/>
              </w:rPr>
              <w:t>9/</w:t>
            </w:r>
            <w:r w:rsidR="00601F82">
              <w:rPr>
                <w:rFonts w:asciiTheme="minorHAnsi" w:hAnsiTheme="minorHAnsi"/>
                <w:sz w:val="20"/>
                <w:szCs w:val="20"/>
                <w:u w:val="single"/>
              </w:rPr>
              <w:t>10/18</w:t>
            </w:r>
          </w:p>
        </w:tc>
        <w:tc>
          <w:tcPr>
            <w:tcW w:w="3240" w:type="dxa"/>
          </w:tcPr>
          <w:p w14:paraId="647E1B0A" w14:textId="77777777" w:rsidR="004D1CD6" w:rsidRDefault="004D1CD6" w:rsidP="00EF0D4E">
            <w:pPr>
              <w:jc w:val="center"/>
              <w:rPr>
                <w:rFonts w:asciiTheme="minorHAnsi" w:hAnsiTheme="minorHAnsi"/>
                <w:sz w:val="20"/>
                <w:szCs w:val="20"/>
              </w:rPr>
            </w:pPr>
            <w:r>
              <w:rPr>
                <w:rFonts w:asciiTheme="minorHAnsi" w:hAnsiTheme="minorHAnsi"/>
                <w:b/>
                <w:sz w:val="20"/>
                <w:szCs w:val="20"/>
              </w:rPr>
              <w:t>End</w:t>
            </w:r>
            <w:r w:rsidRPr="00EF6A92">
              <w:rPr>
                <w:rFonts w:asciiTheme="minorHAnsi" w:hAnsiTheme="minorHAnsi"/>
                <w:b/>
                <w:sz w:val="20"/>
                <w:szCs w:val="20"/>
              </w:rPr>
              <w:t xml:space="preserve"> Date of Feedback:</w:t>
            </w:r>
            <w:r w:rsidRPr="00EF6A92">
              <w:rPr>
                <w:rFonts w:asciiTheme="minorHAnsi" w:hAnsiTheme="minorHAnsi"/>
                <w:sz w:val="20"/>
                <w:szCs w:val="20"/>
              </w:rPr>
              <w:t xml:space="preserve"> </w:t>
            </w:r>
          </w:p>
          <w:p w14:paraId="647E1B0B" w14:textId="4FCF3225" w:rsidR="004D1CD6" w:rsidRPr="004D1CD6" w:rsidRDefault="00601F82" w:rsidP="00EF0D4E">
            <w:pPr>
              <w:jc w:val="center"/>
              <w:rPr>
                <w:rFonts w:asciiTheme="minorHAnsi" w:hAnsiTheme="minorHAnsi"/>
                <w:sz w:val="20"/>
                <w:szCs w:val="20"/>
                <w:u w:val="single"/>
              </w:rPr>
            </w:pPr>
            <w:r>
              <w:rPr>
                <w:rFonts w:asciiTheme="minorHAnsi" w:hAnsiTheme="minorHAnsi"/>
                <w:sz w:val="20"/>
                <w:szCs w:val="20"/>
                <w:u w:val="single"/>
              </w:rPr>
              <w:t>12/1/18</w:t>
            </w:r>
          </w:p>
        </w:tc>
        <w:tc>
          <w:tcPr>
            <w:tcW w:w="3791" w:type="dxa"/>
            <w:vAlign w:val="center"/>
          </w:tcPr>
          <w:p w14:paraId="647E1B0C" w14:textId="77777777" w:rsidR="004D1CD6" w:rsidRPr="00981365" w:rsidRDefault="004D1CD6" w:rsidP="00EF0D4E">
            <w:pPr>
              <w:rPr>
                <w:rFonts w:asciiTheme="minorHAnsi" w:hAnsiTheme="minorHAnsi"/>
                <w:b/>
                <w:sz w:val="20"/>
                <w:szCs w:val="20"/>
              </w:rPr>
            </w:pPr>
          </w:p>
        </w:tc>
      </w:tr>
    </w:tbl>
    <w:p w14:paraId="647E1B0E" w14:textId="77777777" w:rsidR="004D1CD6" w:rsidRDefault="004D1CD6" w:rsidP="004D1CD6">
      <w:pPr>
        <w:spacing w:after="0"/>
        <w:rPr>
          <w:b/>
          <w:sz w:val="18"/>
          <w:szCs w:val="18"/>
        </w:rPr>
      </w:pPr>
    </w:p>
    <w:p w14:paraId="647E1B0F" w14:textId="77777777" w:rsidR="004D1CD6" w:rsidRPr="00F42D79" w:rsidRDefault="004D1CD6" w:rsidP="004D1CD6">
      <w:pPr>
        <w:pStyle w:val="NoSpacing"/>
        <w:rPr>
          <w:rFonts w:asciiTheme="minorHAnsi" w:hAnsiTheme="minorHAnsi" w:cstheme="minorHAnsi"/>
          <w:sz w:val="18"/>
          <w:szCs w:val="18"/>
        </w:rPr>
      </w:pPr>
      <w:r w:rsidRPr="00F42D79">
        <w:rPr>
          <w:rFonts w:asciiTheme="minorHAnsi" w:hAnsiTheme="minorHAnsi" w:cstheme="minorHAnsi"/>
          <w:sz w:val="18"/>
          <w:szCs w:val="18"/>
        </w:rPr>
        <w:t xml:space="preserve">The </w:t>
      </w:r>
      <w:r>
        <w:rPr>
          <w:rFonts w:asciiTheme="minorHAnsi" w:hAnsiTheme="minorHAnsi" w:cstheme="minorHAnsi"/>
          <w:sz w:val="18"/>
          <w:szCs w:val="18"/>
        </w:rPr>
        <w:t>Support Professional</w:t>
      </w:r>
      <w:r w:rsidRPr="00F42D79">
        <w:rPr>
          <w:rFonts w:asciiTheme="minorHAnsi" w:hAnsiTheme="minorHAnsi" w:cstheme="minorHAnsi"/>
          <w:sz w:val="18"/>
          <w:szCs w:val="18"/>
        </w:rPr>
        <w:t xml:space="preserve"> Model is scored holistically at the end of the year. Written feedback for each component is not required after each </w:t>
      </w:r>
      <w:r>
        <w:rPr>
          <w:rFonts w:asciiTheme="minorHAnsi" w:hAnsiTheme="minorHAnsi" w:cstheme="minorHAnsi"/>
          <w:sz w:val="18"/>
          <w:szCs w:val="18"/>
        </w:rPr>
        <w:t>Observation of Practice</w:t>
      </w:r>
      <w:r w:rsidRPr="00F42D79">
        <w:rPr>
          <w:rFonts w:asciiTheme="minorHAnsi" w:hAnsiTheme="minorHAnsi" w:cstheme="minorHAnsi"/>
          <w:sz w:val="18"/>
          <w:szCs w:val="18"/>
        </w:rPr>
        <w:t xml:space="preserve">. </w:t>
      </w:r>
    </w:p>
    <w:p w14:paraId="647E1B10" w14:textId="77777777" w:rsidR="004D1CD6" w:rsidRDefault="004D1CD6" w:rsidP="004D1CD6">
      <w:pPr>
        <w:spacing w:after="0"/>
        <w:rPr>
          <w:sz w:val="18"/>
          <w:szCs w:val="18"/>
        </w:rPr>
      </w:pPr>
    </w:p>
    <w:p w14:paraId="647E1B11" w14:textId="77777777" w:rsidR="004D1CD6" w:rsidRPr="00F42D79" w:rsidRDefault="004D1CD6" w:rsidP="004D1CD6">
      <w:pPr>
        <w:pStyle w:val="NoSpacing"/>
        <w:jc w:val="center"/>
        <w:rPr>
          <w:rFonts w:asciiTheme="minorHAnsi" w:hAnsiTheme="minorHAnsi" w:cstheme="minorHAnsi"/>
          <w:b/>
          <w:i/>
        </w:rPr>
      </w:pPr>
      <w:r>
        <w:rPr>
          <w:rFonts w:asciiTheme="minorHAnsi" w:hAnsiTheme="minorHAnsi" w:cstheme="minorHAnsi"/>
          <w:b/>
          <w:i/>
        </w:rPr>
        <w:t>Observation of Practice</w:t>
      </w:r>
      <w:r w:rsidRPr="00F42D79">
        <w:rPr>
          <w:rFonts w:asciiTheme="minorHAnsi" w:hAnsiTheme="minorHAnsi" w:cstheme="minorHAnsi"/>
          <w:b/>
          <w:i/>
        </w:rPr>
        <w:t xml:space="preserve"> Notes</w:t>
      </w:r>
    </w:p>
    <w:p w14:paraId="647E1B12" w14:textId="77777777" w:rsidR="004D1CD6" w:rsidRPr="00A5021E" w:rsidRDefault="004D1CD6" w:rsidP="004D1CD6">
      <w:pPr>
        <w:spacing w:after="0"/>
        <w:rPr>
          <w:i/>
          <w:sz w:val="18"/>
          <w:szCs w:val="18"/>
        </w:rPr>
      </w:pPr>
      <w:r>
        <w:rPr>
          <w:i/>
          <w:sz w:val="18"/>
          <w:szCs w:val="18"/>
        </w:rPr>
        <w:t>Observation of Practice</w:t>
      </w:r>
      <w:r w:rsidRPr="00A5021E">
        <w:rPr>
          <w:i/>
          <w:sz w:val="18"/>
          <w:szCs w:val="18"/>
        </w:rPr>
        <w:t xml:space="preserve"> Notes</w:t>
      </w:r>
      <w:r>
        <w:rPr>
          <w:i/>
          <w:sz w:val="18"/>
          <w:szCs w:val="18"/>
        </w:rPr>
        <w:t>:</w:t>
      </w:r>
    </w:p>
    <w:tbl>
      <w:tblPr>
        <w:tblStyle w:val="TableGrid"/>
        <w:tblW w:w="0" w:type="auto"/>
        <w:tblLook w:val="04A0" w:firstRow="1" w:lastRow="0" w:firstColumn="1" w:lastColumn="0" w:noHBand="0" w:noVBand="1"/>
      </w:tblPr>
      <w:tblGrid>
        <w:gridCol w:w="9350"/>
      </w:tblGrid>
      <w:tr w:rsidR="004D1CD6" w14:paraId="647E1B29" w14:textId="77777777" w:rsidTr="00EF0D4E">
        <w:tc>
          <w:tcPr>
            <w:tcW w:w="9576" w:type="dxa"/>
          </w:tcPr>
          <w:p w14:paraId="647E1B13" w14:textId="77777777" w:rsidR="004D1CD6" w:rsidRPr="004D1CD6" w:rsidRDefault="004D1CD6" w:rsidP="00EF0D4E">
            <w:pPr>
              <w:rPr>
                <w:rFonts w:asciiTheme="minorHAnsi" w:hAnsiTheme="minorHAnsi"/>
                <w:sz w:val="20"/>
                <w:szCs w:val="18"/>
              </w:rPr>
            </w:pPr>
          </w:p>
          <w:p w14:paraId="2BD7119E" w14:textId="77777777" w:rsidR="006A3D21" w:rsidRPr="004D1CD6" w:rsidRDefault="006A3D21" w:rsidP="006A3D21">
            <w:pPr>
              <w:rPr>
                <w:rFonts w:asciiTheme="minorHAnsi" w:hAnsiTheme="minorHAnsi"/>
                <w:sz w:val="20"/>
                <w:szCs w:val="18"/>
              </w:rPr>
            </w:pPr>
            <w:r>
              <w:rPr>
                <w:rFonts w:asciiTheme="minorHAnsi" w:hAnsiTheme="minorHAnsi"/>
                <w:b/>
                <w:sz w:val="20"/>
                <w:szCs w:val="18"/>
              </w:rPr>
              <w:t>09-10-18</w:t>
            </w:r>
            <w:r w:rsidRPr="004D1CD6">
              <w:rPr>
                <w:rFonts w:asciiTheme="minorHAnsi" w:hAnsiTheme="minorHAnsi"/>
                <w:sz w:val="20"/>
                <w:szCs w:val="18"/>
              </w:rPr>
              <w:t xml:space="preserve"> Sixth grade team meeting- Mrs. D attended a sixth grade team meeting to share some resources with teachers for two students with autism who were struggling with peer interactions.  Mrs. D shared with the team an organizer that she was using with these students to help them recognize expected and unexpected behaviors.  Mrs. D gave an example of how she would use it with a student to help them recognize that unexpected behaviors often lead to negative consequences with their peers.  Mr. W shared that he felt that this tool would be very helpful.  He was going to use it with one student to help them prepare for next week when he would be attending training.  Using this organizer to prepare the student for expected behaviors when having a substitute was a great strategy. (Principal)</w:t>
            </w:r>
          </w:p>
          <w:p w14:paraId="74CBA4F3" w14:textId="77777777" w:rsidR="006A3D21" w:rsidRPr="004D1CD6" w:rsidRDefault="006A3D21" w:rsidP="006A3D21">
            <w:pPr>
              <w:rPr>
                <w:rFonts w:asciiTheme="minorHAnsi" w:hAnsiTheme="minorHAnsi"/>
                <w:sz w:val="20"/>
                <w:szCs w:val="18"/>
              </w:rPr>
            </w:pPr>
          </w:p>
          <w:p w14:paraId="4383F437" w14:textId="77777777" w:rsidR="006A3D21" w:rsidRPr="004D1CD6" w:rsidRDefault="006A3D21" w:rsidP="006A3D21">
            <w:pPr>
              <w:rPr>
                <w:rFonts w:asciiTheme="minorHAnsi" w:hAnsiTheme="minorHAnsi"/>
                <w:sz w:val="20"/>
                <w:szCs w:val="18"/>
              </w:rPr>
            </w:pPr>
            <w:r>
              <w:rPr>
                <w:rFonts w:asciiTheme="minorHAnsi" w:hAnsiTheme="minorHAnsi"/>
                <w:b/>
                <w:sz w:val="20"/>
                <w:szCs w:val="18"/>
              </w:rPr>
              <w:t>BOY conference- 09-23-18</w:t>
            </w:r>
            <w:r>
              <w:rPr>
                <w:rFonts w:asciiTheme="minorHAnsi" w:hAnsiTheme="minorHAnsi"/>
                <w:sz w:val="20"/>
                <w:szCs w:val="18"/>
              </w:rPr>
              <w:t xml:space="preserve"> </w:t>
            </w:r>
            <w:r w:rsidRPr="004D1CD6">
              <w:rPr>
                <w:rFonts w:asciiTheme="minorHAnsi" w:hAnsiTheme="minorHAnsi"/>
                <w:sz w:val="20"/>
                <w:szCs w:val="18"/>
              </w:rPr>
              <w:t xml:space="preserve"> Mrs. D provided me with a copy of her schedule. She spoke about how she had formed each group.  She was able to identify the focus of each group.  She did not speak specifically about individual needs of her students.  She also shared a survey she has sent out to parents to learn more about each student’s summer and social skill growth and needs from the parent’s perspective. (Spec. Ed. Director)</w:t>
            </w:r>
          </w:p>
          <w:p w14:paraId="383CB839" w14:textId="77777777" w:rsidR="006A3D21" w:rsidRPr="004D1CD6" w:rsidRDefault="006A3D21" w:rsidP="006A3D21">
            <w:pPr>
              <w:rPr>
                <w:rFonts w:asciiTheme="minorHAnsi" w:hAnsiTheme="minorHAnsi"/>
                <w:sz w:val="20"/>
                <w:szCs w:val="18"/>
              </w:rPr>
            </w:pPr>
          </w:p>
          <w:p w14:paraId="0C743F2C" w14:textId="77777777" w:rsidR="006A3D21" w:rsidRPr="004D1CD6" w:rsidRDefault="006A3D21" w:rsidP="006A3D21">
            <w:pPr>
              <w:rPr>
                <w:rFonts w:asciiTheme="minorHAnsi" w:hAnsiTheme="minorHAnsi"/>
                <w:sz w:val="20"/>
                <w:szCs w:val="18"/>
              </w:rPr>
            </w:pPr>
            <w:r>
              <w:rPr>
                <w:rFonts w:asciiTheme="minorHAnsi" w:hAnsiTheme="minorHAnsi"/>
                <w:b/>
                <w:sz w:val="20"/>
                <w:szCs w:val="18"/>
              </w:rPr>
              <w:t>09-30-18</w:t>
            </w:r>
            <w:r w:rsidRPr="004D1CD6">
              <w:rPr>
                <w:rFonts w:asciiTheme="minorHAnsi" w:hAnsiTheme="minorHAnsi"/>
                <w:sz w:val="20"/>
                <w:szCs w:val="18"/>
              </w:rPr>
              <w:t xml:space="preserve"> Mrs. D stopped by the office to let me know that she had finally reached a parent that she was struggling to contact. The parent was not returning calls that Mrs. D was making during the day.  Mrs. D had called last night shortly after dinner and made contact with the parent.  As a result, the parent will be attending our meeting later this week. (Principal)</w:t>
            </w:r>
          </w:p>
          <w:p w14:paraId="62A83401" w14:textId="77777777" w:rsidR="006A3D21" w:rsidRPr="004D1CD6" w:rsidRDefault="006A3D21" w:rsidP="006A3D21">
            <w:pPr>
              <w:rPr>
                <w:rFonts w:asciiTheme="minorHAnsi" w:hAnsiTheme="minorHAnsi"/>
                <w:sz w:val="20"/>
                <w:szCs w:val="18"/>
              </w:rPr>
            </w:pPr>
          </w:p>
          <w:p w14:paraId="69DFECF7" w14:textId="77777777" w:rsidR="006A3D21" w:rsidRPr="004D1CD6" w:rsidRDefault="006A3D21" w:rsidP="006A3D21">
            <w:pPr>
              <w:rPr>
                <w:rFonts w:asciiTheme="minorHAnsi" w:hAnsiTheme="minorHAnsi"/>
                <w:sz w:val="20"/>
                <w:szCs w:val="18"/>
              </w:rPr>
            </w:pPr>
            <w:r>
              <w:rPr>
                <w:rFonts w:asciiTheme="minorHAnsi" w:hAnsiTheme="minorHAnsi"/>
                <w:b/>
                <w:sz w:val="20"/>
                <w:szCs w:val="18"/>
              </w:rPr>
              <w:t>10-1-18</w:t>
            </w:r>
            <w:r>
              <w:rPr>
                <w:rFonts w:asciiTheme="minorHAnsi" w:hAnsiTheme="minorHAnsi"/>
                <w:sz w:val="20"/>
                <w:szCs w:val="18"/>
              </w:rPr>
              <w:t xml:space="preserve"> </w:t>
            </w:r>
            <w:r w:rsidRPr="004D1CD6">
              <w:rPr>
                <w:rFonts w:asciiTheme="minorHAnsi" w:hAnsiTheme="minorHAnsi"/>
                <w:sz w:val="20"/>
                <w:szCs w:val="18"/>
              </w:rPr>
              <w:t xml:space="preserve"> Open House- Mrs. D set up a table in the foyer and greeted parents as they arrived to </w:t>
            </w:r>
            <w:r>
              <w:rPr>
                <w:rFonts w:asciiTheme="minorHAnsi" w:hAnsiTheme="minorHAnsi"/>
                <w:sz w:val="20"/>
                <w:szCs w:val="18"/>
              </w:rPr>
              <w:t>O</w:t>
            </w:r>
            <w:r w:rsidRPr="004D1CD6">
              <w:rPr>
                <w:rFonts w:asciiTheme="minorHAnsi" w:hAnsiTheme="minorHAnsi"/>
                <w:sz w:val="20"/>
                <w:szCs w:val="18"/>
              </w:rPr>
              <w:t xml:space="preserve">pen </w:t>
            </w:r>
            <w:r>
              <w:rPr>
                <w:rFonts w:asciiTheme="minorHAnsi" w:hAnsiTheme="minorHAnsi"/>
                <w:sz w:val="20"/>
                <w:szCs w:val="18"/>
              </w:rPr>
              <w:t>H</w:t>
            </w:r>
            <w:r w:rsidRPr="004D1CD6">
              <w:rPr>
                <w:rFonts w:asciiTheme="minorHAnsi" w:hAnsiTheme="minorHAnsi"/>
                <w:sz w:val="20"/>
                <w:szCs w:val="18"/>
              </w:rPr>
              <w:t>ouse. She had a variety of brochures for local agencies in the community as well as a few resources she has created to guide parents in supporting their child’s education. (Principal)</w:t>
            </w:r>
          </w:p>
          <w:p w14:paraId="4E92C16E" w14:textId="77777777" w:rsidR="006A3D21" w:rsidRPr="004D1CD6" w:rsidRDefault="006A3D21" w:rsidP="006A3D21">
            <w:pPr>
              <w:rPr>
                <w:rFonts w:asciiTheme="minorHAnsi" w:hAnsiTheme="minorHAnsi"/>
                <w:sz w:val="20"/>
                <w:szCs w:val="18"/>
              </w:rPr>
            </w:pPr>
          </w:p>
          <w:p w14:paraId="6F1382E8" w14:textId="77777777" w:rsidR="006A3D21" w:rsidRPr="004D1CD6" w:rsidRDefault="006A3D21" w:rsidP="006A3D21">
            <w:pPr>
              <w:rPr>
                <w:rFonts w:asciiTheme="minorHAnsi" w:hAnsiTheme="minorHAnsi"/>
                <w:sz w:val="20"/>
                <w:szCs w:val="18"/>
              </w:rPr>
            </w:pPr>
            <w:r>
              <w:rPr>
                <w:rFonts w:asciiTheme="minorHAnsi" w:hAnsiTheme="minorHAnsi"/>
                <w:b/>
                <w:sz w:val="20"/>
                <w:szCs w:val="18"/>
              </w:rPr>
              <w:t>10-1-18</w:t>
            </w:r>
            <w:r>
              <w:rPr>
                <w:rFonts w:asciiTheme="minorHAnsi" w:hAnsiTheme="minorHAnsi"/>
                <w:sz w:val="20"/>
                <w:szCs w:val="18"/>
              </w:rPr>
              <w:t xml:space="preserve"> </w:t>
            </w:r>
            <w:r w:rsidRPr="004D1CD6">
              <w:rPr>
                <w:rFonts w:asciiTheme="minorHAnsi" w:hAnsiTheme="minorHAnsi"/>
                <w:sz w:val="20"/>
                <w:szCs w:val="18"/>
              </w:rPr>
              <w:t>Artifact- During open house, I picked up one of the brochures that Mrs. D had in her display for parents.  It was a brochure she had created with suggestions on supporting your child with homework.  It was colorful, error free and provided suggestions that were parent friendly.  Mrs. D’s contact information is on the back of the brochure. (Principal)</w:t>
            </w:r>
          </w:p>
          <w:p w14:paraId="5A91F857" w14:textId="77777777" w:rsidR="006A3D21" w:rsidRPr="004D1CD6" w:rsidRDefault="006A3D21" w:rsidP="006A3D21">
            <w:pPr>
              <w:rPr>
                <w:rFonts w:asciiTheme="minorHAnsi" w:hAnsiTheme="minorHAnsi"/>
                <w:sz w:val="20"/>
                <w:szCs w:val="18"/>
              </w:rPr>
            </w:pPr>
          </w:p>
          <w:p w14:paraId="2CF0F766" w14:textId="77777777" w:rsidR="006A3D21" w:rsidRPr="004D1CD6" w:rsidRDefault="006A3D21" w:rsidP="006A3D21">
            <w:pPr>
              <w:rPr>
                <w:rFonts w:asciiTheme="minorHAnsi" w:hAnsiTheme="minorHAnsi"/>
                <w:sz w:val="20"/>
                <w:szCs w:val="18"/>
              </w:rPr>
            </w:pPr>
            <w:r>
              <w:rPr>
                <w:rFonts w:asciiTheme="minorHAnsi" w:hAnsiTheme="minorHAnsi"/>
                <w:b/>
                <w:sz w:val="20"/>
                <w:szCs w:val="18"/>
              </w:rPr>
              <w:t>10-6-18</w:t>
            </w:r>
            <w:r>
              <w:rPr>
                <w:rFonts w:asciiTheme="minorHAnsi" w:hAnsiTheme="minorHAnsi"/>
                <w:sz w:val="20"/>
                <w:szCs w:val="18"/>
              </w:rPr>
              <w:t xml:space="preserve"> </w:t>
            </w:r>
            <w:r w:rsidRPr="004D1CD6">
              <w:rPr>
                <w:rFonts w:asciiTheme="minorHAnsi" w:hAnsiTheme="minorHAnsi"/>
                <w:sz w:val="20"/>
                <w:szCs w:val="18"/>
              </w:rPr>
              <w:t xml:space="preserve"> Mrs. D was observed standing in the hallway at the beginning of the school day as students were arriving.  She was greeting students by name.  She often engaged students in a brief conversation eithe</w:t>
            </w:r>
            <w:r>
              <w:rPr>
                <w:rFonts w:asciiTheme="minorHAnsi" w:hAnsiTheme="minorHAnsi"/>
                <w:sz w:val="20"/>
                <w:szCs w:val="18"/>
              </w:rPr>
              <w:t>r about their weekend, or gave</w:t>
            </w:r>
            <w:r w:rsidRPr="004D1CD6">
              <w:rPr>
                <w:rFonts w:asciiTheme="minorHAnsi" w:hAnsiTheme="minorHAnsi"/>
                <w:sz w:val="20"/>
                <w:szCs w:val="18"/>
              </w:rPr>
              <w:t xml:space="preserve"> them an encouraging word “Have a great day today”  “Make good choices today”  “Looking forward to seeing you after lunch</w:t>
            </w:r>
            <w:r>
              <w:rPr>
                <w:rFonts w:asciiTheme="minorHAnsi" w:hAnsiTheme="minorHAnsi"/>
                <w:sz w:val="20"/>
                <w:szCs w:val="18"/>
              </w:rPr>
              <w:t>.</w:t>
            </w:r>
            <w:r w:rsidRPr="004D1CD6">
              <w:rPr>
                <w:rFonts w:asciiTheme="minorHAnsi" w:hAnsiTheme="minorHAnsi"/>
                <w:sz w:val="20"/>
                <w:szCs w:val="18"/>
              </w:rPr>
              <w:t>”(Principal)</w:t>
            </w:r>
          </w:p>
          <w:p w14:paraId="334FDD12" w14:textId="77777777" w:rsidR="006A3D21" w:rsidRPr="004D1CD6" w:rsidRDefault="006A3D21" w:rsidP="006A3D21">
            <w:pPr>
              <w:rPr>
                <w:rFonts w:asciiTheme="minorHAnsi" w:hAnsiTheme="minorHAnsi"/>
                <w:sz w:val="20"/>
                <w:szCs w:val="18"/>
              </w:rPr>
            </w:pPr>
          </w:p>
          <w:p w14:paraId="19E0CD4A" w14:textId="77777777" w:rsidR="006A3D21" w:rsidRPr="004D1CD6" w:rsidRDefault="006A3D21" w:rsidP="006A3D21">
            <w:pPr>
              <w:rPr>
                <w:rFonts w:asciiTheme="minorHAnsi" w:hAnsiTheme="minorHAnsi"/>
                <w:sz w:val="20"/>
                <w:szCs w:val="18"/>
              </w:rPr>
            </w:pPr>
            <w:r>
              <w:rPr>
                <w:rFonts w:asciiTheme="minorHAnsi" w:hAnsiTheme="minorHAnsi"/>
                <w:b/>
                <w:sz w:val="20"/>
                <w:szCs w:val="18"/>
              </w:rPr>
              <w:lastRenderedPageBreak/>
              <w:t>10-15-18</w:t>
            </w:r>
            <w:r w:rsidRPr="004D1CD6">
              <w:rPr>
                <w:rFonts w:asciiTheme="minorHAnsi" w:hAnsiTheme="minorHAnsi"/>
                <w:sz w:val="20"/>
                <w:szCs w:val="18"/>
              </w:rPr>
              <w:t xml:space="preserve"> October Faculty Meeting- Mrs. D had a 10 minute portion of the agenda. She shared a website that she recently learned about at the RI Social Workers Fall Meeting.  She displayed the website up on the screen and guided the faculty throughout different sections.  As she shared the site, she made connections to our school’s PBIS initiative.  Colleagues asked questions and were engaged in this presentation. (Principal)</w:t>
            </w:r>
          </w:p>
          <w:p w14:paraId="603049E0" w14:textId="77777777" w:rsidR="006A3D21" w:rsidRPr="004D1CD6" w:rsidRDefault="006A3D21" w:rsidP="006A3D21">
            <w:pPr>
              <w:rPr>
                <w:rFonts w:asciiTheme="minorHAnsi" w:hAnsiTheme="minorHAnsi"/>
                <w:sz w:val="20"/>
                <w:szCs w:val="18"/>
              </w:rPr>
            </w:pPr>
          </w:p>
          <w:p w14:paraId="378F06D8" w14:textId="77777777" w:rsidR="006A3D21" w:rsidRPr="004D1CD6" w:rsidRDefault="006A3D21" w:rsidP="006A3D21">
            <w:pPr>
              <w:rPr>
                <w:rFonts w:asciiTheme="minorHAnsi" w:hAnsiTheme="minorHAnsi"/>
                <w:sz w:val="20"/>
                <w:szCs w:val="18"/>
              </w:rPr>
            </w:pPr>
            <w:r>
              <w:rPr>
                <w:rFonts w:asciiTheme="minorHAnsi" w:hAnsiTheme="minorHAnsi"/>
                <w:b/>
                <w:sz w:val="20"/>
                <w:szCs w:val="18"/>
              </w:rPr>
              <w:t>10-23-18</w:t>
            </w:r>
            <w:r w:rsidRPr="004D1CD6">
              <w:rPr>
                <w:rFonts w:asciiTheme="minorHAnsi" w:hAnsiTheme="minorHAnsi"/>
                <w:sz w:val="20"/>
                <w:szCs w:val="18"/>
              </w:rPr>
              <w:t xml:space="preserve"> I spoke to Mrs. D this morning during first block.  A parent had contacted me over the weekend about a difficulty that her daughter had with a peer at a school sponsored sporting event on Friday night.  I requested that Mrs. D meet with the student to follow up.  By 11am, Mrs. D had followed up with me by email to let me know that she had met with the student and had also followed up with the parent.  She had offered to touch base with the student again later in the week.  The parent was appreciative. (Principal)</w:t>
            </w:r>
          </w:p>
          <w:p w14:paraId="0506589A" w14:textId="77777777" w:rsidR="006A3D21" w:rsidRPr="004D1CD6" w:rsidRDefault="006A3D21" w:rsidP="006A3D21">
            <w:pPr>
              <w:rPr>
                <w:rFonts w:asciiTheme="minorHAnsi" w:hAnsiTheme="minorHAnsi"/>
                <w:sz w:val="20"/>
                <w:szCs w:val="18"/>
              </w:rPr>
            </w:pPr>
          </w:p>
          <w:p w14:paraId="5F81AE09" w14:textId="77777777" w:rsidR="006A3D21" w:rsidRPr="004D1CD6" w:rsidRDefault="006A3D21" w:rsidP="006A3D21">
            <w:pPr>
              <w:rPr>
                <w:rFonts w:asciiTheme="minorHAnsi" w:hAnsiTheme="minorHAnsi"/>
                <w:sz w:val="20"/>
                <w:szCs w:val="18"/>
              </w:rPr>
            </w:pPr>
            <w:r>
              <w:rPr>
                <w:rFonts w:asciiTheme="minorHAnsi" w:hAnsiTheme="minorHAnsi"/>
                <w:b/>
                <w:sz w:val="20"/>
                <w:szCs w:val="18"/>
              </w:rPr>
              <w:t>11-5-18</w:t>
            </w:r>
            <w:r w:rsidRPr="004D1CD6">
              <w:rPr>
                <w:rFonts w:asciiTheme="minorHAnsi" w:hAnsiTheme="minorHAnsi"/>
                <w:sz w:val="20"/>
                <w:szCs w:val="18"/>
              </w:rPr>
              <w:t xml:space="preserve"> IEP Meeting- Mrs. D attended an IEP meeting for a student in one of her social skills groups.  When the chair began to review the draft document, it was noticed that there was not a draft goal for social skills entered.  Mrs. D did have a handwritten draft with her that she shared with the team.  Mrs. D shared comments with the team “John does well in group.”  “He is making progress.”  “He attends weekly.”  Mrs. D’s goal was for the student to continue to work on the goal from last year.  No data was presented to document growth towards this goal.  Specific strategies or objectives were not shared at the meeting.(Principal)</w:t>
            </w:r>
          </w:p>
          <w:p w14:paraId="0CFE81EA" w14:textId="77777777" w:rsidR="006A3D21" w:rsidRPr="004D1CD6" w:rsidRDefault="006A3D21" w:rsidP="006A3D21">
            <w:pPr>
              <w:rPr>
                <w:rFonts w:asciiTheme="minorHAnsi" w:hAnsiTheme="minorHAnsi"/>
                <w:sz w:val="20"/>
                <w:szCs w:val="18"/>
              </w:rPr>
            </w:pPr>
          </w:p>
          <w:p w14:paraId="1ACA9E0A" w14:textId="77777777" w:rsidR="006A3D21" w:rsidRPr="004D1CD6" w:rsidRDefault="006A3D21" w:rsidP="006A3D21">
            <w:pPr>
              <w:rPr>
                <w:rFonts w:asciiTheme="minorHAnsi" w:hAnsiTheme="minorHAnsi"/>
                <w:sz w:val="20"/>
                <w:szCs w:val="18"/>
              </w:rPr>
            </w:pPr>
            <w:r w:rsidRPr="00572DCE">
              <w:rPr>
                <w:rFonts w:asciiTheme="minorHAnsi" w:hAnsiTheme="minorHAnsi"/>
                <w:b/>
                <w:sz w:val="20"/>
                <w:szCs w:val="18"/>
                <w:highlight w:val="yellow"/>
              </w:rPr>
              <w:t xml:space="preserve">12-1-18 </w:t>
            </w:r>
            <w:r w:rsidRPr="00572DCE">
              <w:rPr>
                <w:rFonts w:asciiTheme="minorHAnsi" w:hAnsiTheme="minorHAnsi"/>
                <w:sz w:val="20"/>
                <w:szCs w:val="18"/>
                <w:highlight w:val="yellow"/>
              </w:rPr>
              <w:t>Announced Observation- seventh grade social skills group-</w:t>
            </w:r>
          </w:p>
          <w:p w14:paraId="6A1DA9AA" w14:textId="77777777" w:rsidR="006A3D21" w:rsidRPr="004D1CD6" w:rsidRDefault="006A3D21" w:rsidP="006A3D21">
            <w:pPr>
              <w:rPr>
                <w:rFonts w:asciiTheme="minorHAnsi" w:hAnsiTheme="minorHAnsi"/>
                <w:sz w:val="20"/>
                <w:szCs w:val="18"/>
              </w:rPr>
            </w:pPr>
            <w:r w:rsidRPr="004D1CD6">
              <w:rPr>
                <w:rFonts w:asciiTheme="minorHAnsi" w:hAnsiTheme="minorHAnsi"/>
                <w:sz w:val="20"/>
                <w:szCs w:val="18"/>
              </w:rPr>
              <w:t>Students arrived and took a seat around a table.  Mrs. D began by taking attendance and setting up the projector for a video. Students talked to one another as they waited.  10 minutes into the group time, Mrs. D began the video.  Students laughed and were not engaged.  The video was about making friends.  The characters in the video appeared to be young elementary school aged students.  After the 10 min. video, Mrs. D asked the group, “What did we learn about m</w:t>
            </w:r>
            <w:r>
              <w:rPr>
                <w:rFonts w:asciiTheme="minorHAnsi" w:hAnsiTheme="minorHAnsi"/>
                <w:sz w:val="20"/>
                <w:szCs w:val="18"/>
              </w:rPr>
              <w:t>aking friends?”  The students did</w:t>
            </w:r>
            <w:r w:rsidRPr="004D1CD6">
              <w:rPr>
                <w:rFonts w:asciiTheme="minorHAnsi" w:hAnsiTheme="minorHAnsi"/>
                <w:sz w:val="20"/>
                <w:szCs w:val="18"/>
              </w:rPr>
              <w:t xml:space="preserve"> not respond.  She followed up by asking, “How do you make friends?”  One student began to talk about a situation that he observed during lunch.  Mrs. D asked follow up questions about the situation.  She opened up resolving this situation by asking the students, “What should the student have done differently?”  “How do you think the student getting picked on might have felt?”  As a group, they came up with a plan for how to handle a situation like that if it happened again and who to involve.  The group ended and students were dismissed.</w:t>
            </w:r>
            <w:r>
              <w:rPr>
                <w:rFonts w:asciiTheme="minorHAnsi" w:hAnsiTheme="minorHAnsi"/>
                <w:sz w:val="20"/>
                <w:szCs w:val="18"/>
              </w:rPr>
              <w:t xml:space="preserve"> </w:t>
            </w:r>
            <w:r w:rsidRPr="004D1CD6">
              <w:rPr>
                <w:rFonts w:asciiTheme="minorHAnsi" w:hAnsiTheme="minorHAnsi"/>
                <w:sz w:val="20"/>
                <w:szCs w:val="18"/>
              </w:rPr>
              <w:t>(Spec. Ed. Director)</w:t>
            </w:r>
          </w:p>
          <w:p w14:paraId="647E1B28" w14:textId="0F02DC44" w:rsidR="004D1CD6" w:rsidRDefault="006A3D21" w:rsidP="006A3D21">
            <w:pPr>
              <w:rPr>
                <w:rFonts w:asciiTheme="minorHAnsi" w:hAnsiTheme="minorHAnsi"/>
                <w:i/>
                <w:sz w:val="18"/>
                <w:szCs w:val="18"/>
              </w:rPr>
            </w:pPr>
            <w:r>
              <w:rPr>
                <w:rFonts w:asciiTheme="minorHAnsi" w:hAnsiTheme="minorHAnsi"/>
                <w:i/>
                <w:sz w:val="18"/>
                <w:szCs w:val="18"/>
              </w:rPr>
              <w:t xml:space="preserve"> </w:t>
            </w:r>
          </w:p>
        </w:tc>
      </w:tr>
    </w:tbl>
    <w:p w14:paraId="647E1B2A" w14:textId="77777777" w:rsidR="004D1CD6" w:rsidRDefault="004D1CD6" w:rsidP="004D1CD6">
      <w:pPr>
        <w:spacing w:after="0"/>
        <w:rPr>
          <w:i/>
          <w:sz w:val="18"/>
          <w:szCs w:val="18"/>
        </w:rPr>
      </w:pPr>
    </w:p>
    <w:p w14:paraId="647E1B2B" w14:textId="5AC05321" w:rsidR="004D1CD6" w:rsidRDefault="00FF468D" w:rsidP="004D1CD6">
      <w:pPr>
        <w:spacing w:after="0"/>
        <w:jc w:val="center"/>
        <w:rPr>
          <w:b/>
          <w:i/>
          <w:szCs w:val="24"/>
        </w:rPr>
      </w:pPr>
      <w:r w:rsidRPr="00FC1483">
        <w:rPr>
          <w:b/>
          <w:i/>
          <w:szCs w:val="24"/>
          <w:highlight w:val="yellow"/>
        </w:rPr>
        <w:t xml:space="preserve">Evidence Statements for </w:t>
      </w:r>
      <w:r w:rsidR="004D1CD6" w:rsidRPr="00FC1483">
        <w:rPr>
          <w:b/>
          <w:i/>
          <w:szCs w:val="24"/>
          <w:highlight w:val="yellow"/>
        </w:rPr>
        <w:t>Professional Practice</w:t>
      </w:r>
      <w:r w:rsidR="00FC1483" w:rsidRPr="00FC1483">
        <w:rPr>
          <w:b/>
          <w:i/>
          <w:szCs w:val="24"/>
          <w:highlight w:val="yellow"/>
        </w:rPr>
        <w:t xml:space="preserve"> – The Answer Key</w:t>
      </w:r>
    </w:p>
    <w:p w14:paraId="647E1B2D" w14:textId="77777777" w:rsidR="004D1CD6" w:rsidRPr="00F42D79" w:rsidRDefault="004D1CD6" w:rsidP="004D1CD6">
      <w:pPr>
        <w:spacing w:after="0"/>
        <w:rPr>
          <w:i/>
          <w:sz w:val="16"/>
          <w:szCs w:val="16"/>
        </w:rPr>
      </w:pPr>
    </w:p>
    <w:tbl>
      <w:tblPr>
        <w:tblStyle w:val="TableGrid"/>
        <w:tblW w:w="0" w:type="auto"/>
        <w:tblLook w:val="04A0" w:firstRow="1" w:lastRow="0" w:firstColumn="1" w:lastColumn="0" w:noHBand="0" w:noVBand="1"/>
      </w:tblPr>
      <w:tblGrid>
        <w:gridCol w:w="9350"/>
      </w:tblGrid>
      <w:tr w:rsidR="004D1CD6" w:rsidRPr="00717004" w14:paraId="647E1B2F" w14:textId="77777777" w:rsidTr="00EF0D4E">
        <w:trPr>
          <w:trHeight w:val="302"/>
        </w:trPr>
        <w:tc>
          <w:tcPr>
            <w:tcW w:w="9576" w:type="dxa"/>
            <w:shd w:val="clear" w:color="auto" w:fill="C6D9F1" w:themeFill="text2" w:themeFillTint="33"/>
            <w:vAlign w:val="center"/>
          </w:tcPr>
          <w:p w14:paraId="647E1B2E" w14:textId="77777777" w:rsidR="004D1CD6" w:rsidRPr="008311A6" w:rsidRDefault="004D1CD6" w:rsidP="00EF0D4E">
            <w:pPr>
              <w:pStyle w:val="NoSpacing"/>
              <w:jc w:val="center"/>
              <w:rPr>
                <w:rFonts w:asciiTheme="minorHAnsi" w:hAnsiTheme="minorHAnsi" w:cstheme="minorHAnsi"/>
                <w:b/>
                <w:sz w:val="20"/>
                <w:szCs w:val="20"/>
              </w:rPr>
            </w:pPr>
            <w:r w:rsidRPr="008311A6">
              <w:rPr>
                <w:rFonts w:asciiTheme="minorHAnsi" w:hAnsiTheme="minorHAnsi" w:cstheme="minorHAnsi"/>
                <w:b/>
                <w:sz w:val="20"/>
                <w:szCs w:val="20"/>
              </w:rPr>
              <w:t>Domain 1: Collaboration</w:t>
            </w:r>
          </w:p>
        </w:tc>
      </w:tr>
      <w:tr w:rsidR="004D1CD6" w:rsidRPr="0073027A" w14:paraId="647E1B31" w14:textId="77777777" w:rsidTr="00EF0D4E">
        <w:trPr>
          <w:trHeight w:val="368"/>
        </w:trPr>
        <w:tc>
          <w:tcPr>
            <w:tcW w:w="9576" w:type="dxa"/>
            <w:vAlign w:val="center"/>
          </w:tcPr>
          <w:p w14:paraId="647E1B30" w14:textId="77777777" w:rsidR="004D1CD6" w:rsidRPr="008311A6" w:rsidRDefault="004D1CD6" w:rsidP="00EF0D4E">
            <w:pPr>
              <w:pStyle w:val="NoSpacing"/>
              <w:rPr>
                <w:rFonts w:asciiTheme="minorHAnsi" w:hAnsiTheme="minorHAnsi" w:cstheme="minorHAnsi"/>
                <w:sz w:val="20"/>
                <w:szCs w:val="20"/>
              </w:rPr>
            </w:pPr>
            <w:r w:rsidRPr="008311A6">
              <w:rPr>
                <w:rFonts w:asciiTheme="minorHAnsi" w:hAnsiTheme="minorHAnsi" w:cstheme="minorHAnsi"/>
                <w:sz w:val="20"/>
                <w:szCs w:val="20"/>
              </w:rPr>
              <w:t>1A. Works with educators and families to develop strategies and resources to meet the needs of students</w:t>
            </w:r>
          </w:p>
        </w:tc>
      </w:tr>
      <w:tr w:rsidR="004D1CD6" w:rsidRPr="0073027A" w14:paraId="647E1B33" w14:textId="77777777" w:rsidTr="00EF0D4E">
        <w:trPr>
          <w:trHeight w:val="374"/>
        </w:trPr>
        <w:tc>
          <w:tcPr>
            <w:tcW w:w="9576" w:type="dxa"/>
            <w:vAlign w:val="center"/>
          </w:tcPr>
          <w:p w14:paraId="647E1B32" w14:textId="77777777" w:rsidR="004D1CD6" w:rsidRPr="008311A6" w:rsidRDefault="004D1CD6" w:rsidP="00EF0D4E">
            <w:pPr>
              <w:pStyle w:val="NoSpacing"/>
              <w:rPr>
                <w:rFonts w:asciiTheme="minorHAnsi" w:hAnsiTheme="minorHAnsi" w:cstheme="minorHAnsi"/>
                <w:sz w:val="20"/>
                <w:szCs w:val="20"/>
              </w:rPr>
            </w:pPr>
            <w:r w:rsidRPr="008311A6">
              <w:rPr>
                <w:rFonts w:asciiTheme="minorHAnsi" w:hAnsiTheme="minorHAnsi" w:cstheme="minorHAnsi"/>
                <w:sz w:val="20"/>
                <w:szCs w:val="20"/>
              </w:rPr>
              <w:t>1B. Uses and models effective communication with learners, colleagues and/or stakeholders</w:t>
            </w:r>
          </w:p>
        </w:tc>
      </w:tr>
      <w:tr w:rsidR="004D1CD6" w:rsidRPr="0073027A" w14:paraId="647E1B35" w14:textId="77777777" w:rsidTr="00EF0D4E">
        <w:trPr>
          <w:trHeight w:val="374"/>
        </w:trPr>
        <w:tc>
          <w:tcPr>
            <w:tcW w:w="9576" w:type="dxa"/>
            <w:vAlign w:val="center"/>
          </w:tcPr>
          <w:p w14:paraId="647E1B34" w14:textId="77777777" w:rsidR="004D1CD6" w:rsidRPr="008311A6" w:rsidRDefault="004D1CD6" w:rsidP="00EF0D4E">
            <w:pPr>
              <w:pStyle w:val="NoSpacing"/>
              <w:rPr>
                <w:rFonts w:asciiTheme="minorHAnsi" w:hAnsiTheme="minorHAnsi" w:cstheme="minorHAnsi"/>
                <w:sz w:val="20"/>
                <w:szCs w:val="20"/>
              </w:rPr>
            </w:pPr>
            <w:r w:rsidRPr="008311A6">
              <w:rPr>
                <w:rFonts w:asciiTheme="minorHAnsi" w:hAnsiTheme="minorHAnsi" w:cstheme="minorHAnsi"/>
                <w:sz w:val="20"/>
                <w:szCs w:val="20"/>
              </w:rPr>
              <w:t xml:space="preserve">1C. </w:t>
            </w:r>
            <w:r w:rsidRPr="00EF6A92">
              <w:rPr>
                <w:rFonts w:asciiTheme="minorHAnsi" w:hAnsiTheme="minorHAnsi" w:cstheme="minorHAnsi"/>
                <w:sz w:val="20"/>
                <w:szCs w:val="20"/>
              </w:rPr>
              <w:t>Builds rapport with students promoting ef</w:t>
            </w:r>
            <w:r w:rsidR="00CF7C26">
              <w:rPr>
                <w:rFonts w:asciiTheme="minorHAnsi" w:hAnsiTheme="minorHAnsi" w:cstheme="minorHAnsi"/>
                <w:sz w:val="20"/>
                <w:szCs w:val="20"/>
              </w:rPr>
              <w:t>fective service delivery</w:t>
            </w:r>
          </w:p>
        </w:tc>
      </w:tr>
      <w:tr w:rsidR="00E47236" w:rsidRPr="0073027A" w14:paraId="647E1B37" w14:textId="77777777" w:rsidTr="00EF0D4E">
        <w:trPr>
          <w:trHeight w:val="374"/>
        </w:trPr>
        <w:tc>
          <w:tcPr>
            <w:tcW w:w="9576" w:type="dxa"/>
            <w:vAlign w:val="center"/>
          </w:tcPr>
          <w:p w14:paraId="647E1B36" w14:textId="77777777" w:rsidR="00E47236" w:rsidRPr="008311A6" w:rsidRDefault="00E47236" w:rsidP="00EF0D4E">
            <w:pPr>
              <w:pStyle w:val="NoSpacing"/>
              <w:rPr>
                <w:rFonts w:asciiTheme="minorHAnsi" w:hAnsiTheme="minorHAnsi" w:cstheme="minorHAnsi"/>
                <w:sz w:val="20"/>
                <w:szCs w:val="20"/>
              </w:rPr>
            </w:pPr>
            <w:r>
              <w:rPr>
                <w:rFonts w:asciiTheme="minorHAnsi" w:hAnsiTheme="minorHAnsi" w:cstheme="minorHAnsi"/>
                <w:sz w:val="20"/>
                <w:szCs w:val="20"/>
              </w:rPr>
              <w:t>1D. Demonstrates flexibility and responsiveness</w:t>
            </w:r>
          </w:p>
        </w:tc>
      </w:tr>
      <w:tr w:rsidR="004D1CD6" w:rsidRPr="0073027A" w14:paraId="647E1B41" w14:textId="77777777" w:rsidTr="00EF0D4E">
        <w:trPr>
          <w:trHeight w:val="576"/>
        </w:trPr>
        <w:tc>
          <w:tcPr>
            <w:tcW w:w="9576" w:type="dxa"/>
            <w:vAlign w:val="center"/>
          </w:tcPr>
          <w:p w14:paraId="647E1B38" w14:textId="77777777" w:rsidR="004D1CD6" w:rsidRDefault="004D1CD6" w:rsidP="00EF0D4E">
            <w:pPr>
              <w:rPr>
                <w:rFonts w:asciiTheme="minorHAnsi" w:hAnsiTheme="minorHAnsi"/>
                <w:i/>
                <w:sz w:val="18"/>
                <w:szCs w:val="18"/>
              </w:rPr>
            </w:pPr>
            <w:r>
              <w:rPr>
                <w:rFonts w:asciiTheme="minorHAnsi" w:hAnsiTheme="minorHAnsi"/>
                <w:i/>
                <w:sz w:val="18"/>
                <w:szCs w:val="18"/>
              </w:rPr>
              <w:t xml:space="preserve">Evidence for PP Domain 1: </w:t>
            </w:r>
          </w:p>
          <w:p w14:paraId="647E1B39" w14:textId="77777777" w:rsidR="004D1CD6" w:rsidRDefault="004D1CD6" w:rsidP="00EF0D4E">
            <w:pPr>
              <w:rPr>
                <w:rFonts w:asciiTheme="minorHAnsi" w:hAnsiTheme="minorHAnsi"/>
                <w:sz w:val="20"/>
                <w:szCs w:val="20"/>
              </w:rPr>
            </w:pPr>
          </w:p>
          <w:p w14:paraId="647E1B3A" w14:textId="77777777" w:rsidR="004D1CD6" w:rsidRDefault="004D1CD6" w:rsidP="00EF0D4E">
            <w:pPr>
              <w:rPr>
                <w:rFonts w:asciiTheme="minorHAnsi" w:hAnsiTheme="minorHAnsi"/>
                <w:sz w:val="20"/>
                <w:szCs w:val="20"/>
              </w:rPr>
            </w:pPr>
            <w:r>
              <w:rPr>
                <w:rFonts w:asciiTheme="minorHAnsi" w:hAnsiTheme="minorHAnsi"/>
                <w:sz w:val="20"/>
                <w:szCs w:val="20"/>
              </w:rPr>
              <w:t>1A. Mrs. D addresses the needs of both colleagues and families by providing resources.  She provided a team of sixth grade teachers with an organizer to use with students to help students identify expected and unexpected behaviors and recognize their consequences.  She also set up a table during Open House to provide families with resources about community agencies and how to support their child’s education.  A brochure she created on “Helping your Child with Homework” was professionally designed and contained parent friendly suggestions.  She had added her contact information to the back of the brochure as a resource to parents.  During the October faculty meeting, Mrs. D presented a PBIS website to her colleagues.  She showed different features of this website using the large screen.  Colleagues asked questions and were engaged in this presentation.</w:t>
            </w:r>
          </w:p>
          <w:p w14:paraId="647E1B3B" w14:textId="77777777" w:rsidR="004D1CD6" w:rsidRDefault="004D1CD6" w:rsidP="00EF0D4E">
            <w:pPr>
              <w:rPr>
                <w:rFonts w:asciiTheme="minorHAnsi" w:hAnsiTheme="minorHAnsi"/>
                <w:sz w:val="20"/>
                <w:szCs w:val="20"/>
              </w:rPr>
            </w:pPr>
          </w:p>
          <w:p w14:paraId="647E1B3C" w14:textId="77777777" w:rsidR="004D1CD6" w:rsidRDefault="004D1CD6" w:rsidP="00EF0D4E">
            <w:pPr>
              <w:rPr>
                <w:rFonts w:asciiTheme="minorHAnsi" w:hAnsiTheme="minorHAnsi"/>
                <w:sz w:val="20"/>
                <w:szCs w:val="20"/>
              </w:rPr>
            </w:pPr>
            <w:r>
              <w:rPr>
                <w:rFonts w:asciiTheme="minorHAnsi" w:hAnsiTheme="minorHAnsi"/>
                <w:sz w:val="20"/>
                <w:szCs w:val="20"/>
              </w:rPr>
              <w:lastRenderedPageBreak/>
              <w:t>1B. At a recent IEP meeting, progress was shared with the team in statements such as “John does wel</w:t>
            </w:r>
            <w:r w:rsidR="00CF7C26">
              <w:rPr>
                <w:rFonts w:asciiTheme="minorHAnsi" w:hAnsiTheme="minorHAnsi"/>
                <w:sz w:val="20"/>
                <w:szCs w:val="20"/>
              </w:rPr>
              <w:t>l in a group.” “He</w:t>
            </w:r>
            <w:r>
              <w:rPr>
                <w:rFonts w:asciiTheme="minorHAnsi" w:hAnsiTheme="minorHAnsi"/>
                <w:sz w:val="20"/>
                <w:szCs w:val="20"/>
              </w:rPr>
              <w:t xml:space="preserve"> is making progress.”  “He attends weekly.”  Mrs. D, after several attempts by phone during the school day, was successful in reaching a parent by phone after dinner.  As a result, the parent attended the meeting that week about her child.  Mrs. D brought a draft of her IEP goal for the student to the meeting, but had not yet entered it into the IEP document for whole team review.</w:t>
            </w:r>
          </w:p>
          <w:p w14:paraId="647E1B3D" w14:textId="77777777" w:rsidR="004D1CD6" w:rsidRDefault="004D1CD6" w:rsidP="00EF0D4E">
            <w:pPr>
              <w:rPr>
                <w:rFonts w:asciiTheme="minorHAnsi" w:hAnsiTheme="minorHAnsi"/>
                <w:sz w:val="20"/>
                <w:szCs w:val="20"/>
              </w:rPr>
            </w:pPr>
          </w:p>
          <w:p w14:paraId="647E1B3E" w14:textId="77777777" w:rsidR="004D1CD6" w:rsidRDefault="004D1CD6" w:rsidP="00EF0D4E">
            <w:pPr>
              <w:rPr>
                <w:rFonts w:asciiTheme="minorHAnsi" w:hAnsiTheme="minorHAnsi"/>
                <w:sz w:val="20"/>
                <w:szCs w:val="20"/>
              </w:rPr>
            </w:pPr>
            <w:r>
              <w:rPr>
                <w:rFonts w:asciiTheme="minorHAnsi" w:hAnsiTheme="minorHAnsi"/>
                <w:sz w:val="20"/>
                <w:szCs w:val="20"/>
              </w:rPr>
              <w:t>1C. Mrs. D’s interactions with students as they arrive in the morning are friendly and demonstrate genuine warmth and caring.  Mrs. D greets students by name. She engages them in brief conversations about their weekend or makes encouraging comments such as “Make good choices today” or “Looking forward to seeing you after lunch.”  In a social skills group, when students raised a concern about a situation at lunch. Mrs. D asked a series of questions to help them understand other perspectives and reach a solution as a group.</w:t>
            </w:r>
          </w:p>
          <w:p w14:paraId="647E1B3F" w14:textId="77777777" w:rsidR="004D1CD6" w:rsidRDefault="004D1CD6" w:rsidP="00EF0D4E">
            <w:pPr>
              <w:rPr>
                <w:rFonts w:asciiTheme="minorHAnsi" w:hAnsiTheme="minorHAnsi"/>
                <w:sz w:val="20"/>
                <w:szCs w:val="20"/>
              </w:rPr>
            </w:pPr>
          </w:p>
          <w:p w14:paraId="647E1B40" w14:textId="77777777" w:rsidR="00E47236" w:rsidRDefault="00E47236" w:rsidP="00EF0D4E">
            <w:pPr>
              <w:rPr>
                <w:rFonts w:asciiTheme="minorHAnsi" w:hAnsiTheme="minorHAnsi"/>
                <w:sz w:val="20"/>
                <w:szCs w:val="20"/>
              </w:rPr>
            </w:pPr>
            <w:r>
              <w:rPr>
                <w:rFonts w:asciiTheme="minorHAnsi" w:hAnsiTheme="minorHAnsi"/>
                <w:sz w:val="20"/>
                <w:szCs w:val="20"/>
              </w:rPr>
              <w:t xml:space="preserve">1D. Mrs. D was responsive to a request to meet with a student as a follow up to a call I had received over the weekend. She met with the student in a timely manner and followed up with the parent that morning.  She also developed a plan to check in with the student again later in the week.  </w:t>
            </w:r>
          </w:p>
        </w:tc>
      </w:tr>
    </w:tbl>
    <w:p w14:paraId="647E1B42" w14:textId="77777777" w:rsidR="004D1CD6" w:rsidRPr="00614B50" w:rsidRDefault="004D1CD6" w:rsidP="004D1CD6">
      <w:pPr>
        <w:spacing w:after="0"/>
        <w:rPr>
          <w:b/>
          <w:sz w:val="20"/>
          <w:szCs w:val="20"/>
        </w:rPr>
      </w:pPr>
    </w:p>
    <w:p w14:paraId="647E1B43" w14:textId="77777777" w:rsidR="004D1CD6" w:rsidRDefault="004D1CD6" w:rsidP="004D1CD6">
      <w:pPr>
        <w:spacing w:after="0"/>
        <w:rPr>
          <w:i/>
          <w:sz w:val="18"/>
          <w:szCs w:val="18"/>
        </w:rPr>
      </w:pPr>
    </w:p>
    <w:tbl>
      <w:tblPr>
        <w:tblStyle w:val="TableGrid"/>
        <w:tblW w:w="0" w:type="auto"/>
        <w:tblLook w:val="04A0" w:firstRow="1" w:lastRow="0" w:firstColumn="1" w:lastColumn="0" w:noHBand="0" w:noVBand="1"/>
      </w:tblPr>
      <w:tblGrid>
        <w:gridCol w:w="9350"/>
      </w:tblGrid>
      <w:tr w:rsidR="004D1CD6" w:rsidRPr="00717004" w14:paraId="647E1B45" w14:textId="77777777" w:rsidTr="00EF0D4E">
        <w:trPr>
          <w:trHeight w:val="305"/>
        </w:trPr>
        <w:tc>
          <w:tcPr>
            <w:tcW w:w="9576" w:type="dxa"/>
            <w:shd w:val="clear" w:color="auto" w:fill="C6D9F1" w:themeFill="text2" w:themeFillTint="33"/>
            <w:vAlign w:val="center"/>
          </w:tcPr>
          <w:p w14:paraId="647E1B44" w14:textId="77777777" w:rsidR="004D1CD6" w:rsidRPr="00717004" w:rsidRDefault="004D1CD6" w:rsidP="00EF0D4E">
            <w:pPr>
              <w:jc w:val="center"/>
              <w:rPr>
                <w:rFonts w:asciiTheme="minorHAnsi" w:hAnsiTheme="minorHAnsi"/>
                <w:b/>
                <w:sz w:val="20"/>
                <w:szCs w:val="20"/>
              </w:rPr>
            </w:pPr>
            <w:r w:rsidRPr="00717004">
              <w:rPr>
                <w:rFonts w:asciiTheme="minorHAnsi" w:hAnsiTheme="minorHAnsi"/>
                <w:b/>
                <w:sz w:val="20"/>
                <w:szCs w:val="20"/>
              </w:rPr>
              <w:t xml:space="preserve">Domain 2: </w:t>
            </w:r>
            <w:r>
              <w:rPr>
                <w:rFonts w:asciiTheme="minorHAnsi" w:hAnsiTheme="minorHAnsi"/>
                <w:b/>
                <w:sz w:val="20"/>
                <w:szCs w:val="20"/>
              </w:rPr>
              <w:t>Service Delivery</w:t>
            </w:r>
          </w:p>
        </w:tc>
      </w:tr>
      <w:tr w:rsidR="004D1CD6" w:rsidRPr="0073027A" w14:paraId="647E1B47" w14:textId="77777777" w:rsidTr="00EF0D4E">
        <w:trPr>
          <w:trHeight w:val="374"/>
        </w:trPr>
        <w:tc>
          <w:tcPr>
            <w:tcW w:w="9576" w:type="dxa"/>
            <w:vAlign w:val="center"/>
          </w:tcPr>
          <w:p w14:paraId="647E1B46" w14:textId="77777777" w:rsidR="004D1CD6" w:rsidRPr="008311A6" w:rsidRDefault="004D1CD6" w:rsidP="00EF0D4E">
            <w:pPr>
              <w:pStyle w:val="NoSpacing"/>
              <w:rPr>
                <w:rFonts w:asciiTheme="minorHAnsi" w:hAnsiTheme="minorHAnsi" w:cstheme="minorHAnsi"/>
                <w:sz w:val="20"/>
                <w:szCs w:val="20"/>
              </w:rPr>
            </w:pPr>
            <w:r w:rsidRPr="008311A6">
              <w:rPr>
                <w:rFonts w:asciiTheme="minorHAnsi" w:hAnsiTheme="minorHAnsi" w:cstheme="minorHAnsi"/>
                <w:sz w:val="20"/>
                <w:szCs w:val="20"/>
              </w:rPr>
              <w:t>2A. Establishes service delivery and/or program goals and develops a plan to evaluate them</w:t>
            </w:r>
          </w:p>
        </w:tc>
      </w:tr>
      <w:tr w:rsidR="004D1CD6" w:rsidRPr="0073027A" w14:paraId="647E1B49" w14:textId="77777777" w:rsidTr="00EF0D4E">
        <w:trPr>
          <w:trHeight w:val="374"/>
        </w:trPr>
        <w:tc>
          <w:tcPr>
            <w:tcW w:w="9576" w:type="dxa"/>
            <w:vAlign w:val="center"/>
          </w:tcPr>
          <w:p w14:paraId="647E1B48" w14:textId="77777777" w:rsidR="004D1CD6" w:rsidRPr="008311A6" w:rsidRDefault="004D1CD6" w:rsidP="00EF0D4E">
            <w:pPr>
              <w:pStyle w:val="NoSpacing"/>
              <w:rPr>
                <w:rFonts w:asciiTheme="minorHAnsi" w:hAnsiTheme="minorHAnsi" w:cstheme="minorHAnsi"/>
                <w:sz w:val="20"/>
                <w:szCs w:val="20"/>
              </w:rPr>
            </w:pPr>
            <w:r w:rsidRPr="008311A6">
              <w:rPr>
                <w:rFonts w:asciiTheme="minorHAnsi" w:hAnsiTheme="minorHAnsi" w:cstheme="minorHAnsi"/>
                <w:sz w:val="20"/>
                <w:szCs w:val="20"/>
              </w:rPr>
              <w:t>2B. Plans effectively for service delivery that is based on student data and knowledge of child development</w:t>
            </w:r>
          </w:p>
        </w:tc>
      </w:tr>
      <w:tr w:rsidR="004D1CD6" w14:paraId="647E1B4B" w14:textId="77777777" w:rsidTr="00EF0D4E">
        <w:trPr>
          <w:trHeight w:val="374"/>
        </w:trPr>
        <w:tc>
          <w:tcPr>
            <w:tcW w:w="9576" w:type="dxa"/>
            <w:vAlign w:val="center"/>
          </w:tcPr>
          <w:p w14:paraId="647E1B4A" w14:textId="77777777" w:rsidR="004D1CD6" w:rsidRPr="008311A6" w:rsidRDefault="004D1CD6" w:rsidP="00EF0D4E">
            <w:pPr>
              <w:pStyle w:val="NoSpacing"/>
              <w:rPr>
                <w:rFonts w:asciiTheme="minorHAnsi" w:hAnsiTheme="minorHAnsi" w:cstheme="minorHAnsi"/>
                <w:sz w:val="20"/>
                <w:szCs w:val="20"/>
              </w:rPr>
            </w:pPr>
            <w:r w:rsidRPr="008311A6">
              <w:rPr>
                <w:rFonts w:asciiTheme="minorHAnsi" w:hAnsiTheme="minorHAnsi" w:cstheme="minorHAnsi"/>
                <w:sz w:val="20"/>
                <w:szCs w:val="20"/>
              </w:rPr>
              <w:t>2C. Implements service delivery to ensure learners understand, are focused on, and accountable for results</w:t>
            </w:r>
          </w:p>
        </w:tc>
      </w:tr>
      <w:tr w:rsidR="004D1CD6" w14:paraId="647E1B4D" w14:textId="77777777" w:rsidTr="00EF0D4E">
        <w:trPr>
          <w:trHeight w:val="374"/>
        </w:trPr>
        <w:tc>
          <w:tcPr>
            <w:tcW w:w="9576" w:type="dxa"/>
            <w:vAlign w:val="center"/>
          </w:tcPr>
          <w:p w14:paraId="647E1B4C" w14:textId="77777777" w:rsidR="004D1CD6" w:rsidRPr="008311A6" w:rsidRDefault="00E47236" w:rsidP="00EF0D4E">
            <w:pPr>
              <w:pStyle w:val="NoSpacing"/>
              <w:rPr>
                <w:rFonts w:asciiTheme="minorHAnsi" w:hAnsiTheme="minorHAnsi" w:cstheme="minorHAnsi"/>
                <w:sz w:val="20"/>
                <w:szCs w:val="20"/>
              </w:rPr>
            </w:pPr>
            <w:r>
              <w:rPr>
                <w:rFonts w:asciiTheme="minorHAnsi" w:hAnsiTheme="minorHAnsi" w:cstheme="minorHAnsi"/>
                <w:sz w:val="20"/>
                <w:szCs w:val="20"/>
              </w:rPr>
              <w:t>2D</w:t>
            </w:r>
            <w:r w:rsidR="004D1CD6" w:rsidRPr="008311A6">
              <w:rPr>
                <w:rFonts w:asciiTheme="minorHAnsi" w:hAnsiTheme="minorHAnsi" w:cstheme="minorHAnsi"/>
                <w:sz w:val="20"/>
                <w:szCs w:val="20"/>
              </w:rPr>
              <w:t>. Uses appropriate assessments to diagnose or identify and monitor student issues or programmatic progress and to adjust service/program delivery</w:t>
            </w:r>
          </w:p>
        </w:tc>
      </w:tr>
      <w:tr w:rsidR="004D1CD6" w14:paraId="647E1B56" w14:textId="77777777" w:rsidTr="00EF0D4E">
        <w:trPr>
          <w:trHeight w:val="576"/>
        </w:trPr>
        <w:tc>
          <w:tcPr>
            <w:tcW w:w="9576" w:type="dxa"/>
            <w:vAlign w:val="center"/>
          </w:tcPr>
          <w:p w14:paraId="647E1B4E" w14:textId="77777777" w:rsidR="004D1CD6" w:rsidRDefault="004D1CD6" w:rsidP="00EF0D4E">
            <w:pPr>
              <w:rPr>
                <w:rFonts w:asciiTheme="minorHAnsi" w:hAnsiTheme="minorHAnsi"/>
                <w:i/>
                <w:sz w:val="18"/>
                <w:szCs w:val="18"/>
              </w:rPr>
            </w:pPr>
            <w:r>
              <w:rPr>
                <w:rFonts w:asciiTheme="minorHAnsi" w:hAnsiTheme="minorHAnsi"/>
                <w:i/>
                <w:sz w:val="18"/>
                <w:szCs w:val="18"/>
              </w:rPr>
              <w:t xml:space="preserve">Evidence for PP Domain 2: </w:t>
            </w:r>
          </w:p>
          <w:p w14:paraId="647E1B4F" w14:textId="77777777" w:rsidR="004D1CD6" w:rsidRDefault="004D1CD6" w:rsidP="00EF0D4E">
            <w:pPr>
              <w:rPr>
                <w:rFonts w:asciiTheme="minorHAnsi" w:hAnsiTheme="minorHAnsi"/>
                <w:sz w:val="20"/>
                <w:szCs w:val="20"/>
              </w:rPr>
            </w:pPr>
            <w:r>
              <w:rPr>
                <w:rFonts w:asciiTheme="minorHAnsi" w:hAnsiTheme="minorHAnsi"/>
                <w:sz w:val="20"/>
                <w:szCs w:val="20"/>
              </w:rPr>
              <w:t>2A. At the beginning of the year conference, Mrs. D shared her schedule. She was able to identify the goal for each group as a whole.  Mrs. D had surveyed parents to collect data from the perspective of the parents. At the time of the meeting, she had not yet reviewed the results.</w:t>
            </w:r>
          </w:p>
          <w:p w14:paraId="647E1B50" w14:textId="77777777" w:rsidR="004D1CD6" w:rsidRDefault="004D1CD6" w:rsidP="00EF0D4E">
            <w:pPr>
              <w:rPr>
                <w:rFonts w:asciiTheme="minorHAnsi" w:hAnsiTheme="minorHAnsi"/>
                <w:sz w:val="20"/>
                <w:szCs w:val="20"/>
              </w:rPr>
            </w:pPr>
          </w:p>
          <w:p w14:paraId="647E1B51" w14:textId="77777777" w:rsidR="004D1CD6" w:rsidRDefault="004D1CD6" w:rsidP="00EF0D4E">
            <w:pPr>
              <w:rPr>
                <w:rFonts w:asciiTheme="minorHAnsi" w:hAnsiTheme="minorHAnsi"/>
                <w:sz w:val="20"/>
                <w:szCs w:val="20"/>
              </w:rPr>
            </w:pPr>
            <w:r>
              <w:rPr>
                <w:rFonts w:asciiTheme="minorHAnsi" w:hAnsiTheme="minorHAnsi"/>
                <w:sz w:val="20"/>
                <w:szCs w:val="20"/>
              </w:rPr>
              <w:t xml:space="preserve">2B. Mrs. D used a video focused on making friends with her seventh grade social skills group that had characters that were early elementary age.  </w:t>
            </w:r>
          </w:p>
          <w:p w14:paraId="647E1B52" w14:textId="77777777" w:rsidR="004D1CD6" w:rsidRDefault="004D1CD6" w:rsidP="00EF0D4E">
            <w:pPr>
              <w:rPr>
                <w:rFonts w:asciiTheme="minorHAnsi" w:hAnsiTheme="minorHAnsi"/>
                <w:sz w:val="20"/>
                <w:szCs w:val="20"/>
              </w:rPr>
            </w:pPr>
          </w:p>
          <w:p w14:paraId="647E1B53" w14:textId="77777777" w:rsidR="004D1CD6" w:rsidRDefault="004D1CD6" w:rsidP="00EF0D4E">
            <w:pPr>
              <w:rPr>
                <w:rFonts w:asciiTheme="minorHAnsi" w:hAnsiTheme="minorHAnsi"/>
                <w:sz w:val="20"/>
                <w:szCs w:val="20"/>
              </w:rPr>
            </w:pPr>
            <w:r>
              <w:rPr>
                <w:rFonts w:asciiTheme="minorHAnsi" w:hAnsiTheme="minorHAnsi"/>
                <w:sz w:val="20"/>
                <w:szCs w:val="20"/>
              </w:rPr>
              <w:t xml:space="preserve">2C. During this quarter, it was not observed that students were aware of their goals.  During the social skills group, the video used was not developmentally appropriate for middle school students.  </w:t>
            </w:r>
          </w:p>
          <w:p w14:paraId="647E1B54" w14:textId="77777777" w:rsidR="004D1CD6" w:rsidRDefault="004D1CD6" w:rsidP="00EF0D4E">
            <w:pPr>
              <w:rPr>
                <w:rFonts w:asciiTheme="minorHAnsi" w:hAnsiTheme="minorHAnsi"/>
                <w:sz w:val="20"/>
                <w:szCs w:val="20"/>
              </w:rPr>
            </w:pPr>
          </w:p>
          <w:p w14:paraId="647E1B55" w14:textId="77777777" w:rsidR="004D1CD6" w:rsidRDefault="00E47236" w:rsidP="00EF0D4E">
            <w:pPr>
              <w:rPr>
                <w:rFonts w:asciiTheme="minorHAnsi" w:hAnsiTheme="minorHAnsi"/>
                <w:sz w:val="20"/>
                <w:szCs w:val="20"/>
              </w:rPr>
            </w:pPr>
            <w:r>
              <w:rPr>
                <w:rFonts w:asciiTheme="minorHAnsi" w:hAnsiTheme="minorHAnsi"/>
                <w:sz w:val="20"/>
                <w:szCs w:val="20"/>
              </w:rPr>
              <w:t>2D</w:t>
            </w:r>
            <w:r w:rsidR="004D1CD6">
              <w:rPr>
                <w:rFonts w:asciiTheme="minorHAnsi" w:hAnsiTheme="minorHAnsi"/>
                <w:sz w:val="20"/>
                <w:szCs w:val="20"/>
              </w:rPr>
              <w:t>. During this quarter, it was not observed that Mrs. D has incorporated data use into her practice. She gathered data from parents about their child’s social skills, but at the time of our meeting had not yet reviewed the data.  No data was shared at an IEP that I attended.</w:t>
            </w:r>
          </w:p>
        </w:tc>
      </w:tr>
    </w:tbl>
    <w:p w14:paraId="647E1B57" w14:textId="7BB59BC8" w:rsidR="00EB470D" w:rsidRDefault="00EB470D" w:rsidP="004D1CD6">
      <w:pPr>
        <w:spacing w:after="0"/>
        <w:jc w:val="center"/>
        <w:rPr>
          <w:b/>
          <w:i/>
          <w:szCs w:val="24"/>
        </w:rPr>
      </w:pPr>
    </w:p>
    <w:p w14:paraId="012652F4" w14:textId="77777777" w:rsidR="00EB470D" w:rsidRDefault="00EB470D">
      <w:pPr>
        <w:rPr>
          <w:b/>
          <w:i/>
          <w:szCs w:val="24"/>
        </w:rPr>
      </w:pPr>
      <w:r>
        <w:rPr>
          <w:b/>
          <w:i/>
          <w:szCs w:val="24"/>
        </w:rPr>
        <w:br w:type="page"/>
      </w:r>
    </w:p>
    <w:p w14:paraId="69BC6683" w14:textId="77777777" w:rsidR="004D1CD6" w:rsidRDefault="004D1CD6" w:rsidP="004D1CD6">
      <w:pPr>
        <w:spacing w:after="0"/>
        <w:jc w:val="center"/>
        <w:rPr>
          <w:b/>
          <w:i/>
          <w:szCs w:val="24"/>
        </w:rPr>
      </w:pPr>
    </w:p>
    <w:p w14:paraId="647E1B58" w14:textId="77777777" w:rsidR="004D1CD6" w:rsidRDefault="004D1CD6" w:rsidP="004D1CD6">
      <w:pPr>
        <w:spacing w:after="0"/>
        <w:jc w:val="center"/>
        <w:rPr>
          <w:b/>
          <w:i/>
          <w:szCs w:val="24"/>
        </w:rPr>
      </w:pPr>
      <w:r w:rsidRPr="007365D6">
        <w:rPr>
          <w:b/>
          <w:i/>
          <w:szCs w:val="24"/>
          <w:highlight w:val="yellow"/>
        </w:rPr>
        <w:t>Priority Feedback for Professional Practice</w:t>
      </w:r>
    </w:p>
    <w:p w14:paraId="647E1B59" w14:textId="77777777" w:rsidR="004D1CD6" w:rsidRPr="002F5028" w:rsidRDefault="004D1CD6" w:rsidP="004D1CD6">
      <w:pPr>
        <w:spacing w:after="0"/>
        <w:rPr>
          <w:i/>
          <w:sz w:val="18"/>
          <w:szCs w:val="18"/>
        </w:rPr>
      </w:pPr>
      <w:r w:rsidRPr="002F5028">
        <w:rPr>
          <w:i/>
          <w:sz w:val="18"/>
          <w:szCs w:val="18"/>
        </w:rPr>
        <w:t xml:space="preserve">Feedback is important to help </w:t>
      </w:r>
      <w:r>
        <w:rPr>
          <w:i/>
          <w:sz w:val="18"/>
          <w:szCs w:val="18"/>
        </w:rPr>
        <w:t>Support Professionals</w:t>
      </w:r>
      <w:r w:rsidRPr="002F5028">
        <w:rPr>
          <w:i/>
          <w:sz w:val="18"/>
          <w:szCs w:val="18"/>
        </w:rPr>
        <w:t xml:space="preserve"> grow</w:t>
      </w:r>
      <w:r>
        <w:rPr>
          <w:i/>
          <w:sz w:val="18"/>
          <w:szCs w:val="18"/>
        </w:rPr>
        <w:t xml:space="preserve"> as educators</w:t>
      </w:r>
      <w:r w:rsidRPr="002F5028">
        <w:rPr>
          <w:i/>
          <w:sz w:val="18"/>
          <w:szCs w:val="18"/>
        </w:rPr>
        <w:t>. With this in mind, provide feedback that is specific and</w:t>
      </w:r>
      <w:r>
        <w:rPr>
          <w:i/>
          <w:sz w:val="18"/>
          <w:szCs w:val="18"/>
        </w:rPr>
        <w:t xml:space="preserve"> actionable that will help the educator </w:t>
      </w:r>
      <w:r w:rsidRPr="002F5028">
        <w:rPr>
          <w:i/>
          <w:sz w:val="18"/>
          <w:szCs w:val="18"/>
        </w:rPr>
        <w:t xml:space="preserve">move their practice forward. </w:t>
      </w:r>
    </w:p>
    <w:tbl>
      <w:tblPr>
        <w:tblStyle w:val="TableGrid"/>
        <w:tblW w:w="0" w:type="auto"/>
        <w:tblLook w:val="04A0" w:firstRow="1" w:lastRow="0" w:firstColumn="1" w:lastColumn="0" w:noHBand="0" w:noVBand="1"/>
      </w:tblPr>
      <w:tblGrid>
        <w:gridCol w:w="9350"/>
      </w:tblGrid>
      <w:tr w:rsidR="004D1CD6" w14:paraId="647E1B64" w14:textId="77777777" w:rsidTr="00EF0D4E">
        <w:tc>
          <w:tcPr>
            <w:tcW w:w="9576" w:type="dxa"/>
          </w:tcPr>
          <w:p w14:paraId="647E1B5A" w14:textId="77777777" w:rsidR="004D1CD6" w:rsidRPr="004D1CD6" w:rsidRDefault="004D1CD6" w:rsidP="00EF0D4E">
            <w:pPr>
              <w:rPr>
                <w:rFonts w:asciiTheme="minorHAnsi" w:hAnsiTheme="minorHAnsi"/>
                <w:sz w:val="20"/>
                <w:szCs w:val="18"/>
              </w:rPr>
            </w:pPr>
            <w:r w:rsidRPr="004D1CD6">
              <w:rPr>
                <w:rFonts w:asciiTheme="minorHAnsi" w:hAnsiTheme="minorHAnsi"/>
                <w:sz w:val="20"/>
                <w:szCs w:val="18"/>
              </w:rPr>
              <w:t>You have provided resources to parents during open house and the faculty during our October faculty meeting. The organizer you shared with the sixth grade team has helped them better communicate with their students who struggle with peer interactions.  Taking the time to discuss expected and unexpected behaviors gives them a strategy that these students are already comfortable with to address t</w:t>
            </w:r>
            <w:bookmarkStart w:id="0" w:name="_GoBack"/>
            <w:bookmarkEnd w:id="0"/>
            <w:r w:rsidRPr="004D1CD6">
              <w:rPr>
                <w:rFonts w:asciiTheme="minorHAnsi" w:hAnsiTheme="minorHAnsi"/>
                <w:sz w:val="20"/>
                <w:szCs w:val="18"/>
              </w:rPr>
              <w:t>hese needs. By sharing resources, you are serving as a consultant to both your colleagues and families.</w:t>
            </w:r>
          </w:p>
          <w:p w14:paraId="647E1B5B" w14:textId="77777777" w:rsidR="004D1CD6" w:rsidRPr="004D1CD6" w:rsidRDefault="004D1CD6" w:rsidP="00EF0D4E">
            <w:pPr>
              <w:tabs>
                <w:tab w:val="left" w:pos="992"/>
              </w:tabs>
              <w:rPr>
                <w:rFonts w:asciiTheme="minorHAnsi" w:hAnsiTheme="minorHAnsi"/>
                <w:sz w:val="20"/>
                <w:szCs w:val="18"/>
              </w:rPr>
            </w:pPr>
            <w:r w:rsidRPr="004D1CD6">
              <w:rPr>
                <w:rFonts w:asciiTheme="minorHAnsi" w:hAnsiTheme="minorHAnsi"/>
                <w:sz w:val="20"/>
                <w:szCs w:val="18"/>
              </w:rPr>
              <w:tab/>
            </w:r>
          </w:p>
          <w:p w14:paraId="647E1B5C" w14:textId="77777777" w:rsidR="004D1CD6" w:rsidRPr="004D1CD6" w:rsidRDefault="004D1CD6" w:rsidP="00EF0D4E">
            <w:pPr>
              <w:rPr>
                <w:rFonts w:asciiTheme="minorHAnsi" w:hAnsiTheme="minorHAnsi"/>
                <w:sz w:val="20"/>
                <w:szCs w:val="18"/>
              </w:rPr>
            </w:pPr>
            <w:r w:rsidRPr="004D1CD6">
              <w:rPr>
                <w:rFonts w:asciiTheme="minorHAnsi" w:hAnsiTheme="minorHAnsi"/>
                <w:sz w:val="20"/>
                <w:szCs w:val="18"/>
              </w:rPr>
              <w:t>It is evident by seeing you in the hallway at the beginning of the school day that you are in the process of building rapport with our students.  You greet them by name and engage in positive dialogue.  This practice makes students feel welcome and also gives them an opportunity to talk to you if something has happened the night before or that morning.  Your presence is important to help students identify you as a resource.</w:t>
            </w:r>
          </w:p>
          <w:p w14:paraId="647E1B5D" w14:textId="77777777" w:rsidR="004D1CD6" w:rsidRPr="004D1CD6" w:rsidRDefault="004D1CD6" w:rsidP="00EF0D4E">
            <w:pPr>
              <w:rPr>
                <w:rFonts w:asciiTheme="minorHAnsi" w:hAnsiTheme="minorHAnsi"/>
                <w:sz w:val="20"/>
                <w:szCs w:val="18"/>
              </w:rPr>
            </w:pPr>
          </w:p>
          <w:p w14:paraId="647E1B5E" w14:textId="77777777" w:rsidR="004D1CD6" w:rsidRPr="004D1CD6" w:rsidRDefault="004D1CD6" w:rsidP="00EF0D4E">
            <w:pPr>
              <w:rPr>
                <w:rFonts w:asciiTheme="minorHAnsi" w:hAnsiTheme="minorHAnsi"/>
                <w:sz w:val="20"/>
                <w:szCs w:val="18"/>
              </w:rPr>
            </w:pPr>
            <w:r w:rsidRPr="004D1CD6">
              <w:rPr>
                <w:rFonts w:asciiTheme="minorHAnsi" w:hAnsiTheme="minorHAnsi"/>
                <w:sz w:val="20"/>
                <w:szCs w:val="18"/>
              </w:rPr>
              <w:t>The survey you sent out to parents is valuable data.  I am eager to hear about the results and how you have used the data to inform your goal setting and services.  What other assessments or data sources can you access to learn about your students and provide more specific information when meeting during an IEP meeting or updating parents on a student’s progress?  How can you use this data to set individual goals for your students?</w:t>
            </w:r>
          </w:p>
          <w:p w14:paraId="647E1B5F" w14:textId="77777777" w:rsidR="004D1CD6" w:rsidRPr="004D1CD6" w:rsidRDefault="004D1CD6" w:rsidP="00EF0D4E">
            <w:pPr>
              <w:rPr>
                <w:rFonts w:asciiTheme="minorHAnsi" w:hAnsiTheme="minorHAnsi"/>
                <w:sz w:val="20"/>
                <w:szCs w:val="18"/>
              </w:rPr>
            </w:pPr>
          </w:p>
          <w:p w14:paraId="647E1B60" w14:textId="77777777" w:rsidR="004D1CD6" w:rsidRPr="004D1CD6" w:rsidRDefault="004D1CD6" w:rsidP="00EF0D4E">
            <w:pPr>
              <w:rPr>
                <w:rFonts w:asciiTheme="minorHAnsi" w:hAnsiTheme="minorHAnsi"/>
                <w:sz w:val="20"/>
                <w:szCs w:val="18"/>
              </w:rPr>
            </w:pPr>
            <w:r w:rsidRPr="004D1CD6">
              <w:rPr>
                <w:rFonts w:asciiTheme="minorHAnsi" w:hAnsiTheme="minorHAnsi"/>
                <w:sz w:val="20"/>
                <w:szCs w:val="18"/>
              </w:rPr>
              <w:t>It is best practice to provide a draft copy of your goals to the case manager before an IEP meeting.  This way everyone at the meeting can have a draft copy to review and make revisions to individualize the services for the student.  Providing specific data on the progress that the student has made and how the goal will be adjusted to help the student to continue to make growth in a specific area is important.  If you have questions about using the IEP software, please contact Mrs. G.  She is a valuable resource in our school for IEP development.</w:t>
            </w:r>
          </w:p>
          <w:p w14:paraId="647E1B61" w14:textId="77777777" w:rsidR="004D1CD6" w:rsidRPr="004D1CD6" w:rsidRDefault="004D1CD6" w:rsidP="00EF0D4E">
            <w:pPr>
              <w:rPr>
                <w:rFonts w:asciiTheme="minorHAnsi" w:hAnsiTheme="minorHAnsi"/>
                <w:sz w:val="20"/>
                <w:szCs w:val="18"/>
              </w:rPr>
            </w:pPr>
          </w:p>
          <w:p w14:paraId="647E1B62" w14:textId="77777777" w:rsidR="004D1CD6" w:rsidRPr="004D1CD6" w:rsidRDefault="004D1CD6" w:rsidP="00EF0D4E">
            <w:pPr>
              <w:rPr>
                <w:rFonts w:asciiTheme="minorHAnsi" w:hAnsiTheme="minorHAnsi"/>
                <w:sz w:val="20"/>
                <w:szCs w:val="18"/>
              </w:rPr>
            </w:pPr>
            <w:r w:rsidRPr="004D1CD6">
              <w:rPr>
                <w:rFonts w:asciiTheme="minorHAnsi" w:hAnsiTheme="minorHAnsi"/>
                <w:sz w:val="20"/>
                <w:szCs w:val="18"/>
              </w:rPr>
              <w:t xml:space="preserve">Students arrived on time and were ready to participate in your social skills lesson.  I was surprised that you selected a video that had such young characters.  The students might have been more engaged in the follow up discussion if the characters in the video had been their age.  Try to locate materials that are focused on the needs of middle school students.  Please let me know if I can assist you with accessing these materials.  </w:t>
            </w:r>
          </w:p>
          <w:p w14:paraId="647E1B63" w14:textId="77777777" w:rsidR="004D1CD6" w:rsidRDefault="004D1CD6" w:rsidP="00EF0D4E">
            <w:pPr>
              <w:rPr>
                <w:rFonts w:asciiTheme="minorHAnsi" w:hAnsiTheme="minorHAnsi"/>
                <w:i/>
                <w:sz w:val="18"/>
                <w:szCs w:val="18"/>
              </w:rPr>
            </w:pPr>
          </w:p>
        </w:tc>
      </w:tr>
    </w:tbl>
    <w:p w14:paraId="647E1B65" w14:textId="77777777" w:rsidR="004D1CD6" w:rsidRDefault="004D1CD6">
      <w:pPr>
        <w:rPr>
          <w:rFonts w:ascii="Century Gothic" w:hAnsi="Century Gothic" w:cs="Arial"/>
          <w:b/>
          <w:color w:val="365F91" w:themeColor="accent1" w:themeShade="BF"/>
          <w:sz w:val="28"/>
          <w:szCs w:val="28"/>
        </w:rPr>
      </w:pPr>
    </w:p>
    <w:p w14:paraId="647E1B66" w14:textId="045208D1" w:rsidR="004D1CD6" w:rsidRDefault="004D1CD6">
      <w:pPr>
        <w:rPr>
          <w:rFonts w:ascii="Century Gothic" w:hAnsi="Century Gothic" w:cs="Arial"/>
          <w:b/>
          <w:color w:val="365F91" w:themeColor="accent1" w:themeShade="BF"/>
          <w:sz w:val="28"/>
          <w:szCs w:val="28"/>
        </w:rPr>
      </w:pPr>
      <w:r>
        <w:rPr>
          <w:rFonts w:ascii="Century Gothic" w:hAnsi="Century Gothic" w:cs="Arial"/>
          <w:b/>
          <w:color w:val="365F91" w:themeColor="accent1" w:themeShade="BF"/>
          <w:sz w:val="28"/>
          <w:szCs w:val="28"/>
        </w:rPr>
        <w:br w:type="page"/>
      </w:r>
    </w:p>
    <w:p w14:paraId="5C930A4D" w14:textId="77777777" w:rsidR="002F2EEF" w:rsidRDefault="002F2EEF" w:rsidP="002F2EEF">
      <w:pPr>
        <w:pStyle w:val="Heading1"/>
      </w:pPr>
      <w:r>
        <w:lastRenderedPageBreak/>
        <w:t>Providing High-Quality Written Feedback to Educators</w:t>
      </w:r>
    </w:p>
    <w:p w14:paraId="0FFF0657" w14:textId="77777777" w:rsidR="002F2EEF" w:rsidRDefault="002F2EEF" w:rsidP="002F2EEF">
      <w:pPr>
        <w:pStyle w:val="NoSpacing"/>
        <w:rPr>
          <w:b/>
          <w:color w:val="244061" w:themeColor="accent1" w:themeShade="80"/>
          <w:sz w:val="24"/>
          <w:szCs w:val="24"/>
        </w:rPr>
      </w:pPr>
      <w:r>
        <w:rPr>
          <w:b/>
          <w:color w:val="244061" w:themeColor="accent1" w:themeShade="80"/>
          <w:sz w:val="24"/>
          <w:szCs w:val="24"/>
        </w:rPr>
        <w:t>The difference between observation notes, aligned evidence, and feedback</w:t>
      </w:r>
    </w:p>
    <w:p w14:paraId="45A2ED54" w14:textId="77777777" w:rsidR="002F2EEF" w:rsidRDefault="002F2EEF" w:rsidP="002F2EEF">
      <w:pPr>
        <w:pStyle w:val="NoSpacing"/>
        <w:rPr>
          <w:b/>
          <w:color w:val="244061" w:themeColor="accent1" w:themeShade="80"/>
          <w:sz w:val="24"/>
          <w:szCs w:val="24"/>
        </w:rPr>
      </w:pPr>
      <w:r>
        <w:rPr>
          <w:b/>
          <w:noProof/>
          <w:color w:val="244061" w:themeColor="accent1" w:themeShade="80"/>
          <w:sz w:val="24"/>
          <w:szCs w:val="24"/>
        </w:rPr>
        <mc:AlternateContent>
          <mc:Choice Requires="wps">
            <w:drawing>
              <wp:anchor distT="0" distB="0" distL="114300" distR="114300" simplePos="0" relativeHeight="251663360" behindDoc="0" locked="0" layoutInCell="1" allowOverlap="1" wp14:anchorId="2AA2988F" wp14:editId="3AC36ABC">
                <wp:simplePos x="0" y="0"/>
                <wp:positionH relativeFrom="column">
                  <wp:posOffset>3914775</wp:posOffset>
                </wp:positionH>
                <wp:positionV relativeFrom="paragraph">
                  <wp:posOffset>90805</wp:posOffset>
                </wp:positionV>
                <wp:extent cx="1889125" cy="2597785"/>
                <wp:effectExtent l="0" t="0" r="15875" b="1206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2597785"/>
                        </a:xfrm>
                        <a:prstGeom prst="rect">
                          <a:avLst/>
                        </a:prstGeom>
                        <a:solidFill>
                          <a:srgbClr val="FFFFFF"/>
                        </a:solidFill>
                        <a:ln w="9525">
                          <a:solidFill>
                            <a:srgbClr val="000000"/>
                          </a:solidFill>
                          <a:miter lim="800000"/>
                          <a:headEnd/>
                          <a:tailEnd/>
                        </a:ln>
                      </wps:spPr>
                      <wps:txbx>
                        <w:txbxContent>
                          <w:p w14:paraId="35F317E3" w14:textId="77777777" w:rsidR="002F2EEF" w:rsidRPr="00821CD0" w:rsidRDefault="002F2EEF" w:rsidP="002F2EEF">
                            <w:pPr>
                              <w:pStyle w:val="NoSpacing"/>
                              <w:jc w:val="center"/>
                              <w:rPr>
                                <w:b/>
                              </w:rPr>
                            </w:pPr>
                            <w:r w:rsidRPr="00821CD0">
                              <w:rPr>
                                <w:b/>
                              </w:rPr>
                              <w:t>Feedback</w:t>
                            </w:r>
                          </w:p>
                          <w:p w14:paraId="49E82274" w14:textId="77777777" w:rsidR="002F2EEF" w:rsidRDefault="002F2EEF" w:rsidP="002F2EEF">
                            <w:pPr>
                              <w:pStyle w:val="NoSpacing"/>
                              <w:ind w:left="360"/>
                              <w:rPr>
                                <w:sz w:val="16"/>
                                <w:szCs w:val="16"/>
                              </w:rPr>
                            </w:pPr>
                          </w:p>
                          <w:p w14:paraId="697E9574" w14:textId="77777777" w:rsidR="002F2EEF" w:rsidRPr="009B4B1E" w:rsidRDefault="002F2EEF" w:rsidP="002F2EEF">
                            <w:pPr>
                              <w:pStyle w:val="CommentText"/>
                              <w:rPr>
                                <w:sz w:val="22"/>
                                <w:szCs w:val="22"/>
                              </w:rPr>
                            </w:pPr>
                            <w:r>
                              <w:rPr>
                                <w:sz w:val="22"/>
                                <w:szCs w:val="22"/>
                              </w:rPr>
                              <w:t>Helps the support professional</w:t>
                            </w:r>
                            <w:r w:rsidRPr="009B4B1E">
                              <w:rPr>
                                <w:sz w:val="22"/>
                                <w:szCs w:val="22"/>
                              </w:rPr>
                              <w:t xml:space="preserve"> improve their practice by identifying strengths (practices that they should continue) and areas for improvement (changes to their practice that they should prioritize)</w:t>
                            </w:r>
                            <w:r>
                              <w:rPr>
                                <w:sz w:val="22"/>
                                <w:szCs w:val="22"/>
                              </w:rPr>
                              <w:t>.</w:t>
                            </w:r>
                          </w:p>
                          <w:p w14:paraId="383870C3" w14:textId="77777777" w:rsidR="002F2EEF" w:rsidRDefault="002F2EEF" w:rsidP="002F2EEF">
                            <w:pPr>
                              <w:pStyle w:val="NoSpacing"/>
                              <w:ind w:left="360"/>
                              <w:rPr>
                                <w:sz w:val="16"/>
                                <w:szCs w:val="16"/>
                              </w:rPr>
                            </w:pPr>
                          </w:p>
                          <w:p w14:paraId="684AB8B6" w14:textId="77777777" w:rsidR="002F2EEF" w:rsidRDefault="002F2EEF" w:rsidP="002F2EEF">
                            <w:pPr>
                              <w:pStyle w:val="NoSpacing"/>
                            </w:pPr>
                          </w:p>
                          <w:p w14:paraId="159D1016" w14:textId="77777777" w:rsidR="002F2EEF" w:rsidRDefault="002F2EEF" w:rsidP="002F2EEF">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A2988F" id="_x0000_t202" coordsize="21600,21600" o:spt="202" path="m,l,21600r21600,l21600,xe">
                <v:stroke joinstyle="miter"/>
                <v:path gradientshapeok="t" o:connecttype="rect"/>
              </v:shapetype>
              <v:shape id="Text Box 6" o:spid="_x0000_s1026" type="#_x0000_t202" style="position:absolute;margin-left:308.25pt;margin-top:7.15pt;width:148.75pt;height:20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">
                <v:textbox>
                  <w:txbxContent>
                    <w:p w14:paraId="35F317E3" w14:textId="77777777" w:rsidR="002F2EEF" w:rsidRPr="00821CD0" w:rsidRDefault="002F2EEF" w:rsidP="002F2EEF">
                      <w:pPr>
                        <w:pStyle w:val="NoSpacing"/>
                        <w:jc w:val="center"/>
                        <w:rPr>
                          <w:b/>
                        </w:rPr>
                      </w:pPr>
                      <w:r w:rsidRPr="00821CD0">
                        <w:rPr>
                          <w:b/>
                        </w:rPr>
                        <w:t>Feedback</w:t>
                      </w:r>
                    </w:p>
                    <w:p w14:paraId="49E82274" w14:textId="77777777" w:rsidR="002F2EEF" w:rsidRDefault="002F2EEF" w:rsidP="002F2EEF">
                      <w:pPr>
                        <w:pStyle w:val="NoSpacing"/>
                        <w:ind w:left="360"/>
                        <w:rPr>
                          <w:sz w:val="16"/>
                          <w:szCs w:val="16"/>
                        </w:rPr>
                      </w:pPr>
                    </w:p>
                    <w:p w14:paraId="697E9574" w14:textId="77777777" w:rsidR="002F2EEF" w:rsidRPr="009B4B1E" w:rsidRDefault="002F2EEF" w:rsidP="002F2EEF">
                      <w:pPr>
                        <w:pStyle w:val="CommentText"/>
                        <w:rPr>
                          <w:sz w:val="22"/>
                          <w:szCs w:val="22"/>
                        </w:rPr>
                      </w:pPr>
                      <w:r>
                        <w:rPr>
                          <w:sz w:val="22"/>
                          <w:szCs w:val="22"/>
                        </w:rPr>
                        <w:t>Helps the support professional</w:t>
                      </w:r>
                      <w:r w:rsidRPr="009B4B1E">
                        <w:rPr>
                          <w:sz w:val="22"/>
                          <w:szCs w:val="22"/>
                        </w:rPr>
                        <w:t xml:space="preserve"> improve their practice by identifying strengths (practices that they should continue) and areas for improvement (changes to their practice that they should prioritize)</w:t>
                      </w:r>
                      <w:r>
                        <w:rPr>
                          <w:sz w:val="22"/>
                          <w:szCs w:val="22"/>
                        </w:rPr>
                        <w:t>.</w:t>
                      </w:r>
                    </w:p>
                    <w:p w14:paraId="383870C3" w14:textId="77777777" w:rsidR="002F2EEF" w:rsidRDefault="002F2EEF" w:rsidP="002F2EEF">
                      <w:pPr>
                        <w:pStyle w:val="NoSpacing"/>
                        <w:ind w:left="360"/>
                        <w:rPr>
                          <w:sz w:val="16"/>
                          <w:szCs w:val="16"/>
                        </w:rPr>
                      </w:pPr>
                    </w:p>
                    <w:p w14:paraId="684AB8B6" w14:textId="77777777" w:rsidR="002F2EEF" w:rsidRDefault="002F2EEF" w:rsidP="002F2EEF">
                      <w:pPr>
                        <w:pStyle w:val="NoSpacing"/>
                      </w:pPr>
                    </w:p>
                    <w:p w14:paraId="159D1016" w14:textId="77777777" w:rsidR="002F2EEF" w:rsidRDefault="002F2EEF" w:rsidP="002F2EEF">
                      <w:pPr>
                        <w:pStyle w:val="NoSpacing"/>
                      </w:pPr>
                    </w:p>
                  </w:txbxContent>
                </v:textbox>
              </v:shape>
            </w:pict>
          </mc:Fallback>
        </mc:AlternateContent>
      </w:r>
      <w:r>
        <w:rPr>
          <w:b/>
          <w:noProof/>
          <w:color w:val="244061" w:themeColor="accent1" w:themeShade="80"/>
          <w:sz w:val="24"/>
          <w:szCs w:val="24"/>
        </w:rPr>
        <mc:AlternateContent>
          <mc:Choice Requires="wps">
            <w:drawing>
              <wp:anchor distT="0" distB="0" distL="114300" distR="114300" simplePos="0" relativeHeight="251662336" behindDoc="0" locked="0" layoutInCell="1" allowOverlap="1" wp14:anchorId="75E27E64" wp14:editId="0D17C934">
                <wp:simplePos x="0" y="0"/>
                <wp:positionH relativeFrom="column">
                  <wp:posOffset>1970405</wp:posOffset>
                </wp:positionH>
                <wp:positionV relativeFrom="paragraph">
                  <wp:posOffset>90805</wp:posOffset>
                </wp:positionV>
                <wp:extent cx="1887220" cy="2597785"/>
                <wp:effectExtent l="0" t="0" r="17780" b="1206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597785"/>
                        </a:xfrm>
                        <a:prstGeom prst="rect">
                          <a:avLst/>
                        </a:prstGeom>
                        <a:solidFill>
                          <a:srgbClr val="FFFFFF"/>
                        </a:solidFill>
                        <a:ln w="9525">
                          <a:solidFill>
                            <a:srgbClr val="000000"/>
                          </a:solidFill>
                          <a:miter lim="800000"/>
                          <a:headEnd/>
                          <a:tailEnd/>
                        </a:ln>
                      </wps:spPr>
                      <wps:txbx>
                        <w:txbxContent>
                          <w:p w14:paraId="457EDA08" w14:textId="77777777" w:rsidR="002F2EEF" w:rsidRPr="00821CD0" w:rsidRDefault="002F2EEF" w:rsidP="002F2EEF">
                            <w:pPr>
                              <w:pStyle w:val="NoSpacing"/>
                              <w:jc w:val="center"/>
                              <w:rPr>
                                <w:b/>
                              </w:rPr>
                            </w:pPr>
                            <w:r>
                              <w:rPr>
                                <w:b/>
                              </w:rPr>
                              <w:t>Aligned Evidence</w:t>
                            </w:r>
                          </w:p>
                          <w:p w14:paraId="2E7F4E08" w14:textId="77777777" w:rsidR="002F2EEF" w:rsidRPr="00821CD0" w:rsidRDefault="002F2EEF" w:rsidP="002F2EEF">
                            <w:pPr>
                              <w:pStyle w:val="NoSpacing"/>
                              <w:ind w:left="360"/>
                              <w:rPr>
                                <w:sz w:val="16"/>
                                <w:szCs w:val="16"/>
                              </w:rPr>
                            </w:pPr>
                          </w:p>
                          <w:p w14:paraId="64E15CAD" w14:textId="77777777" w:rsidR="002F2EEF" w:rsidRDefault="002F2EEF" w:rsidP="002F2EEF">
                            <w:pPr>
                              <w:pStyle w:val="NoSpacing"/>
                            </w:pPr>
                            <w:r>
                              <w:t>Helps the support professional reflect on their current practice by providing evidence that aligns with a performance-level descriptor.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27E64" id="Text Box 5" o:spid="_x0000_s1027" type="#_x0000_t202" style="position:absolute;margin-left:155.15pt;margin-top:7.15pt;width:148.6pt;height:20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">
                <v:textbox>
                  <w:txbxContent>
                    <w:p w14:paraId="457EDA08" w14:textId="77777777" w:rsidR="002F2EEF" w:rsidRPr="00821CD0" w:rsidRDefault="002F2EEF" w:rsidP="002F2EEF">
                      <w:pPr>
                        <w:pStyle w:val="NoSpacing"/>
                        <w:jc w:val="center"/>
                        <w:rPr>
                          <w:b/>
                        </w:rPr>
                      </w:pPr>
                      <w:r>
                        <w:rPr>
                          <w:b/>
                        </w:rPr>
                        <w:t>Aligned Evidence</w:t>
                      </w:r>
                    </w:p>
                    <w:p w14:paraId="2E7F4E08" w14:textId="77777777" w:rsidR="002F2EEF" w:rsidRPr="00821CD0" w:rsidRDefault="002F2EEF" w:rsidP="002F2EEF">
                      <w:pPr>
                        <w:pStyle w:val="NoSpacing"/>
                        <w:ind w:left="360"/>
                        <w:rPr>
                          <w:sz w:val="16"/>
                          <w:szCs w:val="16"/>
                        </w:rPr>
                      </w:pPr>
                    </w:p>
                    <w:p w14:paraId="64E15CAD" w14:textId="77777777" w:rsidR="002F2EEF" w:rsidRDefault="002F2EEF" w:rsidP="002F2EEF">
                      <w:pPr>
                        <w:pStyle w:val="NoSpacing"/>
                      </w:pPr>
                      <w:r>
                        <w:t>Helps the support professional reflect on their current practice by providing evidence that aligns with a performance-level descriptor.</w:t>
                      </w:r>
                    </w:p>
                  </w:txbxContent>
                </v:textbox>
              </v:shape>
            </w:pict>
          </mc:Fallback>
        </mc:AlternateContent>
      </w:r>
      <w:r>
        <w:rPr>
          <w:b/>
          <w:noProof/>
          <w:color w:val="244061" w:themeColor="accent1" w:themeShade="80"/>
          <w:sz w:val="24"/>
          <w:szCs w:val="24"/>
        </w:rPr>
        <mc:AlternateContent>
          <mc:Choice Requires="wps">
            <w:drawing>
              <wp:anchor distT="0" distB="0" distL="114300" distR="114300" simplePos="0" relativeHeight="251661312" behindDoc="0" locked="0" layoutInCell="1" allowOverlap="1" wp14:anchorId="648E8191" wp14:editId="4A0D81EC">
                <wp:simplePos x="0" y="0"/>
                <wp:positionH relativeFrom="column">
                  <wp:posOffset>-10795</wp:posOffset>
                </wp:positionH>
                <wp:positionV relativeFrom="paragraph">
                  <wp:posOffset>90805</wp:posOffset>
                </wp:positionV>
                <wp:extent cx="1896745" cy="2597785"/>
                <wp:effectExtent l="0" t="0" r="27305" b="1206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597785"/>
                        </a:xfrm>
                        <a:prstGeom prst="rect">
                          <a:avLst/>
                        </a:prstGeom>
                        <a:solidFill>
                          <a:srgbClr val="FFFFFF"/>
                        </a:solidFill>
                        <a:ln w="9525">
                          <a:solidFill>
                            <a:srgbClr val="000000"/>
                          </a:solidFill>
                          <a:miter lim="800000"/>
                          <a:headEnd/>
                          <a:tailEnd/>
                        </a:ln>
                      </wps:spPr>
                      <wps:txbx>
                        <w:txbxContent>
                          <w:p w14:paraId="34AD3589" w14:textId="77777777" w:rsidR="002F2EEF" w:rsidRPr="00821CD0" w:rsidRDefault="002F2EEF" w:rsidP="002F2EEF">
                            <w:pPr>
                              <w:pStyle w:val="NoSpacing"/>
                              <w:jc w:val="center"/>
                              <w:rPr>
                                <w:b/>
                              </w:rPr>
                            </w:pPr>
                            <w:r w:rsidRPr="00821CD0">
                              <w:rPr>
                                <w:b/>
                              </w:rPr>
                              <w:t>Observation Notes</w:t>
                            </w:r>
                          </w:p>
                          <w:p w14:paraId="73EB96B1" w14:textId="77777777" w:rsidR="002F2EEF" w:rsidRPr="00821CD0" w:rsidRDefault="002F2EEF" w:rsidP="002F2EEF">
                            <w:pPr>
                              <w:pStyle w:val="NoSpacing"/>
                              <w:ind w:left="360"/>
                              <w:rPr>
                                <w:sz w:val="16"/>
                                <w:szCs w:val="16"/>
                              </w:rPr>
                            </w:pPr>
                          </w:p>
                          <w:p w14:paraId="300100E8" w14:textId="77777777" w:rsidR="002F2EEF" w:rsidRDefault="002F2EEF" w:rsidP="002F2EEF">
                            <w:pPr>
                              <w:pStyle w:val="NoSpacing"/>
                            </w:pPr>
                            <w:r>
                              <w:t xml:space="preserve">Helps the evaluator capture evidence of the support professional’s practice to determine formative scores, write aligned evidence statements, and craft feedback.  The observation notes can include evidence from observations, natural interactions and artifact review.  Notes should be recorded over a period of time. (Sept.-Nov.)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E8191" id="Text Box 4" o:spid="_x0000_s1028" type="#_x0000_t202" style="position:absolute;margin-left:-.85pt;margin-top:7.15pt;width:149.35pt;height:2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">
                <v:textbox>
                  <w:txbxContent>
                    <w:p w14:paraId="34AD3589" w14:textId="77777777" w:rsidR="002F2EEF" w:rsidRPr="00821CD0" w:rsidRDefault="002F2EEF" w:rsidP="002F2EEF">
                      <w:pPr>
                        <w:pStyle w:val="NoSpacing"/>
                        <w:jc w:val="center"/>
                        <w:rPr>
                          <w:b/>
                        </w:rPr>
                      </w:pPr>
                      <w:r w:rsidRPr="00821CD0">
                        <w:rPr>
                          <w:b/>
                        </w:rPr>
                        <w:t>Observation Notes</w:t>
                      </w:r>
                    </w:p>
                    <w:p w14:paraId="73EB96B1" w14:textId="77777777" w:rsidR="002F2EEF" w:rsidRPr="00821CD0" w:rsidRDefault="002F2EEF" w:rsidP="002F2EEF">
                      <w:pPr>
                        <w:pStyle w:val="NoSpacing"/>
                        <w:ind w:left="360"/>
                        <w:rPr>
                          <w:sz w:val="16"/>
                          <w:szCs w:val="16"/>
                        </w:rPr>
                      </w:pPr>
                    </w:p>
                    <w:p w14:paraId="300100E8" w14:textId="77777777" w:rsidR="002F2EEF" w:rsidRDefault="002F2EEF" w:rsidP="002F2EEF">
                      <w:pPr>
                        <w:pStyle w:val="NoSpacing"/>
                      </w:pPr>
                      <w:r>
                        <w:t xml:space="preserve">Helps the evaluator capture evidence of the support professional’s practice to determine formative scores, write aligned evidence statements, and craft feedback.  The observation notes can include evidence from observations, natural interactions and artifact review.  Notes should be recorded over a period of time. (Sept.-Nov.) </w:t>
                      </w:r>
                    </w:p>
                  </w:txbxContent>
                </v:textbox>
              </v:shape>
            </w:pict>
          </mc:Fallback>
        </mc:AlternateContent>
      </w:r>
    </w:p>
    <w:p w14:paraId="1677926D" w14:textId="77777777" w:rsidR="002F2EEF" w:rsidRDefault="002F2EEF" w:rsidP="002F2EEF">
      <w:pPr>
        <w:pStyle w:val="NoSpacing"/>
        <w:rPr>
          <w:b/>
          <w:color w:val="244061" w:themeColor="accent1" w:themeShade="80"/>
          <w:sz w:val="24"/>
          <w:szCs w:val="24"/>
        </w:rPr>
      </w:pPr>
    </w:p>
    <w:p w14:paraId="04390A16" w14:textId="77777777" w:rsidR="002F2EEF" w:rsidRDefault="002F2EEF" w:rsidP="002F2EEF">
      <w:pPr>
        <w:pStyle w:val="NoSpacing"/>
        <w:rPr>
          <w:b/>
          <w:color w:val="244061" w:themeColor="accent1" w:themeShade="80"/>
          <w:sz w:val="24"/>
          <w:szCs w:val="24"/>
        </w:rPr>
      </w:pPr>
    </w:p>
    <w:p w14:paraId="1B44A119" w14:textId="77777777" w:rsidR="002F2EEF" w:rsidRDefault="002F2EEF" w:rsidP="002F2EEF">
      <w:pPr>
        <w:pStyle w:val="NoSpacing"/>
        <w:rPr>
          <w:b/>
          <w:color w:val="244061" w:themeColor="accent1" w:themeShade="80"/>
          <w:sz w:val="24"/>
          <w:szCs w:val="24"/>
        </w:rPr>
      </w:pPr>
    </w:p>
    <w:p w14:paraId="32E4EAEA" w14:textId="77777777" w:rsidR="002F2EEF" w:rsidRDefault="002F2EEF" w:rsidP="002F2EEF">
      <w:pPr>
        <w:pStyle w:val="NoSpacing"/>
        <w:rPr>
          <w:b/>
          <w:color w:val="244061" w:themeColor="accent1" w:themeShade="80"/>
          <w:sz w:val="24"/>
          <w:szCs w:val="24"/>
        </w:rPr>
      </w:pPr>
    </w:p>
    <w:p w14:paraId="1314DAA4" w14:textId="77777777" w:rsidR="002F2EEF" w:rsidRDefault="002F2EEF" w:rsidP="002F2EEF">
      <w:pPr>
        <w:pStyle w:val="NoSpacing"/>
        <w:rPr>
          <w:b/>
          <w:color w:val="244061" w:themeColor="accent1" w:themeShade="80"/>
          <w:sz w:val="24"/>
          <w:szCs w:val="24"/>
        </w:rPr>
      </w:pPr>
    </w:p>
    <w:p w14:paraId="221491EF" w14:textId="77777777" w:rsidR="002F2EEF" w:rsidRDefault="002F2EEF" w:rsidP="002F2EEF">
      <w:pPr>
        <w:rPr>
          <w:rFonts w:ascii="Calibri" w:eastAsia="Times New Roman" w:hAnsi="Calibri" w:cs="Times New Roman"/>
          <w:b/>
          <w:color w:val="244061" w:themeColor="accent1" w:themeShade="80"/>
          <w:sz w:val="24"/>
          <w:szCs w:val="24"/>
        </w:rPr>
      </w:pPr>
    </w:p>
    <w:p w14:paraId="0A2F34D3" w14:textId="77777777" w:rsidR="002F2EEF" w:rsidRDefault="002F2EEF" w:rsidP="002F2EEF">
      <w:pPr>
        <w:rPr>
          <w:rFonts w:ascii="Calibri" w:eastAsia="Times New Roman" w:hAnsi="Calibri" w:cs="Times New Roman"/>
          <w:b/>
          <w:color w:val="244061" w:themeColor="accent1" w:themeShade="80"/>
          <w:sz w:val="24"/>
          <w:szCs w:val="24"/>
        </w:rPr>
      </w:pPr>
    </w:p>
    <w:p w14:paraId="500A4291" w14:textId="77777777" w:rsidR="002F2EEF" w:rsidRDefault="002F2EEF" w:rsidP="002F2EEF">
      <w:pPr>
        <w:rPr>
          <w:rFonts w:ascii="Calibri" w:eastAsia="Times New Roman" w:hAnsi="Calibri" w:cs="Times New Roman"/>
          <w:b/>
          <w:color w:val="244061" w:themeColor="accent1" w:themeShade="80"/>
          <w:sz w:val="24"/>
          <w:szCs w:val="24"/>
        </w:rPr>
      </w:pPr>
    </w:p>
    <w:p w14:paraId="34A88C31" w14:textId="77777777" w:rsidR="002F2EEF" w:rsidRDefault="002F2EEF" w:rsidP="002F2EEF">
      <w:pPr>
        <w:rPr>
          <w:rFonts w:ascii="Calibri" w:eastAsia="Times New Roman" w:hAnsi="Calibri" w:cs="Times New Roman"/>
          <w:b/>
          <w:color w:val="244061" w:themeColor="accent1" w:themeShade="80"/>
          <w:sz w:val="24"/>
          <w:szCs w:val="24"/>
        </w:rPr>
      </w:pPr>
    </w:p>
    <w:p w14:paraId="411713A2" w14:textId="77777777" w:rsidR="002F2EEF" w:rsidRDefault="002F2EEF" w:rsidP="002F2EEF">
      <w:pPr>
        <w:pStyle w:val="NoSpacing"/>
      </w:pPr>
    </w:p>
    <w:p w14:paraId="2D5913E8" w14:textId="77777777" w:rsidR="002F2EEF" w:rsidRDefault="002F2EEF" w:rsidP="002F2EEF">
      <w:pPr>
        <w:pStyle w:val="NoSpacing"/>
      </w:pPr>
    </w:p>
    <w:p w14:paraId="4D5D6DE4" w14:textId="77777777" w:rsidR="002F2EEF" w:rsidRDefault="002F2EEF" w:rsidP="002F2EEF">
      <w:pPr>
        <w:pStyle w:val="NoSpacing"/>
        <w:rPr>
          <w:b/>
          <w:color w:val="244061" w:themeColor="accent1" w:themeShade="80"/>
          <w:sz w:val="24"/>
          <w:szCs w:val="24"/>
        </w:rPr>
      </w:pPr>
      <w:r>
        <w:rPr>
          <w:b/>
          <w:color w:val="244061" w:themeColor="accent1" w:themeShade="80"/>
          <w:sz w:val="24"/>
          <w:szCs w:val="24"/>
        </w:rPr>
        <w:t>Qualities of Effective Feedback</w:t>
      </w:r>
    </w:p>
    <w:p w14:paraId="144DB007" w14:textId="77777777" w:rsidR="002F2EEF" w:rsidRPr="00C04505" w:rsidRDefault="002F2EEF" w:rsidP="002F2EEF">
      <w:pPr>
        <w:pStyle w:val="NoSpacing"/>
      </w:pPr>
      <w:r w:rsidRPr="00C04505">
        <w:t>To be effective</w:t>
      </w:r>
      <w:r>
        <w:t xml:space="preserve">, </w:t>
      </w:r>
      <w:r w:rsidRPr="00C04505">
        <w:t xml:space="preserve">feedback </w:t>
      </w:r>
      <w:r>
        <w:t xml:space="preserve">after observations </w:t>
      </w:r>
      <w:r w:rsidRPr="00C04505">
        <w:t>should</w:t>
      </w:r>
      <w:r>
        <w:t xml:space="preserve"> be</w:t>
      </w:r>
      <w:r w:rsidRPr="00C04505">
        <w:t>:</w:t>
      </w:r>
    </w:p>
    <w:p w14:paraId="0366BB1D" w14:textId="77777777" w:rsidR="002F2EEF" w:rsidRDefault="002F2EEF" w:rsidP="002F2EEF">
      <w:pPr>
        <w:pStyle w:val="NoSpacing"/>
        <w:numPr>
          <w:ilvl w:val="0"/>
          <w:numId w:val="4"/>
        </w:numPr>
      </w:pPr>
      <w:r>
        <w:t>Prioritized</w:t>
      </w:r>
    </w:p>
    <w:p w14:paraId="1724EE5A" w14:textId="77777777" w:rsidR="002F2EEF" w:rsidRDefault="002F2EEF" w:rsidP="002F2EEF">
      <w:pPr>
        <w:pStyle w:val="NoSpacing"/>
        <w:numPr>
          <w:ilvl w:val="0"/>
          <w:numId w:val="4"/>
        </w:numPr>
      </w:pPr>
      <w:r>
        <w:t>Specific</w:t>
      </w:r>
    </w:p>
    <w:p w14:paraId="7ED8A99D" w14:textId="77777777" w:rsidR="002F2EEF" w:rsidRDefault="002F2EEF" w:rsidP="002F2EEF">
      <w:pPr>
        <w:pStyle w:val="NoSpacing"/>
        <w:numPr>
          <w:ilvl w:val="0"/>
          <w:numId w:val="4"/>
        </w:numPr>
      </w:pPr>
      <w:r>
        <w:t>Actionable</w:t>
      </w:r>
    </w:p>
    <w:p w14:paraId="58EFF1B5" w14:textId="77777777" w:rsidR="002F2EEF" w:rsidRPr="004D33F5" w:rsidRDefault="002F2EEF" w:rsidP="002F2EEF">
      <w:pPr>
        <w:pStyle w:val="NoSpacing"/>
        <w:numPr>
          <w:ilvl w:val="0"/>
          <w:numId w:val="4"/>
        </w:numPr>
      </w:pPr>
      <w:r w:rsidRPr="004D33F5">
        <w:t>Have a supportive tone</w:t>
      </w:r>
    </w:p>
    <w:p w14:paraId="08188865" w14:textId="77777777" w:rsidR="002F2EEF" w:rsidRPr="00C04505" w:rsidRDefault="002F2EEF" w:rsidP="002F2EEF">
      <w:pPr>
        <w:pStyle w:val="NoSpacing"/>
        <w:numPr>
          <w:ilvl w:val="0"/>
          <w:numId w:val="4"/>
        </w:numPr>
      </w:pPr>
      <w:r w:rsidRPr="00C04505">
        <w:t>Be given as soon after an ev</w:t>
      </w:r>
      <w:r>
        <w:t>aluation/assessment as possible</w:t>
      </w:r>
    </w:p>
    <w:p w14:paraId="303543CA" w14:textId="77777777" w:rsidR="002F2EEF" w:rsidRDefault="002F2EEF" w:rsidP="002F2EEF">
      <w:pPr>
        <w:pStyle w:val="NoSpacing"/>
        <w:rPr>
          <w:b/>
          <w:color w:val="244061" w:themeColor="accent1" w:themeShade="80"/>
          <w:sz w:val="24"/>
          <w:szCs w:val="24"/>
        </w:rPr>
      </w:pPr>
    </w:p>
    <w:p w14:paraId="06765F99" w14:textId="77777777" w:rsidR="002F2EEF" w:rsidRDefault="002F2EEF" w:rsidP="002F2EEF">
      <w:pPr>
        <w:pStyle w:val="NoSpacing"/>
        <w:rPr>
          <w:b/>
          <w:color w:val="244061" w:themeColor="accent1" w:themeShade="80"/>
          <w:sz w:val="24"/>
          <w:szCs w:val="24"/>
        </w:rPr>
      </w:pPr>
      <w:r>
        <w:rPr>
          <w:b/>
          <w:color w:val="244061" w:themeColor="accent1" w:themeShade="80"/>
          <w:sz w:val="24"/>
          <w:szCs w:val="24"/>
        </w:rPr>
        <w:t>Prioritized</w:t>
      </w:r>
    </w:p>
    <w:p w14:paraId="063E2170" w14:textId="77777777" w:rsidR="002F2EEF" w:rsidRPr="00AD0A89" w:rsidRDefault="002F2EEF" w:rsidP="002F2EEF">
      <w:pPr>
        <w:pStyle w:val="NoSpacing"/>
        <w:rPr>
          <w:rFonts w:cs="Segoe UI"/>
          <w:b/>
          <w:color w:val="365F91" w:themeColor="accent1" w:themeShade="BF"/>
        </w:rPr>
      </w:pPr>
      <w:r w:rsidRPr="00AD0A89">
        <w:rPr>
          <w:rFonts w:cs="Segoe UI"/>
          <w:b/>
          <w:bCs/>
          <w:color w:val="365F91" w:themeColor="accent1" w:themeShade="BF"/>
        </w:rPr>
        <w:t xml:space="preserve">While it is important that the </w:t>
      </w:r>
      <w:r>
        <w:rPr>
          <w:rFonts w:cs="Segoe UI"/>
          <w:b/>
          <w:bCs/>
          <w:i/>
          <w:iCs/>
          <w:color w:val="365F91" w:themeColor="accent1" w:themeShade="BF"/>
        </w:rPr>
        <w:t>aligned evidence</w:t>
      </w:r>
      <w:r w:rsidRPr="00AD0A89">
        <w:rPr>
          <w:rFonts w:cs="Segoe UI"/>
          <w:b/>
          <w:bCs/>
          <w:color w:val="365F91" w:themeColor="accent1" w:themeShade="BF"/>
        </w:rPr>
        <w:t xml:space="preserve"> address</w:t>
      </w:r>
      <w:r>
        <w:rPr>
          <w:rFonts w:cs="Segoe UI"/>
          <w:b/>
          <w:bCs/>
          <w:color w:val="365F91" w:themeColor="accent1" w:themeShade="BF"/>
        </w:rPr>
        <w:t>es most</w:t>
      </w:r>
      <w:r w:rsidRPr="00AD0A89">
        <w:rPr>
          <w:rFonts w:cs="Segoe UI"/>
          <w:b/>
          <w:bCs/>
          <w:color w:val="365F91" w:themeColor="accent1" w:themeShade="BF"/>
        </w:rPr>
        <w:t xml:space="preserve"> components of the rubric, positive and constructive </w:t>
      </w:r>
      <w:r w:rsidRPr="00AD0A89">
        <w:rPr>
          <w:rFonts w:cs="Segoe UI"/>
          <w:b/>
          <w:bCs/>
          <w:i/>
          <w:iCs/>
          <w:color w:val="365F91" w:themeColor="accent1" w:themeShade="BF"/>
        </w:rPr>
        <w:t xml:space="preserve">feedback </w:t>
      </w:r>
      <w:r w:rsidRPr="00AD0A89">
        <w:rPr>
          <w:rFonts w:cs="Segoe UI"/>
          <w:b/>
          <w:bCs/>
          <w:color w:val="365F91" w:themeColor="accent1" w:themeShade="BF"/>
        </w:rPr>
        <w:t>should be focused.  Substantial feedback across all or many compone</w:t>
      </w:r>
      <w:r>
        <w:rPr>
          <w:rFonts w:cs="Segoe UI"/>
          <w:b/>
          <w:bCs/>
          <w:color w:val="365F91" w:themeColor="accent1" w:themeShade="BF"/>
        </w:rPr>
        <w:t>nts is overwhelming to support professional</w:t>
      </w:r>
      <w:r w:rsidRPr="00AD0A89">
        <w:rPr>
          <w:rFonts w:cs="Segoe UI"/>
          <w:b/>
          <w:bCs/>
          <w:color w:val="365F91" w:themeColor="accent1" w:themeShade="BF"/>
        </w:rPr>
        <w:t xml:space="preserve"> and does not indicate what is essential or where they should start.  Prioritized feedback hones in on the ideas and strategies that are the most important for the </w:t>
      </w:r>
      <w:r>
        <w:rPr>
          <w:rFonts w:cs="Segoe UI"/>
          <w:b/>
          <w:bCs/>
          <w:color w:val="365F91" w:themeColor="accent1" w:themeShade="BF"/>
        </w:rPr>
        <w:t>support professional</w:t>
      </w:r>
      <w:r w:rsidRPr="00AD0A89">
        <w:rPr>
          <w:rFonts w:cs="Segoe UI"/>
          <w:b/>
          <w:bCs/>
          <w:color w:val="365F91" w:themeColor="accent1" w:themeShade="BF"/>
        </w:rPr>
        <w:t xml:space="preserve"> to continue or adjust to move forward in their practice.  </w:t>
      </w:r>
    </w:p>
    <w:p w14:paraId="189589A6" w14:textId="77777777" w:rsidR="002F2EEF" w:rsidRDefault="002F2EEF" w:rsidP="002F2EEF">
      <w:pPr>
        <w:pStyle w:val="NoSpacing"/>
        <w:rPr>
          <w:rFonts w:ascii="Segoe UI" w:hAnsi="Segoe UI" w:cs="Segoe UI"/>
          <w:b/>
          <w:color w:val="365F91" w:themeColor="accent1" w:themeShade="BF"/>
          <w:sz w:val="19"/>
          <w:szCs w:val="19"/>
        </w:rPr>
      </w:pPr>
    </w:p>
    <w:p w14:paraId="3BCE757B" w14:textId="77777777" w:rsidR="002F2EEF" w:rsidRDefault="002F2EEF" w:rsidP="002F2EEF">
      <w:pPr>
        <w:pStyle w:val="NoSpacing"/>
        <w:rPr>
          <w:b/>
          <w:color w:val="244061" w:themeColor="accent1" w:themeShade="80"/>
          <w:sz w:val="24"/>
          <w:szCs w:val="24"/>
        </w:rPr>
      </w:pPr>
      <w:r>
        <w:rPr>
          <w:b/>
          <w:noProof/>
          <w:color w:val="244061" w:themeColor="accent1" w:themeShade="80"/>
          <w:sz w:val="24"/>
          <w:szCs w:val="24"/>
        </w:rPr>
        <mc:AlternateContent>
          <mc:Choice Requires="wps">
            <w:drawing>
              <wp:anchor distT="0" distB="0" distL="114300" distR="114300" simplePos="0" relativeHeight="251667456" behindDoc="0" locked="0" layoutInCell="1" allowOverlap="1" wp14:anchorId="033E2A4E" wp14:editId="02E9B793">
                <wp:simplePos x="0" y="0"/>
                <wp:positionH relativeFrom="column">
                  <wp:posOffset>2962910</wp:posOffset>
                </wp:positionH>
                <wp:positionV relativeFrom="paragraph">
                  <wp:posOffset>50800</wp:posOffset>
                </wp:positionV>
                <wp:extent cx="2886710" cy="1723390"/>
                <wp:effectExtent l="0" t="0" r="27940" b="1016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1723390"/>
                        </a:xfrm>
                        <a:prstGeom prst="rect">
                          <a:avLst/>
                        </a:prstGeom>
                        <a:solidFill>
                          <a:srgbClr val="FFFFFF"/>
                        </a:solidFill>
                        <a:ln w="9525">
                          <a:solidFill>
                            <a:srgbClr val="000000"/>
                          </a:solidFill>
                          <a:miter lim="800000"/>
                          <a:headEnd/>
                          <a:tailEnd/>
                        </a:ln>
                      </wps:spPr>
                      <wps:txbx>
                        <w:txbxContent>
                          <w:p w14:paraId="318CA0D2" w14:textId="77777777" w:rsidR="002F2EEF" w:rsidRPr="008E59E9" w:rsidRDefault="002F2EEF" w:rsidP="002F2EEF">
                            <w:pPr>
                              <w:pStyle w:val="NoSpacing"/>
                              <w:jc w:val="center"/>
                              <w:rPr>
                                <w:b/>
                              </w:rPr>
                            </w:pPr>
                            <w:r w:rsidRPr="008E59E9">
                              <w:rPr>
                                <w:b/>
                              </w:rPr>
                              <w:t>Not Prioritized</w:t>
                            </w:r>
                          </w:p>
                          <w:p w14:paraId="7B025846" w14:textId="77777777" w:rsidR="002F2EEF" w:rsidRDefault="002F2EEF" w:rsidP="002F2EEF">
                            <w:pPr>
                              <w:pStyle w:val="CommentText"/>
                              <w:numPr>
                                <w:ilvl w:val="0"/>
                                <w:numId w:val="16"/>
                              </w:numPr>
                            </w:pPr>
                            <w:r>
                              <w:t xml:space="preserve">A support professional gets 1 sentence of feedback on all components of the rubric. </w:t>
                            </w:r>
                          </w:p>
                          <w:p w14:paraId="24017A48" w14:textId="77777777" w:rsidR="002F2EEF" w:rsidRDefault="002F2EEF" w:rsidP="002F2EEF">
                            <w:pPr>
                              <w:pStyle w:val="CommentText"/>
                              <w:numPr>
                                <w:ilvl w:val="0"/>
                                <w:numId w:val="16"/>
                              </w:numPr>
                            </w:pPr>
                            <w:r>
                              <w:t>A support professional gets significant feedback on most or all components of the rubric.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E2A4E" id="Text Box 10" o:spid="_x0000_s1029" type="#_x0000_t202" style="position:absolute;margin-left:233.3pt;margin-top:4pt;width:227.3pt;height:1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">
                <v:textbox>
                  <w:txbxContent>
                    <w:p w14:paraId="318CA0D2" w14:textId="77777777" w:rsidR="002F2EEF" w:rsidRPr="008E59E9" w:rsidRDefault="002F2EEF" w:rsidP="002F2EEF">
                      <w:pPr>
                        <w:pStyle w:val="NoSpacing"/>
                        <w:jc w:val="center"/>
                        <w:rPr>
                          <w:b/>
                        </w:rPr>
                      </w:pPr>
                      <w:r w:rsidRPr="008E59E9">
                        <w:rPr>
                          <w:b/>
                        </w:rPr>
                        <w:t>Not Prioritized</w:t>
                      </w:r>
                    </w:p>
                    <w:p w14:paraId="7B025846" w14:textId="77777777" w:rsidR="002F2EEF" w:rsidRDefault="002F2EEF" w:rsidP="002F2EEF">
                      <w:pPr>
                        <w:pStyle w:val="CommentText"/>
                        <w:numPr>
                          <w:ilvl w:val="0"/>
                          <w:numId w:val="16"/>
                        </w:numPr>
                      </w:pPr>
                      <w:r>
                        <w:t xml:space="preserve">A support professional gets 1 sentence of feedback on all components of the rubric. </w:t>
                      </w:r>
                    </w:p>
                    <w:p w14:paraId="24017A48" w14:textId="77777777" w:rsidR="002F2EEF" w:rsidRDefault="002F2EEF" w:rsidP="002F2EEF">
                      <w:pPr>
                        <w:pStyle w:val="CommentText"/>
                        <w:numPr>
                          <w:ilvl w:val="0"/>
                          <w:numId w:val="16"/>
                        </w:numPr>
                      </w:pPr>
                      <w:r>
                        <w:t>A support professional gets significant feedback on most or all components of the rubric.</w:t>
                      </w:r>
                    </w:p>
                  </w:txbxContent>
                </v:textbox>
              </v:shape>
            </w:pict>
          </mc:Fallback>
        </mc:AlternateContent>
      </w:r>
      <w:r>
        <w:rPr>
          <w:b/>
          <w:noProof/>
          <w:color w:val="244061" w:themeColor="accent1" w:themeShade="80"/>
          <w:sz w:val="24"/>
          <w:szCs w:val="24"/>
        </w:rPr>
        <mc:AlternateContent>
          <mc:Choice Requires="wps">
            <w:drawing>
              <wp:anchor distT="0" distB="0" distL="114300" distR="114300" simplePos="0" relativeHeight="251666432" behindDoc="0" locked="0" layoutInCell="1" allowOverlap="1" wp14:anchorId="5B342F96" wp14:editId="7C126C45">
                <wp:simplePos x="0" y="0"/>
                <wp:positionH relativeFrom="column">
                  <wp:posOffset>-10795</wp:posOffset>
                </wp:positionH>
                <wp:positionV relativeFrom="paragraph">
                  <wp:posOffset>50800</wp:posOffset>
                </wp:positionV>
                <wp:extent cx="2887345" cy="1723390"/>
                <wp:effectExtent l="0" t="0" r="27305" b="1016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23390"/>
                        </a:xfrm>
                        <a:prstGeom prst="rect">
                          <a:avLst/>
                        </a:prstGeom>
                        <a:solidFill>
                          <a:srgbClr val="FFFFFF"/>
                        </a:solidFill>
                        <a:ln w="9525">
                          <a:solidFill>
                            <a:srgbClr val="000000"/>
                          </a:solidFill>
                          <a:miter lim="800000"/>
                          <a:headEnd/>
                          <a:tailEnd/>
                        </a:ln>
                      </wps:spPr>
                      <wps:txbx>
                        <w:txbxContent>
                          <w:p w14:paraId="67BCD194" w14:textId="77777777" w:rsidR="002F2EEF" w:rsidRPr="008E59E9" w:rsidRDefault="002F2EEF" w:rsidP="002F2EEF">
                            <w:pPr>
                              <w:pStyle w:val="NoSpacing"/>
                              <w:jc w:val="center"/>
                              <w:rPr>
                                <w:b/>
                              </w:rPr>
                            </w:pPr>
                            <w:r w:rsidRPr="008E59E9">
                              <w:rPr>
                                <w:b/>
                              </w:rPr>
                              <w:t>Prioritized</w:t>
                            </w:r>
                          </w:p>
                          <w:p w14:paraId="51C10829" w14:textId="77777777" w:rsidR="002F2EEF" w:rsidRDefault="002F2EEF" w:rsidP="002F2EEF">
                            <w:pPr>
                              <w:pStyle w:val="NoSpacing"/>
                              <w:numPr>
                                <w:ilvl w:val="0"/>
                                <w:numId w:val="26"/>
                              </w:numPr>
                              <w:rPr>
                                <w:rFonts w:eastAsia="Calibri"/>
                                <w:sz w:val="20"/>
                                <w:szCs w:val="20"/>
                              </w:rPr>
                            </w:pPr>
                            <w:r>
                              <w:rPr>
                                <w:rFonts w:eastAsia="Calibri"/>
                                <w:sz w:val="20"/>
                                <w:szCs w:val="20"/>
                              </w:rPr>
                              <w:t>The evidence aligns to 3’s</w:t>
                            </w:r>
                            <w:r w:rsidRPr="00AD0A89">
                              <w:rPr>
                                <w:rFonts w:eastAsia="Calibri"/>
                                <w:sz w:val="20"/>
                                <w:szCs w:val="20"/>
                              </w:rPr>
                              <w:t xml:space="preserve"> on all components of the rubric but the evaluator highlights the two that are making the biggest impact on student </w:t>
                            </w:r>
                            <w:r>
                              <w:rPr>
                                <w:rFonts w:eastAsia="Calibri"/>
                                <w:sz w:val="20"/>
                                <w:szCs w:val="20"/>
                              </w:rPr>
                              <w:t>access/learning.</w:t>
                            </w:r>
                          </w:p>
                          <w:p w14:paraId="7562EE39" w14:textId="77777777" w:rsidR="002F2EEF" w:rsidRPr="00AD0A89" w:rsidRDefault="002F2EEF" w:rsidP="002F2EEF">
                            <w:pPr>
                              <w:pStyle w:val="NoSpacing"/>
                              <w:ind w:left="360"/>
                              <w:rPr>
                                <w:rFonts w:eastAsia="Calibri"/>
                                <w:sz w:val="20"/>
                                <w:szCs w:val="20"/>
                              </w:rPr>
                            </w:pPr>
                          </w:p>
                          <w:p w14:paraId="6F59FF09" w14:textId="77777777" w:rsidR="002F2EEF" w:rsidRPr="00AD0A89" w:rsidRDefault="002F2EEF" w:rsidP="002F2EEF">
                            <w:pPr>
                              <w:pStyle w:val="NoSpacing"/>
                              <w:numPr>
                                <w:ilvl w:val="0"/>
                                <w:numId w:val="26"/>
                              </w:numPr>
                              <w:rPr>
                                <w:rFonts w:eastAsia="Calibri"/>
                                <w:sz w:val="20"/>
                                <w:szCs w:val="20"/>
                              </w:rPr>
                            </w:pPr>
                            <w:r>
                              <w:rPr>
                                <w:rFonts w:eastAsia="Calibri"/>
                                <w:sz w:val="20"/>
                                <w:szCs w:val="20"/>
                              </w:rPr>
                              <w:t>The evidence aligns to a combination</w:t>
                            </w:r>
                            <w:r w:rsidRPr="00AD0A89">
                              <w:rPr>
                                <w:rFonts w:eastAsia="Calibri"/>
                                <w:sz w:val="20"/>
                                <w:szCs w:val="20"/>
                              </w:rPr>
                              <w:t xml:space="preserve"> of 1s, 2s, and 3s, but the evaluator prioritizes feedback on the components that should be addressed</w:t>
                            </w:r>
                            <w:r w:rsidRPr="00AD0A89">
                              <w:rPr>
                                <w:rFonts w:eastAsia="Calibri"/>
                              </w:rPr>
                              <w:t xml:space="preserve"> </w:t>
                            </w:r>
                            <w:r w:rsidRPr="00AD0A89">
                              <w:rPr>
                                <w:rFonts w:eastAsia="Calibri"/>
                                <w:sz w:val="20"/>
                                <w:szCs w:val="20"/>
                              </w:rPr>
                              <w:t>first, even if it is not the lowest score</w:t>
                            </w:r>
                            <w:r>
                              <w:rPr>
                                <w:rFonts w:eastAsia="Calibri"/>
                                <w:sz w:val="20"/>
                                <w:szCs w:val="20"/>
                              </w:rPr>
                              <w:t>.</w:t>
                            </w:r>
                          </w:p>
                          <w:p w14:paraId="6A99DFB2" w14:textId="77777777" w:rsidR="002F2EEF" w:rsidRDefault="002F2EEF" w:rsidP="002F2EEF"/>
                          <w:p w14:paraId="2C27B15E" w14:textId="77777777" w:rsidR="002F2EEF" w:rsidRDefault="002F2EEF" w:rsidP="002F2E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42F96" id="Text Box 9" o:spid="_x0000_s1030" type="#_x0000_t202" style="position:absolute;margin-left:-.85pt;margin-top:4pt;width:227.35pt;height:1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YvLwIAAFk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">
                <v:textbox>
                  <w:txbxContent>
                    <w:p w14:paraId="67BCD194" w14:textId="77777777" w:rsidR="002F2EEF" w:rsidRPr="008E59E9" w:rsidRDefault="002F2EEF" w:rsidP="002F2EEF">
                      <w:pPr>
                        <w:pStyle w:val="NoSpacing"/>
                        <w:jc w:val="center"/>
                        <w:rPr>
                          <w:b/>
                        </w:rPr>
                      </w:pPr>
                      <w:r w:rsidRPr="008E59E9">
                        <w:rPr>
                          <w:b/>
                        </w:rPr>
                        <w:t>Prioritized</w:t>
                      </w:r>
                    </w:p>
                    <w:p w14:paraId="51C10829" w14:textId="77777777" w:rsidR="002F2EEF" w:rsidRDefault="002F2EEF" w:rsidP="002F2EEF">
                      <w:pPr>
                        <w:pStyle w:val="NoSpacing"/>
                        <w:numPr>
                          <w:ilvl w:val="0"/>
                          <w:numId w:val="26"/>
                        </w:numPr>
                        <w:rPr>
                          <w:rFonts w:eastAsia="Calibri"/>
                          <w:sz w:val="20"/>
                          <w:szCs w:val="20"/>
                        </w:rPr>
                      </w:pPr>
                      <w:r>
                        <w:rPr>
                          <w:rFonts w:eastAsia="Calibri"/>
                          <w:sz w:val="20"/>
                          <w:szCs w:val="20"/>
                        </w:rPr>
                        <w:t>The evidence aligns to 3’s</w:t>
                      </w:r>
                      <w:r w:rsidRPr="00AD0A89">
                        <w:rPr>
                          <w:rFonts w:eastAsia="Calibri"/>
                          <w:sz w:val="20"/>
                          <w:szCs w:val="20"/>
                        </w:rPr>
                        <w:t xml:space="preserve"> on all components of the rubric but the evaluator highlights the two that are making the biggest impact on student </w:t>
                      </w:r>
                      <w:r>
                        <w:rPr>
                          <w:rFonts w:eastAsia="Calibri"/>
                          <w:sz w:val="20"/>
                          <w:szCs w:val="20"/>
                        </w:rPr>
                        <w:t>access/learning.</w:t>
                      </w:r>
                    </w:p>
                    <w:p w14:paraId="7562EE39" w14:textId="77777777" w:rsidR="002F2EEF" w:rsidRPr="00AD0A89" w:rsidRDefault="002F2EEF" w:rsidP="002F2EEF">
                      <w:pPr>
                        <w:pStyle w:val="NoSpacing"/>
                        <w:ind w:left="360"/>
                        <w:rPr>
                          <w:rFonts w:eastAsia="Calibri"/>
                          <w:sz w:val="20"/>
                          <w:szCs w:val="20"/>
                        </w:rPr>
                      </w:pPr>
                    </w:p>
                    <w:p w14:paraId="6F59FF09" w14:textId="77777777" w:rsidR="002F2EEF" w:rsidRPr="00AD0A89" w:rsidRDefault="002F2EEF" w:rsidP="002F2EEF">
                      <w:pPr>
                        <w:pStyle w:val="NoSpacing"/>
                        <w:numPr>
                          <w:ilvl w:val="0"/>
                          <w:numId w:val="26"/>
                        </w:numPr>
                        <w:rPr>
                          <w:rFonts w:eastAsia="Calibri"/>
                          <w:sz w:val="20"/>
                          <w:szCs w:val="20"/>
                        </w:rPr>
                      </w:pPr>
                      <w:r>
                        <w:rPr>
                          <w:rFonts w:eastAsia="Calibri"/>
                          <w:sz w:val="20"/>
                          <w:szCs w:val="20"/>
                        </w:rPr>
                        <w:t>The evidence aligns to a combination</w:t>
                      </w:r>
                      <w:r w:rsidRPr="00AD0A89">
                        <w:rPr>
                          <w:rFonts w:eastAsia="Calibri"/>
                          <w:sz w:val="20"/>
                          <w:szCs w:val="20"/>
                        </w:rPr>
                        <w:t xml:space="preserve"> of 1s, 2s, and 3s, but the evaluator prioritizes feedback on the components that should be addressed</w:t>
                      </w:r>
                      <w:r w:rsidRPr="00AD0A89">
                        <w:rPr>
                          <w:rFonts w:eastAsia="Calibri"/>
                        </w:rPr>
                        <w:t xml:space="preserve"> </w:t>
                      </w:r>
                      <w:r w:rsidRPr="00AD0A89">
                        <w:rPr>
                          <w:rFonts w:eastAsia="Calibri"/>
                          <w:sz w:val="20"/>
                          <w:szCs w:val="20"/>
                        </w:rPr>
                        <w:t>first, even if it is not the lowest score</w:t>
                      </w:r>
                      <w:r>
                        <w:rPr>
                          <w:rFonts w:eastAsia="Calibri"/>
                          <w:sz w:val="20"/>
                          <w:szCs w:val="20"/>
                        </w:rPr>
                        <w:t>.</w:t>
                      </w:r>
                    </w:p>
                    <w:p w14:paraId="6A99DFB2" w14:textId="77777777" w:rsidR="002F2EEF" w:rsidRDefault="002F2EEF" w:rsidP="002F2EEF"/>
                    <w:p w14:paraId="2C27B15E" w14:textId="77777777" w:rsidR="002F2EEF" w:rsidRDefault="002F2EEF" w:rsidP="002F2EEF"/>
                  </w:txbxContent>
                </v:textbox>
              </v:shape>
            </w:pict>
          </mc:Fallback>
        </mc:AlternateContent>
      </w:r>
    </w:p>
    <w:p w14:paraId="7A7DB0CB" w14:textId="77777777" w:rsidR="002F2EEF" w:rsidRDefault="002F2EEF" w:rsidP="002F2EEF">
      <w:pPr>
        <w:pStyle w:val="NoSpacing"/>
        <w:rPr>
          <w:b/>
          <w:color w:val="244061" w:themeColor="accent1" w:themeShade="80"/>
          <w:sz w:val="24"/>
          <w:szCs w:val="24"/>
        </w:rPr>
      </w:pPr>
    </w:p>
    <w:p w14:paraId="42F45607" w14:textId="77777777" w:rsidR="002F2EEF" w:rsidRDefault="002F2EEF" w:rsidP="002F2EEF">
      <w:pPr>
        <w:pStyle w:val="NoSpacing"/>
        <w:rPr>
          <w:b/>
          <w:color w:val="244061" w:themeColor="accent1" w:themeShade="80"/>
          <w:sz w:val="24"/>
          <w:szCs w:val="24"/>
        </w:rPr>
      </w:pPr>
    </w:p>
    <w:p w14:paraId="3295352B" w14:textId="77777777" w:rsidR="002F2EEF" w:rsidRDefault="002F2EEF" w:rsidP="002F2EEF">
      <w:pPr>
        <w:pStyle w:val="NoSpacing"/>
        <w:rPr>
          <w:b/>
          <w:color w:val="244061" w:themeColor="accent1" w:themeShade="80"/>
          <w:sz w:val="24"/>
          <w:szCs w:val="24"/>
        </w:rPr>
      </w:pPr>
    </w:p>
    <w:p w14:paraId="2125784E" w14:textId="77777777" w:rsidR="002F2EEF" w:rsidRDefault="002F2EEF" w:rsidP="002F2EEF">
      <w:pPr>
        <w:pStyle w:val="NoSpacing"/>
        <w:rPr>
          <w:b/>
          <w:color w:val="244061" w:themeColor="accent1" w:themeShade="80"/>
          <w:sz w:val="24"/>
          <w:szCs w:val="24"/>
        </w:rPr>
      </w:pPr>
    </w:p>
    <w:p w14:paraId="35851F54" w14:textId="77777777" w:rsidR="002F2EEF" w:rsidRDefault="002F2EEF" w:rsidP="002F2EEF">
      <w:pPr>
        <w:pStyle w:val="NoSpacing"/>
        <w:rPr>
          <w:b/>
          <w:color w:val="244061" w:themeColor="accent1" w:themeShade="80"/>
          <w:sz w:val="24"/>
          <w:szCs w:val="24"/>
        </w:rPr>
      </w:pPr>
    </w:p>
    <w:p w14:paraId="4F0FAEEF" w14:textId="77777777" w:rsidR="002F2EEF" w:rsidRDefault="002F2EEF" w:rsidP="002F2EEF">
      <w:pPr>
        <w:pStyle w:val="NoSpacing"/>
        <w:rPr>
          <w:b/>
          <w:color w:val="244061" w:themeColor="accent1" w:themeShade="80"/>
          <w:sz w:val="24"/>
          <w:szCs w:val="24"/>
        </w:rPr>
      </w:pPr>
    </w:p>
    <w:p w14:paraId="27B6E35D" w14:textId="77777777" w:rsidR="002F2EEF" w:rsidRDefault="002F2EEF" w:rsidP="002F2EEF">
      <w:pPr>
        <w:pStyle w:val="NoSpacing"/>
        <w:rPr>
          <w:b/>
          <w:color w:val="244061" w:themeColor="accent1" w:themeShade="80"/>
          <w:sz w:val="24"/>
          <w:szCs w:val="24"/>
        </w:rPr>
      </w:pPr>
    </w:p>
    <w:p w14:paraId="2E3D26C6" w14:textId="77777777" w:rsidR="002F2EEF" w:rsidRDefault="002F2EEF" w:rsidP="002F2EEF">
      <w:pPr>
        <w:pStyle w:val="NoSpacing"/>
        <w:rPr>
          <w:b/>
          <w:color w:val="244061" w:themeColor="accent1" w:themeShade="80"/>
          <w:sz w:val="24"/>
          <w:szCs w:val="24"/>
        </w:rPr>
      </w:pPr>
    </w:p>
    <w:p w14:paraId="7B055869" w14:textId="77777777" w:rsidR="002F2EEF" w:rsidRDefault="002F2EEF" w:rsidP="002F2EEF">
      <w:pPr>
        <w:rPr>
          <w:rFonts w:ascii="Calibri" w:eastAsia="Times New Roman" w:hAnsi="Calibri" w:cs="Times New Roman"/>
          <w:b/>
          <w:color w:val="244061" w:themeColor="accent1" w:themeShade="80"/>
          <w:sz w:val="24"/>
          <w:szCs w:val="24"/>
        </w:rPr>
      </w:pPr>
      <w:r>
        <w:rPr>
          <w:b/>
          <w:color w:val="244061" w:themeColor="accent1" w:themeShade="80"/>
          <w:sz w:val="24"/>
          <w:szCs w:val="24"/>
        </w:rPr>
        <w:br w:type="page"/>
      </w:r>
    </w:p>
    <w:p w14:paraId="171DB639" w14:textId="77777777" w:rsidR="002F2EEF" w:rsidRDefault="002F2EEF" w:rsidP="002F2EEF">
      <w:pPr>
        <w:pStyle w:val="NoSpacing"/>
        <w:rPr>
          <w:b/>
          <w:color w:val="244061" w:themeColor="accent1" w:themeShade="80"/>
          <w:sz w:val="24"/>
          <w:szCs w:val="24"/>
        </w:rPr>
      </w:pPr>
      <w:r>
        <w:rPr>
          <w:b/>
          <w:color w:val="244061" w:themeColor="accent1" w:themeShade="80"/>
          <w:sz w:val="24"/>
          <w:szCs w:val="24"/>
        </w:rPr>
        <w:lastRenderedPageBreak/>
        <w:t>Specific</w:t>
      </w:r>
    </w:p>
    <w:p w14:paraId="69E468C5" w14:textId="77777777" w:rsidR="002F2EEF" w:rsidRPr="00AD0A89" w:rsidRDefault="002F2EEF" w:rsidP="002F2EEF">
      <w:pPr>
        <w:pStyle w:val="NoSpacing"/>
        <w:rPr>
          <w:rFonts w:cs="Segoe UI"/>
          <w:b/>
          <w:color w:val="365F91" w:themeColor="accent1" w:themeShade="BF"/>
        </w:rPr>
      </w:pPr>
      <w:r w:rsidRPr="00AD0A89">
        <w:rPr>
          <w:rFonts w:cs="Segoe UI"/>
          <w:b/>
          <w:bCs/>
          <w:color w:val="365F91" w:themeColor="accent1" w:themeShade="BF"/>
        </w:rPr>
        <w:t>Feedback should be clear, precise, and cite specif</w:t>
      </w:r>
      <w:r>
        <w:rPr>
          <w:rFonts w:cs="Segoe UI"/>
          <w:b/>
          <w:bCs/>
          <w:color w:val="365F91" w:themeColor="accent1" w:themeShade="BF"/>
        </w:rPr>
        <w:t>ic examples from the observation</w:t>
      </w:r>
      <w:r w:rsidRPr="00AD0A89">
        <w:rPr>
          <w:rFonts w:cs="Segoe UI"/>
          <w:b/>
          <w:bCs/>
          <w:color w:val="365F91" w:themeColor="accent1" w:themeShade="BF"/>
        </w:rPr>
        <w:t>.   The feedback sho</w:t>
      </w:r>
      <w:r>
        <w:rPr>
          <w:rFonts w:cs="Segoe UI"/>
          <w:b/>
          <w:bCs/>
          <w:color w:val="365F91" w:themeColor="accent1" w:themeShade="BF"/>
        </w:rPr>
        <w:t>uld directly inform the support professional</w:t>
      </w:r>
      <w:r w:rsidRPr="00AD0A89">
        <w:rPr>
          <w:rFonts w:cs="Segoe UI"/>
          <w:b/>
          <w:bCs/>
          <w:color w:val="365F91" w:themeColor="accent1" w:themeShade="BF"/>
        </w:rPr>
        <w:t>’s practice in the rubric components.</w:t>
      </w:r>
      <w:r w:rsidRPr="00AD0A89">
        <w:rPr>
          <w:rFonts w:cs="Segoe UI"/>
          <w:b/>
          <w:color w:val="365F91" w:themeColor="accent1" w:themeShade="BF"/>
        </w:rPr>
        <w:t xml:space="preserve"> </w:t>
      </w:r>
    </w:p>
    <w:p w14:paraId="7A943304" w14:textId="77777777" w:rsidR="002F2EEF" w:rsidRDefault="002F2EEF" w:rsidP="002F2EEF">
      <w:pPr>
        <w:pStyle w:val="NoSpacing"/>
        <w:rPr>
          <w:color w:val="244061" w:themeColor="accent1" w:themeShade="80"/>
        </w:rPr>
      </w:pPr>
    </w:p>
    <w:p w14:paraId="22761E69" w14:textId="77777777" w:rsidR="002F2EEF" w:rsidRPr="009F563E" w:rsidRDefault="002F2EEF" w:rsidP="002F2EEF">
      <w:pPr>
        <w:pStyle w:val="NoSpacing"/>
        <w:rPr>
          <w:i/>
        </w:rPr>
      </w:pPr>
      <w:r w:rsidRPr="009F563E">
        <w:rPr>
          <w:i/>
        </w:rPr>
        <w:t>Examples:</w:t>
      </w:r>
      <w:r>
        <w:rPr>
          <w:i/>
        </w:rPr>
        <w:t xml:space="preserve"> </w:t>
      </w:r>
    </w:p>
    <w:p w14:paraId="287962A9" w14:textId="77777777" w:rsidR="002F2EEF" w:rsidRDefault="002F2EEF" w:rsidP="002F2EEF">
      <w:pPr>
        <w:pStyle w:val="NoSpacing"/>
        <w:rPr>
          <w:b/>
          <w:color w:val="244061" w:themeColor="accent1" w:themeShade="80"/>
          <w:sz w:val="24"/>
          <w:szCs w:val="24"/>
        </w:rPr>
      </w:pPr>
      <w:r>
        <w:rPr>
          <w:b/>
          <w:noProof/>
          <w:color w:val="244061" w:themeColor="accent1" w:themeShade="80"/>
          <w:sz w:val="24"/>
          <w:szCs w:val="24"/>
        </w:rPr>
        <mc:AlternateContent>
          <mc:Choice Requires="wps">
            <w:drawing>
              <wp:anchor distT="0" distB="0" distL="114300" distR="114300" simplePos="0" relativeHeight="251660288" behindDoc="0" locked="0" layoutInCell="1" allowOverlap="1" wp14:anchorId="69D08302" wp14:editId="7F3ECBF3">
                <wp:simplePos x="0" y="0"/>
                <wp:positionH relativeFrom="column">
                  <wp:posOffset>3049270</wp:posOffset>
                </wp:positionH>
                <wp:positionV relativeFrom="paragraph">
                  <wp:posOffset>50800</wp:posOffset>
                </wp:positionV>
                <wp:extent cx="2886710" cy="1237615"/>
                <wp:effectExtent l="0" t="0" r="27940" b="196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1237615"/>
                        </a:xfrm>
                        <a:prstGeom prst="rect">
                          <a:avLst/>
                        </a:prstGeom>
                        <a:solidFill>
                          <a:srgbClr val="FFFFFF"/>
                        </a:solidFill>
                        <a:ln w="9525">
                          <a:solidFill>
                            <a:srgbClr val="000000"/>
                          </a:solidFill>
                          <a:miter lim="800000"/>
                          <a:headEnd/>
                          <a:tailEnd/>
                        </a:ln>
                      </wps:spPr>
                      <wps:txbx>
                        <w:txbxContent>
                          <w:p w14:paraId="09CC26BD" w14:textId="77777777" w:rsidR="002F2EEF" w:rsidRPr="00FA1EB3" w:rsidRDefault="002F2EEF" w:rsidP="002F2EEF">
                            <w:pPr>
                              <w:jc w:val="center"/>
                              <w:rPr>
                                <w:b/>
                              </w:rPr>
                            </w:pPr>
                            <w:r w:rsidRPr="00FA1EB3">
                              <w:rPr>
                                <w:b/>
                              </w:rPr>
                              <w:t>Not Specific</w:t>
                            </w:r>
                          </w:p>
                          <w:p w14:paraId="77F6CDFD" w14:textId="77777777" w:rsidR="002F2EEF" w:rsidRDefault="002F2EEF" w:rsidP="002F2EEF">
                            <w:pPr>
                              <w:pStyle w:val="CommentText"/>
                            </w:pPr>
                            <w:r>
                              <w:t xml:space="preserve">“You have a great data collection system…”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D08302" id="Text Box 3" o:spid="_x0000_s1031" type="#_x0000_t202" style="position:absolute;margin-left:240.1pt;margin-top:4pt;width:227.3pt;height:9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">
                <v:textbox>
                  <w:txbxContent>
                    <w:p w14:paraId="09CC26BD" w14:textId="77777777" w:rsidR="002F2EEF" w:rsidRPr="00FA1EB3" w:rsidRDefault="002F2EEF" w:rsidP="002F2EEF">
                      <w:pPr>
                        <w:jc w:val="center"/>
                        <w:rPr>
                          <w:b/>
                        </w:rPr>
                      </w:pPr>
                      <w:r w:rsidRPr="00FA1EB3">
                        <w:rPr>
                          <w:b/>
                        </w:rPr>
                        <w:t>Not Specific</w:t>
                      </w:r>
                    </w:p>
                    <w:p w14:paraId="77F6CDFD" w14:textId="77777777" w:rsidR="002F2EEF" w:rsidRDefault="002F2EEF" w:rsidP="002F2EEF">
                      <w:pPr>
                        <w:pStyle w:val="CommentText"/>
                      </w:pPr>
                      <w:r>
                        <w:t xml:space="preserve">“You have a great data collection system…” </w:t>
                      </w:r>
                    </w:p>
                  </w:txbxContent>
                </v:textbox>
              </v:shape>
            </w:pict>
          </mc:Fallback>
        </mc:AlternateContent>
      </w:r>
      <w:r>
        <w:rPr>
          <w:b/>
          <w:noProof/>
          <w:color w:val="244061" w:themeColor="accent1" w:themeShade="80"/>
          <w:sz w:val="24"/>
          <w:szCs w:val="24"/>
        </w:rPr>
        <mc:AlternateContent>
          <mc:Choice Requires="wps">
            <w:drawing>
              <wp:anchor distT="0" distB="0" distL="114300" distR="114300" simplePos="0" relativeHeight="251659264" behindDoc="0" locked="0" layoutInCell="1" allowOverlap="1" wp14:anchorId="27231C85" wp14:editId="0909DBE2">
                <wp:simplePos x="0" y="0"/>
                <wp:positionH relativeFrom="column">
                  <wp:posOffset>-10795</wp:posOffset>
                </wp:positionH>
                <wp:positionV relativeFrom="paragraph">
                  <wp:posOffset>50800</wp:posOffset>
                </wp:positionV>
                <wp:extent cx="2887345" cy="1237615"/>
                <wp:effectExtent l="0" t="0" r="2730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237615"/>
                        </a:xfrm>
                        <a:prstGeom prst="rect">
                          <a:avLst/>
                        </a:prstGeom>
                        <a:solidFill>
                          <a:srgbClr val="FFFFFF"/>
                        </a:solidFill>
                        <a:ln w="9525">
                          <a:solidFill>
                            <a:srgbClr val="000000"/>
                          </a:solidFill>
                          <a:miter lim="800000"/>
                          <a:headEnd/>
                          <a:tailEnd/>
                        </a:ln>
                      </wps:spPr>
                      <wps:txbx>
                        <w:txbxContent>
                          <w:p w14:paraId="52495EFE" w14:textId="77777777" w:rsidR="002F2EEF" w:rsidRPr="00FA1EB3" w:rsidRDefault="002F2EEF" w:rsidP="002F2EEF">
                            <w:pPr>
                              <w:jc w:val="center"/>
                              <w:rPr>
                                <w:b/>
                              </w:rPr>
                            </w:pPr>
                            <w:r w:rsidRPr="00FA1EB3">
                              <w:rPr>
                                <w:b/>
                              </w:rPr>
                              <w:t>Specific</w:t>
                            </w:r>
                          </w:p>
                          <w:p w14:paraId="63CE0851" w14:textId="77777777" w:rsidR="002F2EEF" w:rsidRDefault="002F2EEF" w:rsidP="002F2EEF">
                            <w:pPr>
                              <w:pStyle w:val="CommentText"/>
                            </w:pPr>
                            <w:r>
                              <w:t xml:space="preserve"> “You have set up a data collection system that allows you to monitor student progress towards service delivery goals and communicate progress with parents and classroom teachers….”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31C85" id="Text Box 2" o:spid="_x0000_s1032" type="#_x0000_t202" style="position:absolute;margin-left:-.85pt;margin-top:4pt;width:227.35pt;height:9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">
                <v:textbox>
                  <w:txbxContent>
                    <w:p w14:paraId="52495EFE" w14:textId="77777777" w:rsidR="002F2EEF" w:rsidRPr="00FA1EB3" w:rsidRDefault="002F2EEF" w:rsidP="002F2EEF">
                      <w:pPr>
                        <w:jc w:val="center"/>
                        <w:rPr>
                          <w:b/>
                        </w:rPr>
                      </w:pPr>
                      <w:r w:rsidRPr="00FA1EB3">
                        <w:rPr>
                          <w:b/>
                        </w:rPr>
                        <w:t>Specific</w:t>
                      </w:r>
                    </w:p>
                    <w:p w14:paraId="63CE0851" w14:textId="77777777" w:rsidR="002F2EEF" w:rsidRDefault="002F2EEF" w:rsidP="002F2EEF">
                      <w:pPr>
                        <w:pStyle w:val="CommentText"/>
                      </w:pPr>
                      <w:r>
                        <w:t xml:space="preserve"> “You have set up a data collection system that allows you to monitor student progress towards service delivery goals and communicate progress with parents and classroom teachers….”</w:t>
                      </w:r>
                    </w:p>
                  </w:txbxContent>
                </v:textbox>
              </v:shape>
            </w:pict>
          </mc:Fallback>
        </mc:AlternateContent>
      </w:r>
    </w:p>
    <w:p w14:paraId="53CAAFEE" w14:textId="77777777" w:rsidR="002F2EEF" w:rsidRDefault="002F2EEF" w:rsidP="002F2EEF">
      <w:pPr>
        <w:pStyle w:val="NoSpacing"/>
        <w:rPr>
          <w:b/>
          <w:color w:val="244061" w:themeColor="accent1" w:themeShade="80"/>
          <w:sz w:val="24"/>
          <w:szCs w:val="24"/>
        </w:rPr>
      </w:pPr>
    </w:p>
    <w:p w14:paraId="21CC22B1" w14:textId="77777777" w:rsidR="002F2EEF" w:rsidRDefault="002F2EEF" w:rsidP="002F2EEF">
      <w:pPr>
        <w:pStyle w:val="NoSpacing"/>
        <w:rPr>
          <w:b/>
          <w:color w:val="244061" w:themeColor="accent1" w:themeShade="80"/>
          <w:sz w:val="24"/>
          <w:szCs w:val="24"/>
        </w:rPr>
      </w:pPr>
    </w:p>
    <w:p w14:paraId="2F5BA2FD" w14:textId="77777777" w:rsidR="002F2EEF" w:rsidRDefault="002F2EEF" w:rsidP="002F2EEF">
      <w:pPr>
        <w:pStyle w:val="NoSpacing"/>
        <w:rPr>
          <w:b/>
          <w:color w:val="244061" w:themeColor="accent1" w:themeShade="80"/>
          <w:sz w:val="24"/>
          <w:szCs w:val="24"/>
        </w:rPr>
      </w:pPr>
    </w:p>
    <w:p w14:paraId="698890B6" w14:textId="77777777" w:rsidR="002F2EEF" w:rsidRDefault="002F2EEF" w:rsidP="002F2EEF">
      <w:pPr>
        <w:pStyle w:val="NoSpacing"/>
        <w:rPr>
          <w:b/>
          <w:color w:val="244061" w:themeColor="accent1" w:themeShade="80"/>
          <w:sz w:val="24"/>
          <w:szCs w:val="24"/>
        </w:rPr>
      </w:pPr>
    </w:p>
    <w:p w14:paraId="372476ED" w14:textId="77777777" w:rsidR="002F2EEF" w:rsidRDefault="002F2EEF" w:rsidP="002F2EEF">
      <w:pPr>
        <w:pStyle w:val="NoSpacing"/>
        <w:rPr>
          <w:b/>
          <w:color w:val="244061" w:themeColor="accent1" w:themeShade="80"/>
          <w:sz w:val="24"/>
          <w:szCs w:val="24"/>
        </w:rPr>
      </w:pPr>
    </w:p>
    <w:p w14:paraId="0CF32FA7" w14:textId="77777777" w:rsidR="002F2EEF" w:rsidRDefault="002F2EEF" w:rsidP="002F2EEF">
      <w:pPr>
        <w:pStyle w:val="NoSpacing"/>
        <w:rPr>
          <w:b/>
          <w:color w:val="244061" w:themeColor="accent1" w:themeShade="80"/>
          <w:sz w:val="24"/>
          <w:szCs w:val="24"/>
        </w:rPr>
      </w:pPr>
    </w:p>
    <w:p w14:paraId="6877CD11" w14:textId="77777777" w:rsidR="002F2EEF" w:rsidRDefault="002F2EEF" w:rsidP="002F2EEF">
      <w:pPr>
        <w:pStyle w:val="NoSpacing"/>
        <w:rPr>
          <w:b/>
          <w:color w:val="244061" w:themeColor="accent1" w:themeShade="80"/>
          <w:sz w:val="24"/>
          <w:szCs w:val="24"/>
        </w:rPr>
      </w:pPr>
    </w:p>
    <w:p w14:paraId="5702F63E" w14:textId="77777777" w:rsidR="002F2EEF" w:rsidRDefault="002F2EEF" w:rsidP="002F2EEF">
      <w:pPr>
        <w:pStyle w:val="NoSpacing"/>
        <w:rPr>
          <w:b/>
          <w:color w:val="244061" w:themeColor="accent1" w:themeShade="80"/>
          <w:sz w:val="24"/>
          <w:szCs w:val="24"/>
        </w:rPr>
      </w:pPr>
      <w:r>
        <w:rPr>
          <w:b/>
          <w:color w:val="244061" w:themeColor="accent1" w:themeShade="80"/>
          <w:sz w:val="24"/>
          <w:szCs w:val="24"/>
        </w:rPr>
        <w:t>Actionable</w:t>
      </w:r>
    </w:p>
    <w:p w14:paraId="27AD8609" w14:textId="77777777" w:rsidR="002F2EEF" w:rsidRPr="00EC7071" w:rsidRDefault="002F2EEF" w:rsidP="002F2EEF">
      <w:pPr>
        <w:pStyle w:val="NoSpacing"/>
        <w:rPr>
          <w:rFonts w:cs="Segoe UI"/>
          <w:b/>
          <w:color w:val="365F91" w:themeColor="accent1" w:themeShade="BF"/>
        </w:rPr>
      </w:pPr>
      <w:r w:rsidRPr="00EC7071">
        <w:rPr>
          <w:rFonts w:eastAsia="+mn-ea" w:cs="Segoe UI"/>
          <w:b/>
          <w:bCs/>
          <w:color w:val="365F91" w:themeColor="accent1" w:themeShade="BF"/>
        </w:rPr>
        <w:t>Effective feedback includes action</w:t>
      </w:r>
      <w:r>
        <w:rPr>
          <w:rFonts w:eastAsia="+mn-ea" w:cs="Segoe UI"/>
          <w:b/>
          <w:bCs/>
          <w:color w:val="365F91" w:themeColor="accent1" w:themeShade="BF"/>
        </w:rPr>
        <w:t>able next steps that the support professional</w:t>
      </w:r>
      <w:r w:rsidRPr="00EC7071">
        <w:rPr>
          <w:rFonts w:eastAsia="+mn-ea" w:cs="Segoe UI"/>
          <w:b/>
          <w:bCs/>
          <w:color w:val="365F91" w:themeColor="accent1" w:themeShade="BF"/>
        </w:rPr>
        <w:t xml:space="preserve"> may use to improve their practice in the immediate future.  Actionable feedback provides resources or strategies to implement into</w:t>
      </w:r>
      <w:r>
        <w:rPr>
          <w:rFonts w:eastAsia="+mn-ea" w:cs="Segoe UI"/>
          <w:b/>
          <w:bCs/>
          <w:color w:val="365F91" w:themeColor="accent1" w:themeShade="BF"/>
        </w:rPr>
        <w:t xml:space="preserve"> practice and offers </w:t>
      </w:r>
      <w:r w:rsidRPr="00EC7071">
        <w:rPr>
          <w:rFonts w:eastAsia="+mn-ea" w:cs="Segoe UI"/>
          <w:b/>
          <w:bCs/>
          <w:color w:val="365F91" w:themeColor="accent1" w:themeShade="BF"/>
        </w:rPr>
        <w:t>a clear picture of what this woul</w:t>
      </w:r>
      <w:r>
        <w:rPr>
          <w:rFonts w:eastAsia="+mn-ea" w:cs="Segoe UI"/>
          <w:b/>
          <w:bCs/>
          <w:color w:val="365F91" w:themeColor="accent1" w:themeShade="BF"/>
        </w:rPr>
        <w:t>d look like in his/her practice</w:t>
      </w:r>
      <w:r w:rsidRPr="00EC7071">
        <w:rPr>
          <w:rFonts w:eastAsia="+mn-ea" w:cs="Segoe UI"/>
          <w:b/>
          <w:bCs/>
          <w:color w:val="365F91" w:themeColor="accent1" w:themeShade="BF"/>
        </w:rPr>
        <w:t>.</w:t>
      </w:r>
      <w:r w:rsidRPr="00EC7071">
        <w:rPr>
          <w:rFonts w:eastAsia="+mn-ea" w:cs="Segoe UI"/>
          <w:b/>
          <w:color w:val="365F91" w:themeColor="accent1" w:themeShade="BF"/>
        </w:rPr>
        <w:t xml:space="preserve"> </w:t>
      </w:r>
    </w:p>
    <w:p w14:paraId="46FBD51F" w14:textId="77777777" w:rsidR="002F2EEF" w:rsidRDefault="002F2EEF" w:rsidP="002F2EEF">
      <w:pPr>
        <w:pStyle w:val="NoSpacing"/>
        <w:rPr>
          <w:i/>
          <w:color w:val="244061" w:themeColor="accent1" w:themeShade="80"/>
        </w:rPr>
      </w:pPr>
    </w:p>
    <w:p w14:paraId="462BD589" w14:textId="77777777" w:rsidR="002F2EEF" w:rsidRPr="009F563E" w:rsidRDefault="002F2EEF" w:rsidP="002F2EEF">
      <w:pPr>
        <w:pStyle w:val="NoSpacing"/>
        <w:rPr>
          <w:i/>
          <w:color w:val="244061" w:themeColor="accent1" w:themeShade="80"/>
        </w:rPr>
      </w:pPr>
      <w:r w:rsidRPr="009F563E">
        <w:rPr>
          <w:i/>
          <w:color w:val="244061" w:themeColor="accent1" w:themeShade="80"/>
        </w:rPr>
        <w:t>Examples:</w:t>
      </w:r>
      <w:r>
        <w:rPr>
          <w:i/>
          <w:color w:val="244061" w:themeColor="accent1" w:themeShade="80"/>
        </w:rPr>
        <w:t xml:space="preserve"> </w:t>
      </w:r>
    </w:p>
    <w:p w14:paraId="1AABC95B" w14:textId="77777777" w:rsidR="002F2EEF" w:rsidRDefault="002F2EEF" w:rsidP="002F2EEF">
      <w:pPr>
        <w:pStyle w:val="NoSpacing"/>
        <w:rPr>
          <w:b/>
          <w:color w:val="244061" w:themeColor="accent1" w:themeShade="80"/>
          <w:sz w:val="24"/>
          <w:szCs w:val="24"/>
        </w:rPr>
      </w:pPr>
      <w:r>
        <w:rPr>
          <w:b/>
          <w:noProof/>
          <w:color w:val="244061" w:themeColor="accent1" w:themeShade="80"/>
          <w:sz w:val="24"/>
          <w:szCs w:val="24"/>
        </w:rPr>
        <mc:AlternateContent>
          <mc:Choice Requires="wps">
            <w:drawing>
              <wp:anchor distT="0" distB="0" distL="114300" distR="114300" simplePos="0" relativeHeight="251665408" behindDoc="0" locked="0" layoutInCell="1" allowOverlap="1" wp14:anchorId="5A451E1A" wp14:editId="28A0C3B5">
                <wp:simplePos x="0" y="0"/>
                <wp:positionH relativeFrom="column">
                  <wp:posOffset>3049270</wp:posOffset>
                </wp:positionH>
                <wp:positionV relativeFrom="paragraph">
                  <wp:posOffset>55880</wp:posOffset>
                </wp:positionV>
                <wp:extent cx="2891790" cy="2190115"/>
                <wp:effectExtent l="0" t="0" r="22860" b="1968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190115"/>
                        </a:xfrm>
                        <a:prstGeom prst="rect">
                          <a:avLst/>
                        </a:prstGeom>
                        <a:solidFill>
                          <a:srgbClr val="FFFFFF"/>
                        </a:solidFill>
                        <a:ln w="9525">
                          <a:solidFill>
                            <a:srgbClr val="000000"/>
                          </a:solidFill>
                          <a:miter lim="800000"/>
                          <a:headEnd/>
                          <a:tailEnd/>
                        </a:ln>
                      </wps:spPr>
                      <wps:txbx>
                        <w:txbxContent>
                          <w:p w14:paraId="722207A7" w14:textId="77777777" w:rsidR="002F2EEF" w:rsidRPr="00B42244" w:rsidRDefault="002F2EEF" w:rsidP="002F2EEF">
                            <w:pPr>
                              <w:jc w:val="center"/>
                              <w:rPr>
                                <w:b/>
                              </w:rPr>
                            </w:pPr>
                            <w:r w:rsidRPr="00B42244">
                              <w:rPr>
                                <w:b/>
                              </w:rPr>
                              <w:t>Not Actionable</w:t>
                            </w:r>
                          </w:p>
                          <w:p w14:paraId="1E8C9804" w14:textId="77777777" w:rsidR="002F2EEF" w:rsidRPr="001A6E09" w:rsidRDefault="002F2EEF" w:rsidP="002F2EEF">
                            <w:pPr>
                              <w:pStyle w:val="NoSpacing"/>
                            </w:pPr>
                            <w:r>
                              <w:t>During the meeting, you did not help the parent understand why their child needs to come to school on a regular basis.</w:t>
                            </w:r>
                          </w:p>
                          <w:p w14:paraId="12B09F28" w14:textId="77777777" w:rsidR="002F2EEF" w:rsidRPr="00A26995" w:rsidRDefault="002F2EEF" w:rsidP="002F2EEF">
                            <w:pPr>
                              <w:pStyle w:val="CommentText"/>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51E1A" id="Text Box 8" o:spid="_x0000_s1033" type="#_x0000_t202" style="position:absolute;margin-left:240.1pt;margin-top:4.4pt;width:227.7pt;height:17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paLAIAAFg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">
                <v:textbox>
                  <w:txbxContent>
                    <w:p w14:paraId="722207A7" w14:textId="77777777" w:rsidR="002F2EEF" w:rsidRPr="00B42244" w:rsidRDefault="002F2EEF" w:rsidP="002F2EEF">
                      <w:pPr>
                        <w:jc w:val="center"/>
                        <w:rPr>
                          <w:b/>
                        </w:rPr>
                      </w:pPr>
                      <w:r w:rsidRPr="00B42244">
                        <w:rPr>
                          <w:b/>
                        </w:rPr>
                        <w:t>Not Actionable</w:t>
                      </w:r>
                    </w:p>
                    <w:p w14:paraId="1E8C9804" w14:textId="77777777" w:rsidR="002F2EEF" w:rsidRPr="001A6E09" w:rsidRDefault="002F2EEF" w:rsidP="002F2EEF">
                      <w:pPr>
                        <w:pStyle w:val="NoSpacing"/>
                      </w:pPr>
                      <w:r>
                        <w:t>During the meeting, you did not help the parent understand why their child needs to come to school on a regular basis.</w:t>
                      </w:r>
                    </w:p>
                    <w:p w14:paraId="12B09F28" w14:textId="77777777" w:rsidR="002F2EEF" w:rsidRPr="00A26995" w:rsidRDefault="002F2EEF" w:rsidP="002F2EEF">
                      <w:pPr>
                        <w:pStyle w:val="CommentText"/>
                        <w:rPr>
                          <w:color w:val="FF0000"/>
                        </w:rPr>
                      </w:pPr>
                    </w:p>
                  </w:txbxContent>
                </v:textbox>
              </v:shape>
            </w:pict>
          </mc:Fallback>
        </mc:AlternateContent>
      </w:r>
      <w:r>
        <w:rPr>
          <w:b/>
          <w:noProof/>
          <w:color w:val="244061" w:themeColor="accent1" w:themeShade="80"/>
          <w:sz w:val="24"/>
          <w:szCs w:val="24"/>
        </w:rPr>
        <mc:AlternateContent>
          <mc:Choice Requires="wps">
            <w:drawing>
              <wp:anchor distT="0" distB="0" distL="114300" distR="114300" simplePos="0" relativeHeight="251664384" behindDoc="0" locked="0" layoutInCell="1" allowOverlap="1" wp14:anchorId="3A80BEB0" wp14:editId="782027CC">
                <wp:simplePos x="0" y="0"/>
                <wp:positionH relativeFrom="column">
                  <wp:posOffset>-10795</wp:posOffset>
                </wp:positionH>
                <wp:positionV relativeFrom="paragraph">
                  <wp:posOffset>50165</wp:posOffset>
                </wp:positionV>
                <wp:extent cx="2887345" cy="2195830"/>
                <wp:effectExtent l="0" t="0" r="27305" b="139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2195830"/>
                        </a:xfrm>
                        <a:prstGeom prst="rect">
                          <a:avLst/>
                        </a:prstGeom>
                        <a:solidFill>
                          <a:srgbClr val="FFFFFF"/>
                        </a:solidFill>
                        <a:ln w="9525">
                          <a:solidFill>
                            <a:srgbClr val="000000"/>
                          </a:solidFill>
                          <a:miter lim="800000"/>
                          <a:headEnd/>
                          <a:tailEnd/>
                        </a:ln>
                      </wps:spPr>
                      <wps:txbx>
                        <w:txbxContent>
                          <w:p w14:paraId="1CD682DF" w14:textId="77777777" w:rsidR="002F2EEF" w:rsidRPr="00845F22" w:rsidRDefault="002F2EEF" w:rsidP="002F2EEF">
                            <w:pPr>
                              <w:jc w:val="center"/>
                              <w:rPr>
                                <w:b/>
                              </w:rPr>
                            </w:pPr>
                            <w:r w:rsidRPr="00845F22">
                              <w:rPr>
                                <w:b/>
                              </w:rPr>
                              <w:t>Actionable</w:t>
                            </w:r>
                          </w:p>
                          <w:p w14:paraId="6C676779" w14:textId="77777777" w:rsidR="002F2EEF" w:rsidRDefault="002F2EEF" w:rsidP="002F2EEF">
                            <w:pPr>
                              <w:pStyle w:val="NoSpacing"/>
                            </w:pPr>
                            <w:r w:rsidRPr="00845F22">
                              <w:rPr>
                                <w:color w:val="FF0000"/>
                              </w:rPr>
                              <w:t xml:space="preserve"> </w:t>
                            </w:r>
                            <w:r w:rsidRPr="00845F22">
                              <w:t>During the meeting, it appeared that the parent was unaware of the impact their child’s frequent absences are having on their academic progress</w:t>
                            </w:r>
                            <w:r>
                              <w:t xml:space="preserve">.  Sharing data </w:t>
                            </w:r>
                            <w:r w:rsidRPr="00845F22">
                              <w:t xml:space="preserve">and </w:t>
                            </w:r>
                            <w:r>
                              <w:t>brainstorming with the parent feasible</w:t>
                            </w:r>
                            <w:r w:rsidRPr="00845F22">
                              <w:t xml:space="preserve"> solutions may lead to </w:t>
                            </w:r>
                            <w:r>
                              <w:t xml:space="preserve">improved student attendance and increased collaboration with the parent.  </w:t>
                            </w:r>
                          </w:p>
                          <w:p w14:paraId="55F96B37" w14:textId="77777777" w:rsidR="002F2EEF" w:rsidRPr="00A26995" w:rsidRDefault="002F2EEF" w:rsidP="002F2EEF">
                            <w:pPr>
                              <w:pStyle w:val="CommentText"/>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0BEB0" id="Text Box 7" o:spid="_x0000_s1034" type="#_x0000_t202" style="position:absolute;margin-left:-.85pt;margin-top:3.95pt;width:227.35pt;height:17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BCLAIAAFE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">
                <v:textbox>
                  <w:txbxContent>
                    <w:p w14:paraId="1CD682DF" w14:textId="77777777" w:rsidR="002F2EEF" w:rsidRPr="00845F22" w:rsidRDefault="002F2EEF" w:rsidP="002F2EEF">
                      <w:pPr>
                        <w:jc w:val="center"/>
                        <w:rPr>
                          <w:b/>
                        </w:rPr>
                      </w:pPr>
                      <w:r w:rsidRPr="00845F22">
                        <w:rPr>
                          <w:b/>
                        </w:rPr>
                        <w:t>Actionable</w:t>
                      </w:r>
                    </w:p>
                    <w:p w14:paraId="6C676779" w14:textId="77777777" w:rsidR="002F2EEF" w:rsidRDefault="002F2EEF" w:rsidP="002F2EEF">
                      <w:pPr>
                        <w:pStyle w:val="NoSpacing"/>
                      </w:pPr>
                      <w:r w:rsidRPr="00845F22">
                        <w:rPr>
                          <w:color w:val="FF0000"/>
                        </w:rPr>
                        <w:t xml:space="preserve"> </w:t>
                      </w:r>
                      <w:r w:rsidRPr="00845F22">
                        <w:t>During the meeting, it appeared that the parent was unaware of the impact their child’s frequent absences are having on their academic progress</w:t>
                      </w:r>
                      <w:r>
                        <w:t xml:space="preserve">.  Sharing data </w:t>
                      </w:r>
                      <w:r w:rsidRPr="00845F22">
                        <w:t xml:space="preserve">and </w:t>
                      </w:r>
                      <w:r>
                        <w:t>brainstorming with the parent feasible</w:t>
                      </w:r>
                      <w:r w:rsidRPr="00845F22">
                        <w:t xml:space="preserve"> solutions may lead to </w:t>
                      </w:r>
                      <w:r>
                        <w:t xml:space="preserve">improved student attendance and increased collaboration with the parent.  </w:t>
                      </w:r>
                    </w:p>
                    <w:p w14:paraId="55F96B37" w14:textId="77777777" w:rsidR="002F2EEF" w:rsidRPr="00A26995" w:rsidRDefault="002F2EEF" w:rsidP="002F2EEF">
                      <w:pPr>
                        <w:pStyle w:val="CommentText"/>
                        <w:rPr>
                          <w:color w:val="FF0000"/>
                        </w:rPr>
                      </w:pPr>
                    </w:p>
                  </w:txbxContent>
                </v:textbox>
              </v:shape>
            </w:pict>
          </mc:Fallback>
        </mc:AlternateContent>
      </w:r>
    </w:p>
    <w:p w14:paraId="4B5860B4" w14:textId="77777777" w:rsidR="002F2EEF" w:rsidRDefault="002F2EEF" w:rsidP="002F2EEF">
      <w:pPr>
        <w:pStyle w:val="NoSpacing"/>
        <w:rPr>
          <w:b/>
          <w:color w:val="244061" w:themeColor="accent1" w:themeShade="80"/>
          <w:sz w:val="24"/>
          <w:szCs w:val="24"/>
        </w:rPr>
      </w:pPr>
    </w:p>
    <w:p w14:paraId="1882BF85" w14:textId="77777777" w:rsidR="002F2EEF" w:rsidRDefault="002F2EEF" w:rsidP="002F2EEF">
      <w:pPr>
        <w:pStyle w:val="NoSpacing"/>
      </w:pPr>
    </w:p>
    <w:p w14:paraId="6AFA1AE5" w14:textId="77777777" w:rsidR="002F2EEF" w:rsidRDefault="002F2EEF" w:rsidP="002F2EEF">
      <w:pPr>
        <w:pStyle w:val="NoSpacing"/>
      </w:pPr>
    </w:p>
    <w:p w14:paraId="17E6AB45" w14:textId="77777777" w:rsidR="002F2EEF" w:rsidRDefault="002F2EEF" w:rsidP="002F2EEF">
      <w:pPr>
        <w:pStyle w:val="NoSpacing"/>
      </w:pPr>
    </w:p>
    <w:p w14:paraId="07453516" w14:textId="77777777" w:rsidR="002F2EEF" w:rsidRDefault="002F2EEF" w:rsidP="002F2EEF">
      <w:pPr>
        <w:pStyle w:val="NoSpacing"/>
      </w:pPr>
    </w:p>
    <w:p w14:paraId="05123741" w14:textId="77777777" w:rsidR="002F2EEF" w:rsidRDefault="002F2EEF" w:rsidP="002F2EEF">
      <w:pPr>
        <w:pStyle w:val="NoSpacing"/>
      </w:pPr>
    </w:p>
    <w:p w14:paraId="26DE7D2D" w14:textId="77777777" w:rsidR="002F2EEF" w:rsidRDefault="002F2EEF" w:rsidP="002F2EEF">
      <w:pPr>
        <w:pStyle w:val="NoSpacing"/>
      </w:pPr>
    </w:p>
    <w:p w14:paraId="4074E28B" w14:textId="77777777" w:rsidR="002F2EEF" w:rsidRDefault="002F2EEF" w:rsidP="002F2EEF">
      <w:pPr>
        <w:pStyle w:val="NoSpacing"/>
      </w:pPr>
    </w:p>
    <w:p w14:paraId="5F23B501" w14:textId="77777777" w:rsidR="002F2EEF" w:rsidRDefault="002F2EEF" w:rsidP="002F2EEF">
      <w:pPr>
        <w:pStyle w:val="NoSpacing"/>
      </w:pPr>
    </w:p>
    <w:p w14:paraId="77E3BE47" w14:textId="77777777" w:rsidR="002F2EEF" w:rsidRDefault="002F2EEF" w:rsidP="002F2EEF">
      <w:pPr>
        <w:pStyle w:val="NoSpacing"/>
      </w:pPr>
    </w:p>
    <w:p w14:paraId="77079E9A" w14:textId="77777777" w:rsidR="002F2EEF" w:rsidRDefault="002F2EEF" w:rsidP="002F2EEF">
      <w:pPr>
        <w:pStyle w:val="NoSpacing"/>
      </w:pPr>
    </w:p>
    <w:p w14:paraId="7A5C810A" w14:textId="77777777" w:rsidR="002F2EEF" w:rsidRDefault="002F2EEF" w:rsidP="002F2EEF">
      <w:pPr>
        <w:pStyle w:val="NoSpacing"/>
      </w:pPr>
    </w:p>
    <w:p w14:paraId="49CF49A7" w14:textId="77777777" w:rsidR="002F2EEF" w:rsidRDefault="002F2EEF" w:rsidP="002F2EEF">
      <w:pPr>
        <w:pStyle w:val="NoSpacing"/>
      </w:pPr>
    </w:p>
    <w:p w14:paraId="30497099" w14:textId="77777777" w:rsidR="002F2EEF" w:rsidRDefault="002F2EEF" w:rsidP="002F2EEF">
      <w:pPr>
        <w:pStyle w:val="NoSpacing"/>
        <w:rPr>
          <w:b/>
          <w:color w:val="244061" w:themeColor="accent1" w:themeShade="80"/>
          <w:sz w:val="24"/>
          <w:szCs w:val="24"/>
        </w:rPr>
      </w:pPr>
    </w:p>
    <w:p w14:paraId="0C716AC3" w14:textId="77777777" w:rsidR="002F2EEF" w:rsidRPr="006126F6" w:rsidRDefault="002F2EEF" w:rsidP="002F2EEF">
      <w:pPr>
        <w:pStyle w:val="NoSpacing"/>
        <w:rPr>
          <w:b/>
          <w:color w:val="244061" w:themeColor="accent1" w:themeShade="80"/>
          <w:sz w:val="24"/>
          <w:szCs w:val="24"/>
        </w:rPr>
      </w:pPr>
      <w:r w:rsidRPr="00A23A94">
        <w:rPr>
          <w:b/>
          <w:color w:val="244061" w:themeColor="accent1" w:themeShade="80"/>
          <w:sz w:val="24"/>
          <w:szCs w:val="24"/>
        </w:rPr>
        <w:t>Feedback Model:</w:t>
      </w:r>
    </w:p>
    <w:p w14:paraId="761971C2" w14:textId="77777777" w:rsidR="002F2EEF" w:rsidRPr="00A23A94" w:rsidRDefault="002F2EEF" w:rsidP="002F2EEF">
      <w:pPr>
        <w:pStyle w:val="NoSpacing"/>
        <w:numPr>
          <w:ilvl w:val="0"/>
          <w:numId w:val="28"/>
        </w:numPr>
      </w:pPr>
      <w:r w:rsidRPr="00A23A94">
        <w:t xml:space="preserve">Open with </w:t>
      </w:r>
      <w:r w:rsidRPr="00A23A94">
        <w:rPr>
          <w:b/>
        </w:rPr>
        <w:t>positive reinforcement</w:t>
      </w:r>
      <w:r w:rsidRPr="00A23A94">
        <w:t xml:space="preserve"> </w:t>
      </w:r>
    </w:p>
    <w:p w14:paraId="492E2526" w14:textId="77777777" w:rsidR="002F2EEF" w:rsidRPr="00A23A94" w:rsidRDefault="002F2EEF" w:rsidP="002F2EEF">
      <w:pPr>
        <w:pStyle w:val="NoSpacing"/>
        <w:numPr>
          <w:ilvl w:val="0"/>
          <w:numId w:val="29"/>
        </w:numPr>
      </w:pPr>
      <w:r w:rsidRPr="00A23A94">
        <w:t xml:space="preserve">Target </w:t>
      </w:r>
      <w:r w:rsidRPr="00A23A94">
        <w:rPr>
          <w:b/>
        </w:rPr>
        <w:t>2-4 specific areas</w:t>
      </w:r>
      <w:r>
        <w:t xml:space="preserve"> from their practice </w:t>
      </w:r>
      <w:r w:rsidRPr="00A23A94">
        <w:t xml:space="preserve">that you want to </w:t>
      </w:r>
      <w:r w:rsidRPr="00A23A94">
        <w:rPr>
          <w:b/>
        </w:rPr>
        <w:t>encourage</w:t>
      </w:r>
      <w:r>
        <w:t xml:space="preserve"> the support professional </w:t>
      </w:r>
      <w:r w:rsidRPr="00A23A94">
        <w:t xml:space="preserve">to </w:t>
      </w:r>
      <w:r w:rsidRPr="00A23A94">
        <w:rPr>
          <w:b/>
        </w:rPr>
        <w:t>continue</w:t>
      </w:r>
      <w:r w:rsidRPr="00A23A94">
        <w:t>.</w:t>
      </w:r>
    </w:p>
    <w:p w14:paraId="0A53FE72" w14:textId="77777777" w:rsidR="002F2EEF" w:rsidRPr="00A23A94" w:rsidRDefault="002F2EEF" w:rsidP="002F2EEF">
      <w:pPr>
        <w:pStyle w:val="NoSpacing"/>
        <w:numPr>
          <w:ilvl w:val="0"/>
          <w:numId w:val="29"/>
        </w:numPr>
      </w:pPr>
      <w:r w:rsidRPr="00A23A94">
        <w:t xml:space="preserve">Be </w:t>
      </w:r>
      <w:r w:rsidRPr="00A23A94">
        <w:rPr>
          <w:b/>
        </w:rPr>
        <w:t>specific</w:t>
      </w:r>
      <w:r w:rsidRPr="00A23A94">
        <w:t xml:space="preserve"> and </w:t>
      </w:r>
      <w:r w:rsidRPr="00A23A94">
        <w:rPr>
          <w:b/>
        </w:rPr>
        <w:t>reference examples</w:t>
      </w:r>
      <w:r w:rsidRPr="00A23A94">
        <w:t xml:space="preserve"> from the </w:t>
      </w:r>
      <w:r>
        <w:t>evidence</w:t>
      </w:r>
      <w:r w:rsidRPr="00A23A94">
        <w:t xml:space="preserve"> to make the feedback concrete.</w:t>
      </w:r>
    </w:p>
    <w:p w14:paraId="53551482" w14:textId="77777777" w:rsidR="002F2EEF" w:rsidRDefault="002F2EEF" w:rsidP="002F2EEF">
      <w:pPr>
        <w:pStyle w:val="NoSpacing"/>
      </w:pPr>
    </w:p>
    <w:p w14:paraId="0200A8CE" w14:textId="77777777" w:rsidR="002F2EEF" w:rsidRPr="00A23A94" w:rsidRDefault="002F2EEF" w:rsidP="002F2EEF">
      <w:pPr>
        <w:pStyle w:val="NoSpacing"/>
        <w:numPr>
          <w:ilvl w:val="0"/>
          <w:numId w:val="28"/>
        </w:numPr>
      </w:pPr>
      <w:r w:rsidRPr="00A23A94">
        <w:t xml:space="preserve">Then offer </w:t>
      </w:r>
      <w:r w:rsidRPr="00A23A94">
        <w:rPr>
          <w:b/>
        </w:rPr>
        <w:t>constructive feedback</w:t>
      </w:r>
    </w:p>
    <w:p w14:paraId="6E5897B0" w14:textId="77777777" w:rsidR="002F2EEF" w:rsidRPr="00A23A94" w:rsidRDefault="002F2EEF" w:rsidP="002F2EEF">
      <w:pPr>
        <w:pStyle w:val="NoSpacing"/>
        <w:numPr>
          <w:ilvl w:val="0"/>
          <w:numId w:val="30"/>
        </w:numPr>
      </w:pPr>
      <w:r w:rsidRPr="00A23A94">
        <w:t xml:space="preserve">Hone in on </w:t>
      </w:r>
      <w:r w:rsidRPr="00A23A94">
        <w:rPr>
          <w:b/>
        </w:rPr>
        <w:t>1-2 areas</w:t>
      </w:r>
      <w:r w:rsidRPr="00A23A94">
        <w:t xml:space="preserve"> to give prioritized and actionable feedback.</w:t>
      </w:r>
    </w:p>
    <w:p w14:paraId="57C02543" w14:textId="77777777" w:rsidR="002F2EEF" w:rsidRPr="00A23A94" w:rsidRDefault="002F2EEF" w:rsidP="002F2EEF">
      <w:pPr>
        <w:pStyle w:val="NoSpacing"/>
        <w:numPr>
          <w:ilvl w:val="0"/>
          <w:numId w:val="30"/>
        </w:numPr>
      </w:pPr>
      <w:r w:rsidRPr="00A23A94">
        <w:t xml:space="preserve">Explain why this is a priority to focus on and </w:t>
      </w:r>
      <w:r w:rsidRPr="00A23A94">
        <w:rPr>
          <w:b/>
        </w:rPr>
        <w:t>suggest strategies or resources</w:t>
      </w:r>
      <w:r>
        <w:t xml:space="preserve"> the support professional</w:t>
      </w:r>
      <w:r w:rsidRPr="00A23A94">
        <w:t xml:space="preserve"> could employ moving forward.</w:t>
      </w:r>
    </w:p>
    <w:p w14:paraId="01626285" w14:textId="77777777" w:rsidR="002F2EEF" w:rsidRDefault="002F2EEF" w:rsidP="002F2EEF">
      <w:pPr>
        <w:rPr>
          <w:rFonts w:ascii="Calibri" w:eastAsia="Times New Roman" w:hAnsi="Calibri" w:cs="Times New Roman"/>
          <w:b/>
          <w:color w:val="244061" w:themeColor="accent1" w:themeShade="80"/>
          <w:sz w:val="24"/>
          <w:szCs w:val="24"/>
        </w:rPr>
      </w:pPr>
      <w:r>
        <w:rPr>
          <w:rFonts w:ascii="Calibri" w:eastAsia="Times New Roman" w:hAnsi="Calibri" w:cs="Times New Roman"/>
          <w:b/>
          <w:color w:val="244061" w:themeColor="accent1" w:themeShade="80"/>
          <w:sz w:val="24"/>
          <w:szCs w:val="24"/>
        </w:rPr>
        <w:br w:type="page"/>
      </w:r>
    </w:p>
    <w:p w14:paraId="366A405D" w14:textId="77777777" w:rsidR="002F2EEF" w:rsidRDefault="002F2EEF" w:rsidP="002F2EEF">
      <w:pPr>
        <w:pStyle w:val="Heading1"/>
      </w:pPr>
      <w:r>
        <w:rPr>
          <w:noProof/>
        </w:rPr>
        <w:lastRenderedPageBreak/>
        <w:t>Written Feedback</w:t>
      </w:r>
      <w:r>
        <w:t xml:space="preserve"> Quality Review Tool for Support Professionals</w:t>
      </w:r>
    </w:p>
    <w:p w14:paraId="25340488" w14:textId="77777777" w:rsidR="002F2EEF" w:rsidRDefault="002F2EEF" w:rsidP="002F2EEF">
      <w:pPr>
        <w:pStyle w:val="NoSpacing"/>
        <w:rPr>
          <w:rFonts w:ascii="Segoe UI" w:hAnsi="Segoe UI" w:cs="Segoe UI"/>
          <w:color w:val="4F81BD" w:themeColor="accent1"/>
          <w:sz w:val="30"/>
          <w:szCs w:val="30"/>
        </w:rPr>
      </w:pPr>
    </w:p>
    <w:tbl>
      <w:tblPr>
        <w:tblW w:w="941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358"/>
        <w:gridCol w:w="84"/>
        <w:gridCol w:w="501"/>
        <w:gridCol w:w="166"/>
        <w:gridCol w:w="251"/>
        <w:gridCol w:w="1586"/>
        <w:gridCol w:w="1469"/>
      </w:tblGrid>
      <w:tr w:rsidR="002F2EEF" w14:paraId="7C2EE725" w14:textId="77777777" w:rsidTr="00E76F65">
        <w:trPr>
          <w:trHeight w:val="310"/>
        </w:trPr>
        <w:tc>
          <w:tcPr>
            <w:tcW w:w="9415" w:type="dxa"/>
            <w:gridSpan w:val="7"/>
            <w:tcBorders>
              <w:top w:val="nil"/>
              <w:left w:val="nil"/>
              <w:bottom w:val="nil"/>
              <w:right w:val="nil"/>
            </w:tcBorders>
            <w:shd w:val="clear" w:color="auto" w:fill="DBE5F1" w:themeFill="accent1" w:themeFillTint="33"/>
            <w:hideMark/>
          </w:tcPr>
          <w:p w14:paraId="579EA50E" w14:textId="77777777" w:rsidR="002F2EEF" w:rsidRDefault="002F2EEF" w:rsidP="00B52396">
            <w:pPr>
              <w:spacing w:after="0" w:line="240" w:lineRule="auto"/>
              <w:rPr>
                <w:rFonts w:ascii="Segoe UI" w:hAnsi="Segoe UI" w:cs="Segoe UI"/>
                <w:b/>
                <w:color w:val="365F91" w:themeColor="accent1" w:themeShade="BF"/>
                <w:sz w:val="24"/>
                <w:szCs w:val="24"/>
              </w:rPr>
            </w:pPr>
            <w:r>
              <w:rPr>
                <w:rFonts w:ascii="Segoe UI" w:hAnsi="Segoe UI" w:cs="Segoe UI"/>
                <w:b/>
                <w:color w:val="365F91" w:themeColor="accent1" w:themeShade="BF"/>
                <w:sz w:val="24"/>
                <w:szCs w:val="24"/>
              </w:rPr>
              <w:t xml:space="preserve">Prioritized: </w:t>
            </w:r>
          </w:p>
        </w:tc>
      </w:tr>
      <w:tr w:rsidR="002F2EEF" w14:paraId="08B690AC" w14:textId="77777777" w:rsidTr="00E76F65">
        <w:trPr>
          <w:trHeight w:val="659"/>
        </w:trPr>
        <w:tc>
          <w:tcPr>
            <w:tcW w:w="5358" w:type="dxa"/>
            <w:tcBorders>
              <w:top w:val="single" w:sz="4" w:space="0" w:color="4F81BD" w:themeColor="accent1"/>
              <w:left w:val="nil"/>
              <w:bottom w:val="single" w:sz="4" w:space="0" w:color="4F81BD" w:themeColor="accent1"/>
              <w:right w:val="nil"/>
            </w:tcBorders>
            <w:shd w:val="clear" w:color="auto" w:fill="FFFFFF" w:themeFill="background1"/>
            <w:vAlign w:val="center"/>
            <w:hideMark/>
          </w:tcPr>
          <w:p w14:paraId="2E666736" w14:textId="77777777" w:rsidR="002F2EEF" w:rsidRDefault="002F2EEF" w:rsidP="00B52396">
            <w:pPr>
              <w:pStyle w:val="NoSpacing"/>
              <w:numPr>
                <w:ilvl w:val="0"/>
                <w:numId w:val="32"/>
              </w:numPr>
              <w:spacing w:line="276" w:lineRule="auto"/>
              <w:rPr>
                <w:rFonts w:ascii="Segoe UI" w:hAnsi="Segoe UI" w:cs="Segoe UI"/>
                <w:b/>
                <w:bCs/>
              </w:rPr>
            </w:pPr>
            <w:r>
              <w:rPr>
                <w:rFonts w:ascii="Segoe UI" w:hAnsi="Segoe UI" w:cs="Segoe UI"/>
              </w:rPr>
              <w:t>Does the feedback reinforce the teacher’s strongest practice areas?</w:t>
            </w:r>
          </w:p>
        </w:tc>
        <w:tc>
          <w:tcPr>
            <w:tcW w:w="1001" w:type="dxa"/>
            <w:gridSpan w:val="4"/>
            <w:tcBorders>
              <w:top w:val="single" w:sz="4" w:space="0" w:color="4F81BD" w:themeColor="accent1"/>
              <w:left w:val="nil"/>
              <w:bottom w:val="single" w:sz="4" w:space="0" w:color="4F81BD" w:themeColor="accent1"/>
              <w:right w:val="nil"/>
            </w:tcBorders>
            <w:shd w:val="clear" w:color="auto" w:fill="FFFFFF" w:themeFill="background1"/>
            <w:vAlign w:val="center"/>
          </w:tcPr>
          <w:p w14:paraId="29924455" w14:textId="77777777" w:rsidR="002F2EEF" w:rsidRDefault="002F2EEF" w:rsidP="00B52396">
            <w:pPr>
              <w:pStyle w:val="NoSpacing"/>
              <w:spacing w:line="276" w:lineRule="auto"/>
              <w:ind w:left="360"/>
              <w:rPr>
                <w:rFonts w:ascii="Segoe UI" w:hAnsi="Segoe UI" w:cs="Segoe UI"/>
              </w:rPr>
            </w:pPr>
          </w:p>
        </w:tc>
        <w:tc>
          <w:tcPr>
            <w:tcW w:w="1586" w:type="dxa"/>
            <w:tcBorders>
              <w:top w:val="single" w:sz="4" w:space="0" w:color="4F81BD" w:themeColor="accent1"/>
              <w:left w:val="nil"/>
              <w:bottom w:val="single" w:sz="4" w:space="0" w:color="4F81BD" w:themeColor="accent1"/>
              <w:right w:val="nil"/>
            </w:tcBorders>
            <w:shd w:val="clear" w:color="auto" w:fill="FFFFFF" w:themeFill="background1"/>
            <w:vAlign w:val="center"/>
            <w:hideMark/>
          </w:tcPr>
          <w:p w14:paraId="6B542FD1" w14:textId="77777777" w:rsidR="002F2EEF" w:rsidRDefault="002F2EEF" w:rsidP="00B52396">
            <w:pPr>
              <w:pStyle w:val="NoSpacing"/>
              <w:numPr>
                <w:ilvl w:val="0"/>
                <w:numId w:val="33"/>
              </w:numPr>
              <w:spacing w:line="276" w:lineRule="auto"/>
              <w:rPr>
                <w:rFonts w:ascii="Segoe UI" w:hAnsi="Segoe UI" w:cs="Segoe UI"/>
              </w:rPr>
            </w:pPr>
            <w:r>
              <w:rPr>
                <w:rFonts w:ascii="Segoe UI" w:hAnsi="Segoe UI" w:cs="Segoe UI"/>
              </w:rPr>
              <w:t>No</w:t>
            </w:r>
          </w:p>
        </w:tc>
        <w:tc>
          <w:tcPr>
            <w:tcW w:w="1468" w:type="dxa"/>
            <w:tcBorders>
              <w:top w:val="single" w:sz="4" w:space="0" w:color="4F81BD" w:themeColor="accent1"/>
              <w:left w:val="nil"/>
              <w:bottom w:val="single" w:sz="4" w:space="0" w:color="4F81BD" w:themeColor="accent1"/>
              <w:right w:val="nil"/>
            </w:tcBorders>
            <w:shd w:val="clear" w:color="auto" w:fill="FFFFFF" w:themeFill="background1"/>
            <w:vAlign w:val="center"/>
            <w:hideMark/>
          </w:tcPr>
          <w:p w14:paraId="17BB54F2" w14:textId="77777777" w:rsidR="002F2EEF" w:rsidRDefault="002F2EEF" w:rsidP="00B52396">
            <w:pPr>
              <w:pStyle w:val="NoSpacing"/>
              <w:numPr>
                <w:ilvl w:val="0"/>
                <w:numId w:val="33"/>
              </w:numPr>
              <w:spacing w:line="276" w:lineRule="auto"/>
              <w:rPr>
                <w:rFonts w:ascii="Segoe UI" w:hAnsi="Segoe UI" w:cs="Segoe UI"/>
              </w:rPr>
            </w:pPr>
            <w:r>
              <w:rPr>
                <w:rFonts w:ascii="Segoe UI" w:hAnsi="Segoe UI" w:cs="Segoe UI"/>
              </w:rPr>
              <w:t>Yes</w:t>
            </w:r>
          </w:p>
        </w:tc>
      </w:tr>
      <w:tr w:rsidR="002F2EEF" w14:paraId="0453DA04" w14:textId="77777777" w:rsidTr="00E76F65">
        <w:trPr>
          <w:trHeight w:val="63"/>
        </w:trPr>
        <w:tc>
          <w:tcPr>
            <w:tcW w:w="5358" w:type="dxa"/>
            <w:tcBorders>
              <w:top w:val="single" w:sz="4" w:space="0" w:color="4F81BD" w:themeColor="accent1"/>
              <w:left w:val="nil"/>
              <w:bottom w:val="single" w:sz="4" w:space="0" w:color="4F81BD" w:themeColor="accent1"/>
              <w:right w:val="nil"/>
            </w:tcBorders>
            <w:shd w:val="clear" w:color="auto" w:fill="FFFFFF" w:themeFill="background1"/>
            <w:hideMark/>
          </w:tcPr>
          <w:p w14:paraId="5ED8D845" w14:textId="77777777" w:rsidR="002F2EEF" w:rsidRDefault="002F2EEF" w:rsidP="00B52396">
            <w:pPr>
              <w:pStyle w:val="ListParagraph"/>
              <w:numPr>
                <w:ilvl w:val="0"/>
                <w:numId w:val="32"/>
              </w:numPr>
              <w:spacing w:after="0" w:line="240" w:lineRule="auto"/>
              <w:rPr>
                <w:rFonts w:ascii="Segoe UI" w:eastAsia="Times New Roman" w:hAnsi="Segoe UI" w:cs="Segoe UI"/>
              </w:rPr>
            </w:pPr>
            <w:r>
              <w:rPr>
                <w:rFonts w:ascii="Segoe UI" w:hAnsi="Segoe UI" w:cs="Segoe UI"/>
              </w:rPr>
              <w:t>Does the feedback focus on 1 or 2 areas for improvement?</w:t>
            </w:r>
          </w:p>
        </w:tc>
        <w:tc>
          <w:tcPr>
            <w:tcW w:w="1001" w:type="dxa"/>
            <w:gridSpan w:val="4"/>
            <w:tcBorders>
              <w:top w:val="nil"/>
              <w:left w:val="nil"/>
              <w:bottom w:val="single" w:sz="4" w:space="0" w:color="4F81BD" w:themeColor="accent1"/>
              <w:right w:val="nil"/>
            </w:tcBorders>
            <w:shd w:val="clear" w:color="auto" w:fill="FFFFFF" w:themeFill="background1"/>
          </w:tcPr>
          <w:p w14:paraId="3FEDBB57" w14:textId="77777777" w:rsidR="002F2EEF" w:rsidRDefault="002F2EEF" w:rsidP="00B52396">
            <w:pPr>
              <w:pStyle w:val="NoSpacing"/>
              <w:spacing w:line="276" w:lineRule="auto"/>
              <w:ind w:left="360"/>
              <w:rPr>
                <w:rFonts w:ascii="Segoe UI" w:hAnsi="Segoe UI" w:cs="Segoe UI"/>
              </w:rPr>
            </w:pPr>
          </w:p>
        </w:tc>
        <w:tc>
          <w:tcPr>
            <w:tcW w:w="1586" w:type="dxa"/>
            <w:tcBorders>
              <w:top w:val="nil"/>
              <w:left w:val="nil"/>
              <w:bottom w:val="single" w:sz="4" w:space="0" w:color="4F81BD" w:themeColor="accent1"/>
              <w:right w:val="nil"/>
            </w:tcBorders>
            <w:shd w:val="clear" w:color="auto" w:fill="FFFFFF" w:themeFill="background1"/>
            <w:vAlign w:val="center"/>
            <w:hideMark/>
          </w:tcPr>
          <w:p w14:paraId="1E38BE24" w14:textId="77777777" w:rsidR="002F2EEF" w:rsidRDefault="002F2EEF" w:rsidP="00B52396">
            <w:pPr>
              <w:pStyle w:val="NoSpacing"/>
              <w:numPr>
                <w:ilvl w:val="0"/>
                <w:numId w:val="33"/>
              </w:numPr>
              <w:spacing w:line="276" w:lineRule="auto"/>
              <w:rPr>
                <w:rFonts w:ascii="Segoe UI" w:hAnsi="Segoe UI" w:cs="Segoe UI"/>
              </w:rPr>
            </w:pPr>
            <w:r>
              <w:rPr>
                <w:rFonts w:ascii="Segoe UI" w:hAnsi="Segoe UI" w:cs="Segoe UI"/>
              </w:rPr>
              <w:t>No</w:t>
            </w:r>
          </w:p>
        </w:tc>
        <w:tc>
          <w:tcPr>
            <w:tcW w:w="1468" w:type="dxa"/>
            <w:tcBorders>
              <w:top w:val="nil"/>
              <w:left w:val="nil"/>
              <w:bottom w:val="single" w:sz="4" w:space="0" w:color="4F81BD" w:themeColor="accent1"/>
              <w:right w:val="nil"/>
            </w:tcBorders>
            <w:shd w:val="clear" w:color="auto" w:fill="FFFFFF" w:themeFill="background1"/>
            <w:vAlign w:val="center"/>
            <w:hideMark/>
          </w:tcPr>
          <w:p w14:paraId="01E33423" w14:textId="77777777" w:rsidR="002F2EEF" w:rsidRDefault="002F2EEF" w:rsidP="00B52396">
            <w:pPr>
              <w:pStyle w:val="NoSpacing"/>
              <w:numPr>
                <w:ilvl w:val="0"/>
                <w:numId w:val="33"/>
              </w:numPr>
              <w:spacing w:line="276" w:lineRule="auto"/>
              <w:rPr>
                <w:rFonts w:ascii="Segoe UI" w:hAnsi="Segoe UI" w:cs="Segoe UI"/>
              </w:rPr>
            </w:pPr>
            <w:r>
              <w:rPr>
                <w:rFonts w:ascii="Segoe UI" w:hAnsi="Segoe UI" w:cs="Segoe UI"/>
              </w:rPr>
              <w:t>Yes</w:t>
            </w:r>
          </w:p>
        </w:tc>
      </w:tr>
      <w:tr w:rsidR="002F2EEF" w14:paraId="14D771FF" w14:textId="77777777" w:rsidTr="00E76F65">
        <w:trPr>
          <w:trHeight w:val="63"/>
        </w:trPr>
        <w:tc>
          <w:tcPr>
            <w:tcW w:w="5358" w:type="dxa"/>
            <w:tcBorders>
              <w:top w:val="single" w:sz="4" w:space="0" w:color="4F81BD" w:themeColor="accent1"/>
              <w:left w:val="nil"/>
              <w:bottom w:val="single" w:sz="4" w:space="0" w:color="4F81BD" w:themeColor="accent1"/>
              <w:right w:val="nil"/>
            </w:tcBorders>
            <w:shd w:val="clear" w:color="auto" w:fill="FFFFFF" w:themeFill="background1"/>
            <w:hideMark/>
          </w:tcPr>
          <w:p w14:paraId="1FDF80E2" w14:textId="77777777" w:rsidR="002F2EEF" w:rsidRDefault="002F2EEF" w:rsidP="00B52396">
            <w:pPr>
              <w:pStyle w:val="ListParagraph"/>
              <w:numPr>
                <w:ilvl w:val="0"/>
                <w:numId w:val="32"/>
              </w:numPr>
              <w:spacing w:after="0" w:line="240" w:lineRule="auto"/>
              <w:rPr>
                <w:rFonts w:ascii="Segoe UI" w:eastAsia="Times New Roman" w:hAnsi="Segoe UI" w:cs="Segoe UI"/>
              </w:rPr>
            </w:pPr>
            <w:r>
              <w:rPr>
                <w:rFonts w:ascii="Segoe UI" w:eastAsia="Times New Roman" w:hAnsi="Segoe UI" w:cs="Segoe UI"/>
              </w:rPr>
              <w:t>Will the focus of the feedback have the greatest impact on teacher and student performance?</w:t>
            </w:r>
          </w:p>
        </w:tc>
        <w:tc>
          <w:tcPr>
            <w:tcW w:w="1001" w:type="dxa"/>
            <w:gridSpan w:val="4"/>
            <w:tcBorders>
              <w:top w:val="nil"/>
              <w:left w:val="nil"/>
              <w:bottom w:val="single" w:sz="4" w:space="0" w:color="4F81BD" w:themeColor="accent1"/>
              <w:right w:val="nil"/>
            </w:tcBorders>
            <w:shd w:val="clear" w:color="auto" w:fill="FFFFFF" w:themeFill="background1"/>
          </w:tcPr>
          <w:p w14:paraId="5C6015C3" w14:textId="77777777" w:rsidR="002F2EEF" w:rsidRDefault="002F2EEF" w:rsidP="00B52396">
            <w:pPr>
              <w:pStyle w:val="NoSpacing"/>
              <w:spacing w:line="276" w:lineRule="auto"/>
              <w:ind w:left="360"/>
              <w:rPr>
                <w:rFonts w:ascii="Segoe UI" w:hAnsi="Segoe UI" w:cs="Segoe UI"/>
              </w:rPr>
            </w:pPr>
          </w:p>
        </w:tc>
        <w:tc>
          <w:tcPr>
            <w:tcW w:w="1586" w:type="dxa"/>
            <w:tcBorders>
              <w:top w:val="nil"/>
              <w:left w:val="nil"/>
              <w:bottom w:val="single" w:sz="4" w:space="0" w:color="4F81BD" w:themeColor="accent1"/>
              <w:right w:val="nil"/>
            </w:tcBorders>
            <w:shd w:val="clear" w:color="auto" w:fill="FFFFFF" w:themeFill="background1"/>
            <w:vAlign w:val="center"/>
            <w:hideMark/>
          </w:tcPr>
          <w:p w14:paraId="6D2FC938" w14:textId="77777777" w:rsidR="002F2EEF" w:rsidRDefault="002F2EEF" w:rsidP="00B52396">
            <w:pPr>
              <w:pStyle w:val="NoSpacing"/>
              <w:numPr>
                <w:ilvl w:val="0"/>
                <w:numId w:val="33"/>
              </w:numPr>
              <w:spacing w:line="276" w:lineRule="auto"/>
              <w:rPr>
                <w:rFonts w:ascii="Segoe UI" w:hAnsi="Segoe UI" w:cs="Segoe UI"/>
              </w:rPr>
            </w:pPr>
            <w:r>
              <w:rPr>
                <w:rFonts w:ascii="Segoe UI" w:hAnsi="Segoe UI" w:cs="Segoe UI"/>
              </w:rPr>
              <w:t>No</w:t>
            </w:r>
          </w:p>
        </w:tc>
        <w:tc>
          <w:tcPr>
            <w:tcW w:w="1468" w:type="dxa"/>
            <w:tcBorders>
              <w:top w:val="nil"/>
              <w:left w:val="nil"/>
              <w:bottom w:val="single" w:sz="4" w:space="0" w:color="4F81BD" w:themeColor="accent1"/>
              <w:right w:val="nil"/>
            </w:tcBorders>
            <w:shd w:val="clear" w:color="auto" w:fill="FFFFFF" w:themeFill="background1"/>
            <w:vAlign w:val="center"/>
            <w:hideMark/>
          </w:tcPr>
          <w:p w14:paraId="5D4756BD" w14:textId="77777777" w:rsidR="002F2EEF" w:rsidRDefault="002F2EEF" w:rsidP="00B52396">
            <w:pPr>
              <w:pStyle w:val="NoSpacing"/>
              <w:numPr>
                <w:ilvl w:val="0"/>
                <w:numId w:val="33"/>
              </w:numPr>
              <w:spacing w:line="276" w:lineRule="auto"/>
              <w:rPr>
                <w:rFonts w:ascii="Segoe UI" w:hAnsi="Segoe UI" w:cs="Segoe UI"/>
              </w:rPr>
            </w:pPr>
            <w:r>
              <w:rPr>
                <w:rFonts w:ascii="Segoe UI" w:hAnsi="Segoe UI" w:cs="Segoe UI"/>
              </w:rPr>
              <w:t>Yes</w:t>
            </w:r>
          </w:p>
        </w:tc>
      </w:tr>
      <w:tr w:rsidR="002F2EEF" w14:paraId="05F1B027" w14:textId="77777777" w:rsidTr="00E76F65">
        <w:trPr>
          <w:trHeight w:val="63"/>
        </w:trPr>
        <w:tc>
          <w:tcPr>
            <w:tcW w:w="5358" w:type="dxa"/>
            <w:tcBorders>
              <w:top w:val="single" w:sz="4" w:space="0" w:color="4F81BD" w:themeColor="accent1"/>
              <w:left w:val="nil"/>
              <w:bottom w:val="single" w:sz="4" w:space="0" w:color="4F81BD" w:themeColor="accent1"/>
              <w:right w:val="nil"/>
            </w:tcBorders>
            <w:shd w:val="clear" w:color="auto" w:fill="FFFFFF" w:themeFill="background1"/>
            <w:hideMark/>
          </w:tcPr>
          <w:p w14:paraId="283CF53E" w14:textId="77777777" w:rsidR="002F2EEF" w:rsidRDefault="002F2EEF" w:rsidP="00B52396">
            <w:pPr>
              <w:pStyle w:val="ListParagraph"/>
              <w:numPr>
                <w:ilvl w:val="0"/>
                <w:numId w:val="32"/>
              </w:numPr>
              <w:spacing w:after="0" w:line="240" w:lineRule="auto"/>
              <w:rPr>
                <w:rFonts w:ascii="Segoe UI" w:eastAsia="Times New Roman" w:hAnsi="Segoe UI" w:cs="Segoe UI"/>
              </w:rPr>
            </w:pPr>
            <w:r>
              <w:rPr>
                <w:rFonts w:ascii="Segoe UI" w:eastAsia="Times New Roman" w:hAnsi="Segoe UI" w:cs="Segoe UI"/>
              </w:rPr>
              <w:t>Is the feedback appropriate to the context of the classroom?</w:t>
            </w:r>
          </w:p>
        </w:tc>
        <w:tc>
          <w:tcPr>
            <w:tcW w:w="1001" w:type="dxa"/>
            <w:gridSpan w:val="4"/>
            <w:tcBorders>
              <w:top w:val="nil"/>
              <w:left w:val="nil"/>
              <w:bottom w:val="single" w:sz="4" w:space="0" w:color="4F81BD" w:themeColor="accent1"/>
              <w:right w:val="nil"/>
            </w:tcBorders>
            <w:shd w:val="clear" w:color="auto" w:fill="FFFFFF" w:themeFill="background1"/>
          </w:tcPr>
          <w:p w14:paraId="45990871" w14:textId="77777777" w:rsidR="002F2EEF" w:rsidRDefault="002F2EEF" w:rsidP="00B52396">
            <w:pPr>
              <w:pStyle w:val="NoSpacing"/>
              <w:spacing w:line="276" w:lineRule="auto"/>
              <w:ind w:left="360"/>
              <w:rPr>
                <w:rFonts w:ascii="Segoe UI" w:hAnsi="Segoe UI" w:cs="Segoe UI"/>
              </w:rPr>
            </w:pPr>
          </w:p>
        </w:tc>
        <w:tc>
          <w:tcPr>
            <w:tcW w:w="1586" w:type="dxa"/>
            <w:tcBorders>
              <w:top w:val="nil"/>
              <w:left w:val="nil"/>
              <w:bottom w:val="single" w:sz="4" w:space="0" w:color="4F81BD" w:themeColor="accent1"/>
              <w:right w:val="nil"/>
            </w:tcBorders>
            <w:shd w:val="clear" w:color="auto" w:fill="FFFFFF" w:themeFill="background1"/>
            <w:vAlign w:val="center"/>
            <w:hideMark/>
          </w:tcPr>
          <w:p w14:paraId="1AE5A461" w14:textId="77777777" w:rsidR="002F2EEF" w:rsidRDefault="002F2EEF" w:rsidP="00B52396">
            <w:pPr>
              <w:pStyle w:val="NoSpacing"/>
              <w:numPr>
                <w:ilvl w:val="0"/>
                <w:numId w:val="33"/>
              </w:numPr>
              <w:spacing w:line="276" w:lineRule="auto"/>
              <w:rPr>
                <w:rFonts w:ascii="Segoe UI" w:hAnsi="Segoe UI" w:cs="Segoe UI"/>
              </w:rPr>
            </w:pPr>
            <w:r>
              <w:rPr>
                <w:rFonts w:ascii="Segoe UI" w:hAnsi="Segoe UI" w:cs="Segoe UI"/>
              </w:rPr>
              <w:t>No</w:t>
            </w:r>
          </w:p>
        </w:tc>
        <w:tc>
          <w:tcPr>
            <w:tcW w:w="1468" w:type="dxa"/>
            <w:tcBorders>
              <w:top w:val="nil"/>
              <w:left w:val="nil"/>
              <w:bottom w:val="single" w:sz="4" w:space="0" w:color="4F81BD" w:themeColor="accent1"/>
              <w:right w:val="nil"/>
            </w:tcBorders>
            <w:shd w:val="clear" w:color="auto" w:fill="FFFFFF" w:themeFill="background1"/>
            <w:vAlign w:val="center"/>
            <w:hideMark/>
          </w:tcPr>
          <w:p w14:paraId="76DFE218" w14:textId="77777777" w:rsidR="002F2EEF" w:rsidRDefault="002F2EEF" w:rsidP="00B52396">
            <w:pPr>
              <w:pStyle w:val="NoSpacing"/>
              <w:numPr>
                <w:ilvl w:val="0"/>
                <w:numId w:val="33"/>
              </w:numPr>
              <w:spacing w:line="276" w:lineRule="auto"/>
              <w:rPr>
                <w:rFonts w:ascii="Segoe UI" w:hAnsi="Segoe UI" w:cs="Segoe UI"/>
              </w:rPr>
            </w:pPr>
            <w:r>
              <w:rPr>
                <w:rFonts w:ascii="Segoe UI" w:hAnsi="Segoe UI" w:cs="Segoe UI"/>
              </w:rPr>
              <w:t>Yes</w:t>
            </w:r>
          </w:p>
        </w:tc>
      </w:tr>
      <w:tr w:rsidR="002F2EEF" w14:paraId="1B9EB5F6" w14:textId="77777777" w:rsidTr="00E76F65">
        <w:trPr>
          <w:trHeight w:val="320"/>
        </w:trPr>
        <w:tc>
          <w:tcPr>
            <w:tcW w:w="9415" w:type="dxa"/>
            <w:gridSpan w:val="7"/>
            <w:tcBorders>
              <w:top w:val="single" w:sz="4" w:space="0" w:color="4F81BD" w:themeColor="accent1"/>
              <w:left w:val="nil"/>
              <w:bottom w:val="nil"/>
              <w:right w:val="nil"/>
            </w:tcBorders>
            <w:shd w:val="clear" w:color="auto" w:fill="DBE5F1" w:themeFill="accent1" w:themeFillTint="33"/>
            <w:hideMark/>
          </w:tcPr>
          <w:p w14:paraId="23FF7E58" w14:textId="77777777" w:rsidR="002F2EEF" w:rsidRDefault="002F2EEF" w:rsidP="00B52396">
            <w:pPr>
              <w:pStyle w:val="NoSpacing"/>
              <w:spacing w:line="276" w:lineRule="auto"/>
              <w:rPr>
                <w:rFonts w:ascii="Segoe UI" w:hAnsi="Segoe UI" w:cs="Segoe UI"/>
                <w:b/>
                <w:color w:val="365F91" w:themeColor="accent1" w:themeShade="BF"/>
                <w:sz w:val="24"/>
                <w:szCs w:val="24"/>
              </w:rPr>
            </w:pPr>
            <w:r>
              <w:rPr>
                <w:rFonts w:ascii="Segoe UI" w:hAnsi="Segoe UI" w:cs="Segoe UI"/>
                <w:b/>
                <w:color w:val="365F91" w:themeColor="accent1" w:themeShade="BF"/>
                <w:sz w:val="24"/>
                <w:szCs w:val="24"/>
              </w:rPr>
              <w:t xml:space="preserve">Specific: </w:t>
            </w:r>
          </w:p>
        </w:tc>
      </w:tr>
      <w:tr w:rsidR="002F2EEF" w14:paraId="72C74DFC" w14:textId="77777777" w:rsidTr="00E76F65">
        <w:trPr>
          <w:trHeight w:val="570"/>
        </w:trPr>
        <w:tc>
          <w:tcPr>
            <w:tcW w:w="5442" w:type="dxa"/>
            <w:gridSpan w:val="2"/>
            <w:tcBorders>
              <w:top w:val="single" w:sz="4" w:space="0" w:color="4F81BD" w:themeColor="accent1"/>
              <w:left w:val="nil"/>
              <w:bottom w:val="single" w:sz="4" w:space="0" w:color="4F81BD" w:themeColor="accent1"/>
              <w:right w:val="nil"/>
            </w:tcBorders>
            <w:shd w:val="clear" w:color="auto" w:fill="FFFFFF" w:themeFill="background1"/>
            <w:vAlign w:val="center"/>
            <w:hideMark/>
          </w:tcPr>
          <w:p w14:paraId="32B7567D" w14:textId="77777777" w:rsidR="002F2EEF" w:rsidRDefault="002F2EEF" w:rsidP="00B52396">
            <w:pPr>
              <w:pStyle w:val="NoSpacing"/>
              <w:numPr>
                <w:ilvl w:val="0"/>
                <w:numId w:val="32"/>
              </w:numPr>
              <w:spacing w:line="276" w:lineRule="auto"/>
              <w:rPr>
                <w:rFonts w:ascii="Segoe UI" w:hAnsi="Segoe UI" w:cs="Segoe UI"/>
                <w:b/>
              </w:rPr>
            </w:pPr>
            <w:r>
              <w:rPr>
                <w:rFonts w:ascii="Segoe UI" w:hAnsi="Segoe UI" w:cs="Segoe UI"/>
              </w:rPr>
              <w:t>Are specific examples from the observation cited throughout the feedback?</w:t>
            </w:r>
          </w:p>
        </w:tc>
        <w:tc>
          <w:tcPr>
            <w:tcW w:w="917" w:type="dxa"/>
            <w:gridSpan w:val="3"/>
            <w:tcBorders>
              <w:top w:val="single" w:sz="4" w:space="0" w:color="4F81BD" w:themeColor="accent1"/>
              <w:left w:val="nil"/>
              <w:bottom w:val="single" w:sz="4" w:space="0" w:color="4F81BD" w:themeColor="accent1"/>
              <w:right w:val="nil"/>
            </w:tcBorders>
            <w:shd w:val="clear" w:color="auto" w:fill="FFFFFF" w:themeFill="background1"/>
            <w:vAlign w:val="center"/>
          </w:tcPr>
          <w:p w14:paraId="3E7DD51F" w14:textId="77777777" w:rsidR="002F2EEF" w:rsidRDefault="002F2EEF" w:rsidP="00B52396">
            <w:pPr>
              <w:pStyle w:val="NoSpacing"/>
              <w:spacing w:line="276" w:lineRule="auto"/>
              <w:rPr>
                <w:rFonts w:ascii="Segoe UI" w:hAnsi="Segoe UI" w:cs="Segoe UI"/>
              </w:rPr>
            </w:pPr>
          </w:p>
          <w:p w14:paraId="7C65ECAF" w14:textId="77777777" w:rsidR="002F2EEF" w:rsidRDefault="002F2EEF" w:rsidP="00B52396">
            <w:pPr>
              <w:pStyle w:val="NoSpacing"/>
              <w:spacing w:line="276" w:lineRule="auto"/>
              <w:rPr>
                <w:rFonts w:ascii="Segoe UI" w:hAnsi="Segoe UI" w:cs="Segoe UI"/>
              </w:rPr>
            </w:pPr>
          </w:p>
        </w:tc>
        <w:tc>
          <w:tcPr>
            <w:tcW w:w="1586" w:type="dxa"/>
            <w:tcBorders>
              <w:top w:val="single" w:sz="4" w:space="0" w:color="4F81BD" w:themeColor="accent1"/>
              <w:left w:val="nil"/>
              <w:bottom w:val="single" w:sz="4" w:space="0" w:color="4F81BD" w:themeColor="accent1"/>
              <w:right w:val="nil"/>
            </w:tcBorders>
            <w:shd w:val="clear" w:color="auto" w:fill="FFFFFF" w:themeFill="background1"/>
            <w:vAlign w:val="center"/>
            <w:hideMark/>
          </w:tcPr>
          <w:p w14:paraId="6D360163" w14:textId="77777777" w:rsidR="002F2EEF" w:rsidRDefault="002F2EEF" w:rsidP="00B52396">
            <w:pPr>
              <w:pStyle w:val="NoSpacing"/>
              <w:numPr>
                <w:ilvl w:val="0"/>
                <w:numId w:val="34"/>
              </w:numPr>
              <w:spacing w:line="276" w:lineRule="auto"/>
              <w:rPr>
                <w:rFonts w:ascii="Segoe UI" w:hAnsi="Segoe UI" w:cs="Segoe UI"/>
              </w:rPr>
            </w:pPr>
            <w:r>
              <w:rPr>
                <w:rFonts w:ascii="Segoe UI" w:hAnsi="Segoe UI" w:cs="Segoe UI"/>
              </w:rPr>
              <w:t>No</w:t>
            </w:r>
          </w:p>
        </w:tc>
        <w:tc>
          <w:tcPr>
            <w:tcW w:w="1468" w:type="dxa"/>
            <w:tcBorders>
              <w:top w:val="single" w:sz="4" w:space="0" w:color="4F81BD" w:themeColor="accent1"/>
              <w:left w:val="nil"/>
              <w:bottom w:val="single" w:sz="4" w:space="0" w:color="4F81BD" w:themeColor="accent1"/>
              <w:right w:val="nil"/>
            </w:tcBorders>
            <w:shd w:val="clear" w:color="auto" w:fill="FFFFFF" w:themeFill="background1"/>
            <w:vAlign w:val="center"/>
            <w:hideMark/>
          </w:tcPr>
          <w:p w14:paraId="4BE03112" w14:textId="77777777" w:rsidR="002F2EEF" w:rsidRDefault="002F2EEF" w:rsidP="00B52396">
            <w:pPr>
              <w:pStyle w:val="NoSpacing"/>
              <w:numPr>
                <w:ilvl w:val="0"/>
                <w:numId w:val="34"/>
              </w:numPr>
              <w:spacing w:line="276" w:lineRule="auto"/>
              <w:rPr>
                <w:rFonts w:ascii="Segoe UI" w:hAnsi="Segoe UI" w:cs="Segoe UI"/>
              </w:rPr>
            </w:pPr>
            <w:r>
              <w:rPr>
                <w:rFonts w:ascii="Segoe UI" w:hAnsi="Segoe UI" w:cs="Segoe UI"/>
              </w:rPr>
              <w:t>Yes</w:t>
            </w:r>
          </w:p>
        </w:tc>
      </w:tr>
      <w:tr w:rsidR="002F2EEF" w14:paraId="705BD66E" w14:textId="77777777" w:rsidTr="00E76F65">
        <w:trPr>
          <w:trHeight w:val="558"/>
        </w:trPr>
        <w:tc>
          <w:tcPr>
            <w:tcW w:w="5442" w:type="dxa"/>
            <w:gridSpan w:val="2"/>
            <w:tcBorders>
              <w:top w:val="single" w:sz="4" w:space="0" w:color="4F81BD" w:themeColor="accent1"/>
              <w:left w:val="nil"/>
              <w:bottom w:val="single" w:sz="4" w:space="0" w:color="4F81BD" w:themeColor="accent1"/>
              <w:right w:val="nil"/>
            </w:tcBorders>
            <w:shd w:val="clear" w:color="auto" w:fill="FFFFFF" w:themeFill="background1"/>
            <w:vAlign w:val="center"/>
            <w:hideMark/>
          </w:tcPr>
          <w:p w14:paraId="6307C391" w14:textId="77777777" w:rsidR="002F2EEF" w:rsidRDefault="002F2EEF" w:rsidP="00B52396">
            <w:pPr>
              <w:pStyle w:val="NoSpacing"/>
              <w:numPr>
                <w:ilvl w:val="0"/>
                <w:numId w:val="32"/>
              </w:numPr>
              <w:spacing w:line="276" w:lineRule="auto"/>
              <w:rPr>
                <w:rFonts w:ascii="Segoe UI" w:hAnsi="Segoe UI" w:cs="Segoe UI"/>
              </w:rPr>
            </w:pPr>
            <w:r>
              <w:rPr>
                <w:rFonts w:ascii="Segoe UI" w:hAnsi="Segoe UI" w:cs="Segoe UI"/>
              </w:rPr>
              <w:t>Is the feedback aligned to the practice rubric?</w:t>
            </w:r>
          </w:p>
        </w:tc>
        <w:tc>
          <w:tcPr>
            <w:tcW w:w="917" w:type="dxa"/>
            <w:gridSpan w:val="3"/>
            <w:tcBorders>
              <w:top w:val="nil"/>
              <w:left w:val="nil"/>
              <w:bottom w:val="single" w:sz="4" w:space="0" w:color="4F81BD" w:themeColor="accent1"/>
              <w:right w:val="nil"/>
            </w:tcBorders>
            <w:shd w:val="clear" w:color="auto" w:fill="FFFFFF" w:themeFill="background1"/>
            <w:vAlign w:val="center"/>
          </w:tcPr>
          <w:p w14:paraId="3BE677CE" w14:textId="77777777" w:rsidR="002F2EEF" w:rsidRDefault="002F2EEF" w:rsidP="00B52396">
            <w:pPr>
              <w:pStyle w:val="NoSpacing"/>
              <w:spacing w:line="276" w:lineRule="auto"/>
              <w:ind w:left="360"/>
              <w:rPr>
                <w:rFonts w:ascii="Segoe UI" w:hAnsi="Segoe UI" w:cs="Segoe UI"/>
              </w:rPr>
            </w:pPr>
          </w:p>
        </w:tc>
        <w:tc>
          <w:tcPr>
            <w:tcW w:w="1586" w:type="dxa"/>
            <w:tcBorders>
              <w:top w:val="nil"/>
              <w:left w:val="nil"/>
              <w:bottom w:val="single" w:sz="4" w:space="0" w:color="4F81BD" w:themeColor="accent1"/>
              <w:right w:val="nil"/>
            </w:tcBorders>
            <w:shd w:val="clear" w:color="auto" w:fill="FFFFFF" w:themeFill="background1"/>
            <w:vAlign w:val="center"/>
            <w:hideMark/>
          </w:tcPr>
          <w:p w14:paraId="138EE36B" w14:textId="77777777" w:rsidR="002F2EEF" w:rsidRDefault="002F2EEF" w:rsidP="00B52396">
            <w:pPr>
              <w:pStyle w:val="NoSpacing"/>
              <w:numPr>
                <w:ilvl w:val="0"/>
                <w:numId w:val="34"/>
              </w:numPr>
              <w:spacing w:line="276" w:lineRule="auto"/>
              <w:rPr>
                <w:rFonts w:ascii="Segoe UI" w:hAnsi="Segoe UI" w:cs="Segoe UI"/>
              </w:rPr>
            </w:pPr>
            <w:r>
              <w:rPr>
                <w:rFonts w:ascii="Segoe UI" w:hAnsi="Segoe UI" w:cs="Segoe UI"/>
              </w:rPr>
              <w:t>No</w:t>
            </w:r>
          </w:p>
        </w:tc>
        <w:tc>
          <w:tcPr>
            <w:tcW w:w="1468" w:type="dxa"/>
            <w:tcBorders>
              <w:top w:val="nil"/>
              <w:left w:val="nil"/>
              <w:bottom w:val="single" w:sz="4" w:space="0" w:color="4F81BD" w:themeColor="accent1"/>
              <w:right w:val="nil"/>
            </w:tcBorders>
            <w:shd w:val="clear" w:color="auto" w:fill="FFFFFF" w:themeFill="background1"/>
            <w:vAlign w:val="center"/>
            <w:hideMark/>
          </w:tcPr>
          <w:p w14:paraId="6BB74195" w14:textId="77777777" w:rsidR="002F2EEF" w:rsidRDefault="002F2EEF" w:rsidP="00B52396">
            <w:pPr>
              <w:pStyle w:val="NoSpacing"/>
              <w:numPr>
                <w:ilvl w:val="0"/>
                <w:numId w:val="34"/>
              </w:numPr>
              <w:spacing w:line="276" w:lineRule="auto"/>
              <w:rPr>
                <w:rFonts w:ascii="Segoe UI" w:hAnsi="Segoe UI" w:cs="Segoe UI"/>
              </w:rPr>
            </w:pPr>
            <w:r>
              <w:rPr>
                <w:rFonts w:ascii="Segoe UI" w:hAnsi="Segoe UI" w:cs="Segoe UI"/>
              </w:rPr>
              <w:t>Yes</w:t>
            </w:r>
          </w:p>
        </w:tc>
      </w:tr>
      <w:tr w:rsidR="002F2EEF" w14:paraId="01DD4AF1" w14:textId="77777777" w:rsidTr="00E76F65">
        <w:trPr>
          <w:trHeight w:val="63"/>
        </w:trPr>
        <w:tc>
          <w:tcPr>
            <w:tcW w:w="9415" w:type="dxa"/>
            <w:gridSpan w:val="7"/>
            <w:tcBorders>
              <w:top w:val="single" w:sz="4" w:space="0" w:color="4F81BD" w:themeColor="accent1"/>
              <w:left w:val="nil"/>
              <w:bottom w:val="nil"/>
              <w:right w:val="nil"/>
            </w:tcBorders>
            <w:shd w:val="clear" w:color="auto" w:fill="DBE5F1" w:themeFill="accent1" w:themeFillTint="33"/>
            <w:hideMark/>
          </w:tcPr>
          <w:p w14:paraId="0E3E29FB" w14:textId="77777777" w:rsidR="002F2EEF" w:rsidRDefault="002F2EEF" w:rsidP="00B52396">
            <w:pPr>
              <w:pStyle w:val="NoSpacing"/>
              <w:spacing w:line="276" w:lineRule="auto"/>
              <w:rPr>
                <w:sz w:val="24"/>
                <w:szCs w:val="24"/>
              </w:rPr>
            </w:pPr>
            <w:r>
              <w:rPr>
                <w:rFonts w:ascii="Segoe UI" w:hAnsi="Segoe UI" w:cs="Segoe UI"/>
                <w:b/>
                <w:color w:val="365F91" w:themeColor="accent1" w:themeShade="BF"/>
                <w:sz w:val="24"/>
                <w:szCs w:val="24"/>
              </w:rPr>
              <w:t>Actionable:</w:t>
            </w:r>
          </w:p>
        </w:tc>
      </w:tr>
      <w:tr w:rsidR="002F2EEF" w14:paraId="7C4FF453" w14:textId="77777777" w:rsidTr="00E76F65">
        <w:trPr>
          <w:trHeight w:val="63"/>
        </w:trPr>
        <w:tc>
          <w:tcPr>
            <w:tcW w:w="5943" w:type="dxa"/>
            <w:gridSpan w:val="3"/>
            <w:vMerge w:val="restart"/>
            <w:tcBorders>
              <w:top w:val="nil"/>
              <w:left w:val="nil"/>
              <w:bottom w:val="single" w:sz="4" w:space="0" w:color="4F81BD" w:themeColor="accent1"/>
              <w:right w:val="nil"/>
            </w:tcBorders>
            <w:shd w:val="clear" w:color="auto" w:fill="FFFFFF" w:themeFill="background1"/>
            <w:vAlign w:val="center"/>
            <w:hideMark/>
          </w:tcPr>
          <w:p w14:paraId="2190C157" w14:textId="77777777" w:rsidR="002F2EEF" w:rsidRDefault="002F2EEF" w:rsidP="00B52396">
            <w:pPr>
              <w:pStyle w:val="NoSpacing"/>
              <w:numPr>
                <w:ilvl w:val="0"/>
                <w:numId w:val="32"/>
              </w:numPr>
              <w:spacing w:line="276" w:lineRule="auto"/>
              <w:rPr>
                <w:rFonts w:ascii="Segoe UI" w:hAnsi="Segoe UI" w:cs="Segoe UI"/>
              </w:rPr>
            </w:pPr>
            <w:r>
              <w:rPr>
                <w:rFonts w:ascii="Segoe UI" w:hAnsi="Segoe UI" w:cs="Segoe UI"/>
              </w:rPr>
              <w:t>Does the feedback include action steps that offer the teacher a clear picture of what this would look like in his/her classroom?</w:t>
            </w:r>
          </w:p>
        </w:tc>
        <w:tc>
          <w:tcPr>
            <w:tcW w:w="417" w:type="dxa"/>
            <w:gridSpan w:val="2"/>
            <w:tcBorders>
              <w:top w:val="nil"/>
              <w:left w:val="nil"/>
              <w:bottom w:val="nil"/>
              <w:right w:val="nil"/>
            </w:tcBorders>
            <w:shd w:val="clear" w:color="auto" w:fill="FFFFFF" w:themeFill="background1"/>
            <w:vAlign w:val="center"/>
          </w:tcPr>
          <w:p w14:paraId="4955EC84" w14:textId="77777777" w:rsidR="002F2EEF" w:rsidRDefault="002F2EEF" w:rsidP="00B52396">
            <w:pPr>
              <w:pStyle w:val="NoSpacing"/>
              <w:spacing w:line="276" w:lineRule="auto"/>
              <w:rPr>
                <w:rFonts w:ascii="Segoe UI" w:hAnsi="Segoe UI" w:cs="Segoe UI"/>
              </w:rPr>
            </w:pPr>
          </w:p>
        </w:tc>
        <w:tc>
          <w:tcPr>
            <w:tcW w:w="1586" w:type="dxa"/>
            <w:vMerge w:val="restart"/>
            <w:tcBorders>
              <w:top w:val="nil"/>
              <w:left w:val="nil"/>
              <w:bottom w:val="single" w:sz="4" w:space="0" w:color="4F81BD" w:themeColor="accent1"/>
              <w:right w:val="nil"/>
            </w:tcBorders>
            <w:shd w:val="clear" w:color="auto" w:fill="FFFFFF" w:themeFill="background1"/>
            <w:vAlign w:val="center"/>
            <w:hideMark/>
          </w:tcPr>
          <w:p w14:paraId="005F607E" w14:textId="77777777" w:rsidR="002F2EEF" w:rsidRDefault="002F2EEF" w:rsidP="00B52396">
            <w:pPr>
              <w:pStyle w:val="NoSpacing"/>
              <w:numPr>
                <w:ilvl w:val="0"/>
                <w:numId w:val="35"/>
              </w:numPr>
              <w:spacing w:line="276" w:lineRule="auto"/>
              <w:rPr>
                <w:rFonts w:ascii="Segoe UI" w:hAnsi="Segoe UI" w:cs="Segoe UI"/>
              </w:rPr>
            </w:pPr>
            <w:r>
              <w:rPr>
                <w:rFonts w:ascii="Segoe UI" w:hAnsi="Segoe UI" w:cs="Segoe UI"/>
              </w:rPr>
              <w:t>No</w:t>
            </w:r>
          </w:p>
        </w:tc>
        <w:tc>
          <w:tcPr>
            <w:tcW w:w="1468" w:type="dxa"/>
            <w:vMerge w:val="restart"/>
            <w:tcBorders>
              <w:top w:val="nil"/>
              <w:left w:val="nil"/>
              <w:bottom w:val="single" w:sz="4" w:space="0" w:color="4F81BD" w:themeColor="accent1"/>
              <w:right w:val="nil"/>
            </w:tcBorders>
            <w:shd w:val="clear" w:color="auto" w:fill="FFFFFF" w:themeFill="background1"/>
            <w:vAlign w:val="center"/>
            <w:hideMark/>
          </w:tcPr>
          <w:p w14:paraId="660581C3" w14:textId="77777777" w:rsidR="002F2EEF" w:rsidRDefault="002F2EEF" w:rsidP="00B52396">
            <w:pPr>
              <w:pStyle w:val="NoSpacing"/>
              <w:numPr>
                <w:ilvl w:val="0"/>
                <w:numId w:val="35"/>
              </w:numPr>
              <w:spacing w:line="276" w:lineRule="auto"/>
              <w:rPr>
                <w:rFonts w:ascii="Segoe UI" w:hAnsi="Segoe UI" w:cs="Segoe UI"/>
              </w:rPr>
            </w:pPr>
            <w:r>
              <w:rPr>
                <w:rFonts w:ascii="Segoe UI" w:hAnsi="Segoe UI" w:cs="Segoe UI"/>
              </w:rPr>
              <w:t>Yes</w:t>
            </w:r>
          </w:p>
        </w:tc>
      </w:tr>
      <w:tr w:rsidR="002F2EEF" w14:paraId="3F0A5C36" w14:textId="77777777" w:rsidTr="00E76F65">
        <w:trPr>
          <w:trHeight w:val="388"/>
        </w:trPr>
        <w:tc>
          <w:tcPr>
            <w:tcW w:w="5943" w:type="dxa"/>
            <w:gridSpan w:val="3"/>
            <w:vMerge/>
            <w:tcBorders>
              <w:top w:val="nil"/>
              <w:left w:val="nil"/>
              <w:bottom w:val="single" w:sz="4" w:space="0" w:color="4F81BD" w:themeColor="accent1"/>
              <w:right w:val="nil"/>
            </w:tcBorders>
            <w:vAlign w:val="center"/>
            <w:hideMark/>
          </w:tcPr>
          <w:p w14:paraId="225CFE41" w14:textId="77777777" w:rsidR="002F2EEF" w:rsidRDefault="002F2EEF" w:rsidP="00B52396">
            <w:pPr>
              <w:spacing w:after="0" w:line="240" w:lineRule="auto"/>
              <w:rPr>
                <w:rFonts w:ascii="Segoe UI" w:eastAsia="Times New Roman" w:hAnsi="Segoe UI" w:cs="Segoe UI"/>
              </w:rPr>
            </w:pPr>
          </w:p>
        </w:tc>
        <w:tc>
          <w:tcPr>
            <w:tcW w:w="417" w:type="dxa"/>
            <w:gridSpan w:val="2"/>
            <w:tcBorders>
              <w:top w:val="nil"/>
              <w:left w:val="nil"/>
              <w:bottom w:val="single" w:sz="4" w:space="0" w:color="4F81BD" w:themeColor="accent1"/>
              <w:right w:val="nil"/>
            </w:tcBorders>
            <w:shd w:val="clear" w:color="auto" w:fill="FFFFFF" w:themeFill="background1"/>
            <w:vAlign w:val="center"/>
          </w:tcPr>
          <w:p w14:paraId="6492BEE1" w14:textId="77777777" w:rsidR="002F2EEF" w:rsidRDefault="002F2EEF" w:rsidP="00B52396">
            <w:pPr>
              <w:pStyle w:val="NoSpacing"/>
              <w:spacing w:line="276" w:lineRule="auto"/>
              <w:rPr>
                <w:rFonts w:ascii="Segoe UI" w:hAnsi="Segoe UI" w:cs="Segoe UI"/>
              </w:rPr>
            </w:pPr>
          </w:p>
        </w:tc>
        <w:tc>
          <w:tcPr>
            <w:tcW w:w="1586" w:type="dxa"/>
            <w:vMerge/>
            <w:tcBorders>
              <w:top w:val="nil"/>
              <w:left w:val="nil"/>
              <w:bottom w:val="single" w:sz="4" w:space="0" w:color="4F81BD" w:themeColor="accent1"/>
              <w:right w:val="nil"/>
            </w:tcBorders>
            <w:vAlign w:val="center"/>
            <w:hideMark/>
          </w:tcPr>
          <w:p w14:paraId="6CB1B193" w14:textId="77777777" w:rsidR="002F2EEF" w:rsidRDefault="002F2EEF" w:rsidP="00B52396">
            <w:pPr>
              <w:spacing w:after="0" w:line="240" w:lineRule="auto"/>
              <w:rPr>
                <w:rFonts w:ascii="Segoe UI" w:eastAsia="Times New Roman" w:hAnsi="Segoe UI" w:cs="Segoe UI"/>
              </w:rPr>
            </w:pPr>
          </w:p>
        </w:tc>
        <w:tc>
          <w:tcPr>
            <w:tcW w:w="1468" w:type="dxa"/>
            <w:vMerge/>
            <w:tcBorders>
              <w:top w:val="nil"/>
              <w:left w:val="nil"/>
              <w:bottom w:val="single" w:sz="4" w:space="0" w:color="4F81BD" w:themeColor="accent1"/>
              <w:right w:val="nil"/>
            </w:tcBorders>
            <w:vAlign w:val="center"/>
            <w:hideMark/>
          </w:tcPr>
          <w:p w14:paraId="77F64D8F" w14:textId="77777777" w:rsidR="002F2EEF" w:rsidRDefault="002F2EEF" w:rsidP="00B52396">
            <w:pPr>
              <w:spacing w:after="0" w:line="240" w:lineRule="auto"/>
              <w:rPr>
                <w:rFonts w:ascii="Segoe UI" w:eastAsia="Times New Roman" w:hAnsi="Segoe UI" w:cs="Segoe UI"/>
              </w:rPr>
            </w:pPr>
          </w:p>
        </w:tc>
      </w:tr>
      <w:tr w:rsidR="002F2EEF" w14:paraId="1D8EC724" w14:textId="77777777" w:rsidTr="00E76F65">
        <w:trPr>
          <w:trHeight w:val="63"/>
        </w:trPr>
        <w:tc>
          <w:tcPr>
            <w:tcW w:w="5943" w:type="dxa"/>
            <w:gridSpan w:val="3"/>
            <w:tcBorders>
              <w:top w:val="single" w:sz="4" w:space="0" w:color="4F81BD" w:themeColor="accent1"/>
              <w:left w:val="nil"/>
              <w:bottom w:val="nil"/>
              <w:right w:val="nil"/>
            </w:tcBorders>
            <w:shd w:val="clear" w:color="auto" w:fill="FFFFFF" w:themeFill="background1"/>
            <w:vAlign w:val="center"/>
            <w:hideMark/>
          </w:tcPr>
          <w:p w14:paraId="0B8067CD" w14:textId="77777777" w:rsidR="002F2EEF" w:rsidRDefault="002F2EEF" w:rsidP="00B52396">
            <w:pPr>
              <w:pStyle w:val="NoSpacing"/>
              <w:numPr>
                <w:ilvl w:val="0"/>
                <w:numId w:val="32"/>
              </w:numPr>
              <w:spacing w:line="276" w:lineRule="auto"/>
              <w:rPr>
                <w:rFonts w:ascii="Segoe UI" w:hAnsi="Segoe UI" w:cs="Segoe UI"/>
              </w:rPr>
            </w:pPr>
            <w:r>
              <w:rPr>
                <w:rFonts w:ascii="Segoe UI" w:hAnsi="Segoe UI" w:cs="Segoe UI"/>
              </w:rPr>
              <w:t>Is the feedback feasible to implement successfully in the near future?</w:t>
            </w:r>
          </w:p>
        </w:tc>
        <w:tc>
          <w:tcPr>
            <w:tcW w:w="417" w:type="dxa"/>
            <w:gridSpan w:val="2"/>
            <w:tcBorders>
              <w:top w:val="single" w:sz="4" w:space="0" w:color="4F81BD" w:themeColor="accent1"/>
              <w:left w:val="nil"/>
              <w:bottom w:val="nil"/>
              <w:right w:val="nil"/>
            </w:tcBorders>
            <w:shd w:val="clear" w:color="auto" w:fill="FFFFFF" w:themeFill="background1"/>
          </w:tcPr>
          <w:p w14:paraId="581AD154" w14:textId="77777777" w:rsidR="002F2EEF" w:rsidRDefault="002F2EEF" w:rsidP="00B52396">
            <w:pPr>
              <w:pStyle w:val="NoSpacing"/>
              <w:spacing w:line="276" w:lineRule="auto"/>
              <w:rPr>
                <w:rFonts w:ascii="Segoe UI" w:hAnsi="Segoe UI" w:cs="Segoe UI"/>
              </w:rPr>
            </w:pPr>
          </w:p>
        </w:tc>
        <w:tc>
          <w:tcPr>
            <w:tcW w:w="1586" w:type="dxa"/>
            <w:tcBorders>
              <w:top w:val="single" w:sz="4" w:space="0" w:color="4F81BD" w:themeColor="accent1"/>
              <w:left w:val="nil"/>
              <w:bottom w:val="single" w:sz="4" w:space="0" w:color="4F81BD" w:themeColor="accent1"/>
              <w:right w:val="nil"/>
            </w:tcBorders>
            <w:shd w:val="clear" w:color="auto" w:fill="FFFFFF" w:themeFill="background1"/>
            <w:vAlign w:val="center"/>
            <w:hideMark/>
          </w:tcPr>
          <w:p w14:paraId="17DD63A7" w14:textId="77777777" w:rsidR="002F2EEF" w:rsidRDefault="002F2EEF" w:rsidP="00B52396">
            <w:pPr>
              <w:pStyle w:val="NoSpacing"/>
              <w:numPr>
                <w:ilvl w:val="0"/>
                <w:numId w:val="33"/>
              </w:numPr>
              <w:spacing w:line="276" w:lineRule="auto"/>
              <w:rPr>
                <w:rFonts w:ascii="Segoe UI" w:hAnsi="Segoe UI" w:cs="Segoe UI"/>
              </w:rPr>
            </w:pPr>
            <w:r>
              <w:rPr>
                <w:rFonts w:ascii="Segoe UI" w:hAnsi="Segoe UI" w:cs="Segoe UI"/>
              </w:rPr>
              <w:t>No</w:t>
            </w:r>
          </w:p>
        </w:tc>
        <w:tc>
          <w:tcPr>
            <w:tcW w:w="1468" w:type="dxa"/>
            <w:tcBorders>
              <w:top w:val="single" w:sz="4" w:space="0" w:color="4F81BD" w:themeColor="accent1"/>
              <w:left w:val="nil"/>
              <w:bottom w:val="single" w:sz="4" w:space="0" w:color="4F81BD" w:themeColor="accent1"/>
              <w:right w:val="nil"/>
            </w:tcBorders>
            <w:shd w:val="clear" w:color="auto" w:fill="FFFFFF" w:themeFill="background1"/>
            <w:vAlign w:val="center"/>
            <w:hideMark/>
          </w:tcPr>
          <w:p w14:paraId="2344B2DE" w14:textId="77777777" w:rsidR="002F2EEF" w:rsidRDefault="002F2EEF" w:rsidP="00B52396">
            <w:pPr>
              <w:pStyle w:val="NoSpacing"/>
              <w:numPr>
                <w:ilvl w:val="0"/>
                <w:numId w:val="33"/>
              </w:numPr>
              <w:spacing w:line="276" w:lineRule="auto"/>
              <w:rPr>
                <w:rFonts w:ascii="Segoe UI" w:hAnsi="Segoe UI" w:cs="Segoe UI"/>
              </w:rPr>
            </w:pPr>
            <w:r>
              <w:rPr>
                <w:rFonts w:ascii="Segoe UI" w:hAnsi="Segoe UI" w:cs="Segoe UI"/>
              </w:rPr>
              <w:t>Yes</w:t>
            </w:r>
          </w:p>
        </w:tc>
      </w:tr>
      <w:tr w:rsidR="002F2EEF" w14:paraId="008CA86A" w14:textId="77777777" w:rsidTr="00E76F65">
        <w:trPr>
          <w:trHeight w:val="63"/>
        </w:trPr>
        <w:tc>
          <w:tcPr>
            <w:tcW w:w="5943" w:type="dxa"/>
            <w:gridSpan w:val="3"/>
            <w:vMerge w:val="restart"/>
            <w:tcBorders>
              <w:top w:val="single" w:sz="4" w:space="0" w:color="4F81BD" w:themeColor="accent1"/>
              <w:left w:val="nil"/>
              <w:bottom w:val="nil"/>
              <w:right w:val="nil"/>
            </w:tcBorders>
            <w:shd w:val="clear" w:color="auto" w:fill="FFFFFF" w:themeFill="background1"/>
            <w:vAlign w:val="center"/>
            <w:hideMark/>
          </w:tcPr>
          <w:p w14:paraId="097A776A" w14:textId="77777777" w:rsidR="002F2EEF" w:rsidRDefault="002F2EEF" w:rsidP="00B52396">
            <w:pPr>
              <w:pStyle w:val="NoSpacing"/>
              <w:numPr>
                <w:ilvl w:val="0"/>
                <w:numId w:val="32"/>
              </w:numPr>
              <w:spacing w:line="276" w:lineRule="auto"/>
              <w:rPr>
                <w:rFonts w:ascii="Segoe UI" w:hAnsi="Segoe UI" w:cs="Segoe UI"/>
              </w:rPr>
            </w:pPr>
            <w:r>
              <w:rPr>
                <w:rFonts w:ascii="Segoe UI" w:hAnsi="Segoe UI" w:cs="Segoe UI"/>
              </w:rPr>
              <w:t>Does the feedback include resources or strategies the teacher can utilize?</w:t>
            </w:r>
          </w:p>
        </w:tc>
        <w:tc>
          <w:tcPr>
            <w:tcW w:w="417" w:type="dxa"/>
            <w:gridSpan w:val="2"/>
            <w:tcBorders>
              <w:top w:val="single" w:sz="4" w:space="0" w:color="4F81BD" w:themeColor="accent1"/>
              <w:left w:val="nil"/>
              <w:bottom w:val="nil"/>
              <w:right w:val="nil"/>
            </w:tcBorders>
            <w:shd w:val="clear" w:color="auto" w:fill="FFFFFF" w:themeFill="background1"/>
          </w:tcPr>
          <w:p w14:paraId="3A43CDFD" w14:textId="77777777" w:rsidR="002F2EEF" w:rsidRDefault="002F2EEF" w:rsidP="00B52396">
            <w:pPr>
              <w:pStyle w:val="NoSpacing"/>
              <w:spacing w:line="276" w:lineRule="auto"/>
              <w:rPr>
                <w:rFonts w:ascii="Segoe UI" w:hAnsi="Segoe UI" w:cs="Segoe UI"/>
              </w:rPr>
            </w:pPr>
          </w:p>
        </w:tc>
        <w:tc>
          <w:tcPr>
            <w:tcW w:w="1586" w:type="dxa"/>
            <w:vMerge w:val="restart"/>
            <w:tcBorders>
              <w:top w:val="single" w:sz="4" w:space="0" w:color="4F81BD" w:themeColor="accent1"/>
              <w:left w:val="nil"/>
              <w:bottom w:val="nil"/>
              <w:right w:val="nil"/>
            </w:tcBorders>
            <w:shd w:val="clear" w:color="auto" w:fill="FFFFFF" w:themeFill="background1"/>
            <w:vAlign w:val="center"/>
            <w:hideMark/>
          </w:tcPr>
          <w:p w14:paraId="56422A64" w14:textId="77777777" w:rsidR="002F2EEF" w:rsidRDefault="002F2EEF" w:rsidP="00B52396">
            <w:pPr>
              <w:pStyle w:val="NoSpacing"/>
              <w:numPr>
                <w:ilvl w:val="0"/>
                <w:numId w:val="35"/>
              </w:numPr>
              <w:spacing w:line="276" w:lineRule="auto"/>
              <w:rPr>
                <w:rFonts w:ascii="Segoe UI" w:hAnsi="Segoe UI" w:cs="Segoe UI"/>
              </w:rPr>
            </w:pPr>
            <w:r>
              <w:rPr>
                <w:rFonts w:ascii="Segoe UI" w:hAnsi="Segoe UI" w:cs="Segoe UI"/>
              </w:rPr>
              <w:t>No</w:t>
            </w:r>
          </w:p>
        </w:tc>
        <w:tc>
          <w:tcPr>
            <w:tcW w:w="1468" w:type="dxa"/>
            <w:vMerge w:val="restart"/>
            <w:tcBorders>
              <w:top w:val="single" w:sz="4" w:space="0" w:color="4F81BD" w:themeColor="accent1"/>
              <w:left w:val="nil"/>
              <w:bottom w:val="nil"/>
              <w:right w:val="nil"/>
            </w:tcBorders>
            <w:shd w:val="clear" w:color="auto" w:fill="FFFFFF" w:themeFill="background1"/>
            <w:vAlign w:val="center"/>
            <w:hideMark/>
          </w:tcPr>
          <w:p w14:paraId="4361231B" w14:textId="77777777" w:rsidR="002F2EEF" w:rsidRDefault="002F2EEF" w:rsidP="00B52396">
            <w:pPr>
              <w:pStyle w:val="NoSpacing"/>
              <w:numPr>
                <w:ilvl w:val="0"/>
                <w:numId w:val="35"/>
              </w:numPr>
              <w:spacing w:line="276" w:lineRule="auto"/>
              <w:rPr>
                <w:rFonts w:ascii="Segoe UI" w:hAnsi="Segoe UI" w:cs="Segoe UI"/>
              </w:rPr>
            </w:pPr>
            <w:r>
              <w:rPr>
                <w:rFonts w:ascii="Segoe UI" w:hAnsi="Segoe UI" w:cs="Segoe UI"/>
              </w:rPr>
              <w:t>Yes</w:t>
            </w:r>
          </w:p>
        </w:tc>
      </w:tr>
      <w:tr w:rsidR="002F2EEF" w14:paraId="4757D926" w14:textId="77777777" w:rsidTr="00E76F65">
        <w:trPr>
          <w:trHeight w:val="407"/>
        </w:trPr>
        <w:tc>
          <w:tcPr>
            <w:tcW w:w="5943" w:type="dxa"/>
            <w:gridSpan w:val="3"/>
            <w:vMerge/>
            <w:tcBorders>
              <w:top w:val="single" w:sz="4" w:space="0" w:color="4F81BD" w:themeColor="accent1"/>
              <w:left w:val="nil"/>
              <w:bottom w:val="nil"/>
              <w:right w:val="nil"/>
            </w:tcBorders>
            <w:vAlign w:val="center"/>
            <w:hideMark/>
          </w:tcPr>
          <w:p w14:paraId="2F25A9AC" w14:textId="77777777" w:rsidR="002F2EEF" w:rsidRDefault="002F2EEF" w:rsidP="00B52396">
            <w:pPr>
              <w:spacing w:after="0" w:line="240" w:lineRule="auto"/>
              <w:rPr>
                <w:rFonts w:ascii="Segoe UI" w:eastAsia="Times New Roman" w:hAnsi="Segoe UI" w:cs="Segoe UI"/>
              </w:rPr>
            </w:pPr>
          </w:p>
        </w:tc>
        <w:tc>
          <w:tcPr>
            <w:tcW w:w="417" w:type="dxa"/>
            <w:gridSpan w:val="2"/>
            <w:tcBorders>
              <w:top w:val="nil"/>
              <w:left w:val="nil"/>
              <w:bottom w:val="nil"/>
              <w:right w:val="nil"/>
            </w:tcBorders>
            <w:shd w:val="clear" w:color="auto" w:fill="FFFFFF" w:themeFill="background1"/>
          </w:tcPr>
          <w:p w14:paraId="52EB0A0B" w14:textId="77777777" w:rsidR="002F2EEF" w:rsidRDefault="002F2EEF" w:rsidP="00B52396">
            <w:pPr>
              <w:pStyle w:val="ListParagraph"/>
              <w:ind w:left="360"/>
              <w:rPr>
                <w:rFonts w:ascii="Segoe UI" w:hAnsi="Segoe UI" w:cs="Segoe UI"/>
                <w:sz w:val="20"/>
                <w:szCs w:val="20"/>
              </w:rPr>
            </w:pPr>
          </w:p>
        </w:tc>
        <w:tc>
          <w:tcPr>
            <w:tcW w:w="1586" w:type="dxa"/>
            <w:vMerge/>
            <w:tcBorders>
              <w:top w:val="single" w:sz="4" w:space="0" w:color="4F81BD" w:themeColor="accent1"/>
              <w:left w:val="nil"/>
              <w:bottom w:val="nil"/>
              <w:right w:val="nil"/>
            </w:tcBorders>
            <w:vAlign w:val="center"/>
            <w:hideMark/>
          </w:tcPr>
          <w:p w14:paraId="1DED362E" w14:textId="77777777" w:rsidR="002F2EEF" w:rsidRDefault="002F2EEF" w:rsidP="00B52396">
            <w:pPr>
              <w:spacing w:after="0" w:line="240" w:lineRule="auto"/>
              <w:rPr>
                <w:rFonts w:ascii="Segoe UI" w:eastAsia="Times New Roman" w:hAnsi="Segoe UI" w:cs="Segoe UI"/>
              </w:rPr>
            </w:pPr>
          </w:p>
        </w:tc>
        <w:tc>
          <w:tcPr>
            <w:tcW w:w="1468" w:type="dxa"/>
            <w:vMerge/>
            <w:tcBorders>
              <w:top w:val="single" w:sz="4" w:space="0" w:color="4F81BD" w:themeColor="accent1"/>
              <w:left w:val="nil"/>
              <w:bottom w:val="nil"/>
              <w:right w:val="nil"/>
            </w:tcBorders>
            <w:vAlign w:val="center"/>
            <w:hideMark/>
          </w:tcPr>
          <w:p w14:paraId="30444D57" w14:textId="77777777" w:rsidR="002F2EEF" w:rsidRDefault="002F2EEF" w:rsidP="00B52396">
            <w:pPr>
              <w:spacing w:after="0" w:line="240" w:lineRule="auto"/>
              <w:rPr>
                <w:rFonts w:ascii="Segoe UI" w:eastAsia="Times New Roman" w:hAnsi="Segoe UI" w:cs="Segoe UI"/>
              </w:rPr>
            </w:pPr>
          </w:p>
        </w:tc>
      </w:tr>
      <w:tr w:rsidR="002F2EEF" w14:paraId="76849931" w14:textId="77777777" w:rsidTr="00E76F65">
        <w:trPr>
          <w:trHeight w:val="63"/>
        </w:trPr>
        <w:tc>
          <w:tcPr>
            <w:tcW w:w="9415" w:type="dxa"/>
            <w:gridSpan w:val="7"/>
            <w:tcBorders>
              <w:top w:val="single" w:sz="4" w:space="0" w:color="4F81BD" w:themeColor="accent1"/>
              <w:left w:val="nil"/>
              <w:bottom w:val="single" w:sz="4" w:space="0" w:color="4F81BD" w:themeColor="accent1"/>
              <w:right w:val="nil"/>
            </w:tcBorders>
            <w:shd w:val="clear" w:color="auto" w:fill="DBE5F1" w:themeFill="accent1" w:themeFillTint="33"/>
            <w:hideMark/>
          </w:tcPr>
          <w:p w14:paraId="103258C8" w14:textId="77777777" w:rsidR="002F2EEF" w:rsidRDefault="002F2EEF" w:rsidP="00B52396">
            <w:pPr>
              <w:pStyle w:val="NoSpacing"/>
              <w:spacing w:line="276" w:lineRule="auto"/>
              <w:rPr>
                <w:rFonts w:ascii="Segoe UI" w:hAnsi="Segoe UI" w:cs="Segoe UI"/>
                <w:b/>
                <w:color w:val="365F91" w:themeColor="accent1" w:themeShade="BF"/>
                <w:sz w:val="24"/>
                <w:szCs w:val="24"/>
              </w:rPr>
            </w:pPr>
            <w:r>
              <w:rPr>
                <w:rFonts w:ascii="Segoe UI" w:hAnsi="Segoe UI" w:cs="Segoe UI"/>
                <w:b/>
                <w:color w:val="365F91" w:themeColor="accent1" w:themeShade="BF"/>
                <w:sz w:val="24"/>
                <w:szCs w:val="24"/>
              </w:rPr>
              <w:t>Feedback Delivery:</w:t>
            </w:r>
          </w:p>
        </w:tc>
      </w:tr>
      <w:tr w:rsidR="002F2EEF" w14:paraId="657AB824" w14:textId="77777777" w:rsidTr="00E76F65">
        <w:trPr>
          <w:trHeight w:val="652"/>
        </w:trPr>
        <w:tc>
          <w:tcPr>
            <w:tcW w:w="6109" w:type="dxa"/>
            <w:gridSpan w:val="4"/>
            <w:tcBorders>
              <w:top w:val="single" w:sz="4" w:space="0" w:color="4F81BD" w:themeColor="accent1"/>
              <w:left w:val="nil"/>
              <w:bottom w:val="single" w:sz="4" w:space="0" w:color="4F81BD" w:themeColor="accent1"/>
              <w:right w:val="nil"/>
            </w:tcBorders>
            <w:shd w:val="clear" w:color="auto" w:fill="FFFFFF" w:themeFill="background1"/>
            <w:vAlign w:val="center"/>
            <w:hideMark/>
          </w:tcPr>
          <w:p w14:paraId="57F5D0E7" w14:textId="77777777" w:rsidR="002F2EEF" w:rsidRDefault="002F2EEF" w:rsidP="00B52396">
            <w:pPr>
              <w:pStyle w:val="NoSpacing"/>
              <w:numPr>
                <w:ilvl w:val="0"/>
                <w:numId w:val="32"/>
              </w:numPr>
              <w:spacing w:line="276" w:lineRule="auto"/>
              <w:rPr>
                <w:rFonts w:ascii="Segoe UI" w:hAnsi="Segoe UI" w:cs="Segoe UI"/>
              </w:rPr>
            </w:pPr>
            <w:r>
              <w:rPr>
                <w:rFonts w:ascii="Segoe UI" w:hAnsi="Segoe UI" w:cs="Segoe UI"/>
              </w:rPr>
              <w:t>Is the tone of the feedback supportive?</w:t>
            </w:r>
          </w:p>
        </w:tc>
        <w:tc>
          <w:tcPr>
            <w:tcW w:w="250" w:type="dxa"/>
            <w:tcBorders>
              <w:top w:val="single" w:sz="4" w:space="0" w:color="4F81BD" w:themeColor="accent1"/>
              <w:left w:val="nil"/>
              <w:bottom w:val="single" w:sz="4" w:space="0" w:color="4F81BD" w:themeColor="accent1"/>
              <w:right w:val="nil"/>
            </w:tcBorders>
            <w:shd w:val="clear" w:color="auto" w:fill="FFFFFF" w:themeFill="background1"/>
            <w:vAlign w:val="center"/>
          </w:tcPr>
          <w:p w14:paraId="0C5C2189" w14:textId="77777777" w:rsidR="002F2EEF" w:rsidRDefault="002F2EEF" w:rsidP="00B52396">
            <w:pPr>
              <w:pStyle w:val="NoSpacing"/>
              <w:spacing w:line="276" w:lineRule="auto"/>
              <w:rPr>
                <w:rFonts w:ascii="Segoe UI" w:hAnsi="Segoe UI" w:cs="Segoe UI"/>
              </w:rPr>
            </w:pPr>
          </w:p>
        </w:tc>
        <w:tc>
          <w:tcPr>
            <w:tcW w:w="1586" w:type="dxa"/>
            <w:tcBorders>
              <w:top w:val="single" w:sz="4" w:space="0" w:color="4F81BD" w:themeColor="accent1"/>
              <w:left w:val="nil"/>
              <w:bottom w:val="single" w:sz="4" w:space="0" w:color="4F81BD" w:themeColor="accent1"/>
              <w:right w:val="nil"/>
            </w:tcBorders>
            <w:shd w:val="clear" w:color="auto" w:fill="FFFFFF" w:themeFill="background1"/>
            <w:vAlign w:val="center"/>
            <w:hideMark/>
          </w:tcPr>
          <w:p w14:paraId="457F42A9" w14:textId="77777777" w:rsidR="002F2EEF" w:rsidRDefault="002F2EEF" w:rsidP="00B52396">
            <w:pPr>
              <w:pStyle w:val="NoSpacing"/>
              <w:numPr>
                <w:ilvl w:val="0"/>
                <w:numId w:val="36"/>
              </w:numPr>
              <w:spacing w:line="276" w:lineRule="auto"/>
              <w:rPr>
                <w:rFonts w:ascii="Segoe UI" w:hAnsi="Segoe UI" w:cs="Segoe UI"/>
              </w:rPr>
            </w:pPr>
            <w:r>
              <w:rPr>
                <w:rFonts w:ascii="Segoe UI" w:hAnsi="Segoe UI" w:cs="Segoe UI"/>
              </w:rPr>
              <w:t>No</w:t>
            </w:r>
          </w:p>
        </w:tc>
        <w:tc>
          <w:tcPr>
            <w:tcW w:w="1468" w:type="dxa"/>
            <w:tcBorders>
              <w:top w:val="single" w:sz="4" w:space="0" w:color="4F81BD" w:themeColor="accent1"/>
              <w:left w:val="nil"/>
              <w:bottom w:val="single" w:sz="4" w:space="0" w:color="4F81BD" w:themeColor="accent1"/>
              <w:right w:val="nil"/>
            </w:tcBorders>
            <w:shd w:val="clear" w:color="auto" w:fill="FFFFFF" w:themeFill="background1"/>
            <w:vAlign w:val="center"/>
            <w:hideMark/>
          </w:tcPr>
          <w:p w14:paraId="3E2D2895" w14:textId="77777777" w:rsidR="002F2EEF" w:rsidRDefault="002F2EEF" w:rsidP="00B52396">
            <w:pPr>
              <w:pStyle w:val="NoSpacing"/>
              <w:numPr>
                <w:ilvl w:val="0"/>
                <w:numId w:val="36"/>
              </w:numPr>
              <w:spacing w:line="276" w:lineRule="auto"/>
              <w:rPr>
                <w:rFonts w:ascii="Segoe UI" w:hAnsi="Segoe UI" w:cs="Segoe UI"/>
              </w:rPr>
            </w:pPr>
            <w:r>
              <w:rPr>
                <w:rFonts w:ascii="Segoe UI" w:hAnsi="Segoe UI" w:cs="Segoe UI"/>
              </w:rPr>
              <w:t>Yes</w:t>
            </w:r>
          </w:p>
        </w:tc>
      </w:tr>
      <w:tr w:rsidR="002F2EEF" w14:paraId="47BE1FE3" w14:textId="77777777" w:rsidTr="00E76F65">
        <w:trPr>
          <w:trHeight w:val="652"/>
        </w:trPr>
        <w:tc>
          <w:tcPr>
            <w:tcW w:w="6109" w:type="dxa"/>
            <w:gridSpan w:val="4"/>
            <w:tcBorders>
              <w:top w:val="single" w:sz="4" w:space="0" w:color="4F81BD" w:themeColor="accent1"/>
              <w:left w:val="nil"/>
              <w:bottom w:val="single" w:sz="4" w:space="0" w:color="4F81BD" w:themeColor="accent1"/>
              <w:right w:val="nil"/>
            </w:tcBorders>
            <w:shd w:val="clear" w:color="auto" w:fill="FFFFFF" w:themeFill="background1"/>
            <w:vAlign w:val="center"/>
            <w:hideMark/>
          </w:tcPr>
          <w:p w14:paraId="2FF71904" w14:textId="77777777" w:rsidR="002F2EEF" w:rsidRDefault="002F2EEF" w:rsidP="00B52396">
            <w:pPr>
              <w:pStyle w:val="NoSpacing"/>
              <w:numPr>
                <w:ilvl w:val="0"/>
                <w:numId w:val="32"/>
              </w:numPr>
              <w:spacing w:line="276" w:lineRule="auto"/>
              <w:rPr>
                <w:rFonts w:ascii="Segoe UI" w:hAnsi="Segoe UI" w:cs="Segoe UI"/>
              </w:rPr>
            </w:pPr>
            <w:r>
              <w:rPr>
                <w:rFonts w:ascii="Segoe UI" w:hAnsi="Segoe UI" w:cs="Segoe UI"/>
              </w:rPr>
              <w:t>Was the feedback provided soon after the observation?*</w:t>
            </w:r>
          </w:p>
        </w:tc>
        <w:tc>
          <w:tcPr>
            <w:tcW w:w="250" w:type="dxa"/>
            <w:tcBorders>
              <w:top w:val="single" w:sz="4" w:space="0" w:color="4F81BD" w:themeColor="accent1"/>
              <w:left w:val="nil"/>
              <w:bottom w:val="single" w:sz="4" w:space="0" w:color="4F81BD" w:themeColor="accent1"/>
              <w:right w:val="nil"/>
            </w:tcBorders>
            <w:shd w:val="clear" w:color="auto" w:fill="FFFFFF" w:themeFill="background1"/>
            <w:vAlign w:val="center"/>
          </w:tcPr>
          <w:p w14:paraId="3587836C" w14:textId="77777777" w:rsidR="002F2EEF" w:rsidRDefault="002F2EEF" w:rsidP="00B52396">
            <w:pPr>
              <w:pStyle w:val="NoSpacing"/>
              <w:spacing w:line="276" w:lineRule="auto"/>
              <w:rPr>
                <w:rFonts w:ascii="Segoe UI" w:hAnsi="Segoe UI" w:cs="Segoe UI"/>
              </w:rPr>
            </w:pPr>
          </w:p>
        </w:tc>
        <w:tc>
          <w:tcPr>
            <w:tcW w:w="1586" w:type="dxa"/>
            <w:tcBorders>
              <w:top w:val="single" w:sz="4" w:space="0" w:color="4F81BD" w:themeColor="accent1"/>
              <w:left w:val="nil"/>
              <w:bottom w:val="single" w:sz="4" w:space="0" w:color="4F81BD" w:themeColor="accent1"/>
              <w:right w:val="nil"/>
            </w:tcBorders>
            <w:shd w:val="clear" w:color="auto" w:fill="FFFFFF" w:themeFill="background1"/>
            <w:vAlign w:val="center"/>
            <w:hideMark/>
          </w:tcPr>
          <w:p w14:paraId="2AC99F53" w14:textId="77777777" w:rsidR="002F2EEF" w:rsidRDefault="002F2EEF" w:rsidP="00B52396">
            <w:pPr>
              <w:pStyle w:val="NoSpacing"/>
              <w:numPr>
                <w:ilvl w:val="0"/>
                <w:numId w:val="36"/>
              </w:numPr>
              <w:spacing w:line="276" w:lineRule="auto"/>
              <w:rPr>
                <w:rFonts w:ascii="Segoe UI" w:hAnsi="Segoe UI" w:cs="Segoe UI"/>
              </w:rPr>
            </w:pPr>
            <w:r>
              <w:rPr>
                <w:rFonts w:ascii="Segoe UI" w:hAnsi="Segoe UI" w:cs="Segoe UI"/>
              </w:rPr>
              <w:t>No</w:t>
            </w:r>
          </w:p>
        </w:tc>
        <w:tc>
          <w:tcPr>
            <w:tcW w:w="1468" w:type="dxa"/>
            <w:tcBorders>
              <w:top w:val="single" w:sz="4" w:space="0" w:color="4F81BD" w:themeColor="accent1"/>
              <w:left w:val="nil"/>
              <w:bottom w:val="single" w:sz="4" w:space="0" w:color="4F81BD" w:themeColor="accent1"/>
              <w:right w:val="nil"/>
            </w:tcBorders>
            <w:shd w:val="clear" w:color="auto" w:fill="FFFFFF" w:themeFill="background1"/>
            <w:vAlign w:val="center"/>
            <w:hideMark/>
          </w:tcPr>
          <w:p w14:paraId="13F20BDF" w14:textId="77777777" w:rsidR="002F2EEF" w:rsidRDefault="002F2EEF" w:rsidP="00B52396">
            <w:pPr>
              <w:pStyle w:val="NoSpacing"/>
              <w:numPr>
                <w:ilvl w:val="0"/>
                <w:numId w:val="37"/>
              </w:numPr>
              <w:spacing w:line="276" w:lineRule="auto"/>
              <w:rPr>
                <w:rFonts w:ascii="Segoe UI" w:hAnsi="Segoe UI" w:cs="Segoe UI"/>
              </w:rPr>
            </w:pPr>
            <w:r>
              <w:rPr>
                <w:rFonts w:ascii="Segoe UI" w:hAnsi="Segoe UI" w:cs="Segoe UI"/>
              </w:rPr>
              <w:t>Yes</w:t>
            </w:r>
          </w:p>
        </w:tc>
      </w:tr>
    </w:tbl>
    <w:p w14:paraId="63DA11F1" w14:textId="77777777" w:rsidR="002F2EEF" w:rsidRDefault="002F2EEF" w:rsidP="002F2EEF">
      <w:pPr>
        <w:rPr>
          <w:rFonts w:ascii="Segoe UI" w:hAnsi="Segoe UI" w:cs="Segoe UI"/>
          <w:sz w:val="20"/>
          <w:szCs w:val="20"/>
        </w:rPr>
      </w:pPr>
    </w:p>
    <w:p w14:paraId="3FEF3985" w14:textId="77777777" w:rsidR="002F2EEF" w:rsidRDefault="002F2EEF" w:rsidP="002F2EEF">
      <w:pPr>
        <w:rPr>
          <w:rFonts w:ascii="Segoe UI" w:hAnsi="Segoe UI" w:cs="Segoe UI"/>
          <w:sz w:val="20"/>
          <w:szCs w:val="20"/>
        </w:rPr>
      </w:pPr>
    </w:p>
    <w:p w14:paraId="6D1898B7" w14:textId="77777777" w:rsidR="002F2EEF" w:rsidRDefault="002F2EEF" w:rsidP="002F2EEF">
      <w:pPr>
        <w:rPr>
          <w:rFonts w:ascii="Segoe UI" w:hAnsi="Segoe UI" w:cs="Segoe UI"/>
          <w:sz w:val="20"/>
          <w:szCs w:val="20"/>
        </w:rPr>
      </w:pPr>
      <w:r>
        <w:rPr>
          <w:rFonts w:ascii="Segoe UI" w:hAnsi="Segoe UI" w:cs="Segoe UI"/>
          <w:sz w:val="20"/>
          <w:szCs w:val="20"/>
        </w:rPr>
        <w:t>*LEAs may have local policy regarding timeframes for feedback</w:t>
      </w:r>
    </w:p>
    <w:p w14:paraId="60D50385" w14:textId="77777777" w:rsidR="002F2EEF" w:rsidRDefault="002F2EEF" w:rsidP="002F2EEF">
      <w:pPr>
        <w:rPr>
          <w:rFonts w:ascii="Segoe UI" w:hAnsi="Segoe UI" w:cs="Segoe UI"/>
          <w:sz w:val="20"/>
          <w:szCs w:val="20"/>
        </w:rPr>
      </w:pPr>
    </w:p>
    <w:p w14:paraId="78AA31E8" w14:textId="77777777" w:rsidR="002F2EEF" w:rsidRDefault="002F2EEF" w:rsidP="002F2EEF">
      <w:pPr>
        <w:rPr>
          <w:rFonts w:ascii="Segoe UI" w:hAnsi="Segoe UI" w:cs="Segoe UI"/>
          <w:sz w:val="20"/>
          <w:szCs w:val="20"/>
        </w:rPr>
      </w:pPr>
    </w:p>
    <w:p w14:paraId="6493302B" w14:textId="77777777" w:rsidR="002F2EEF" w:rsidRDefault="002F2EEF" w:rsidP="002F2EEF">
      <w:pPr>
        <w:rPr>
          <w:rFonts w:ascii="Segoe UI" w:hAnsi="Segoe UI" w:cs="Segoe UI"/>
          <w:sz w:val="20"/>
          <w:szCs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880"/>
        <w:gridCol w:w="7830"/>
      </w:tblGrid>
      <w:tr w:rsidR="002F2EEF" w:rsidRPr="003F5E58" w14:paraId="3871B146" w14:textId="77777777" w:rsidTr="00B52396">
        <w:trPr>
          <w:trHeight w:val="377"/>
          <w:jc w:val="center"/>
        </w:trPr>
        <w:tc>
          <w:tcPr>
            <w:tcW w:w="10620" w:type="dxa"/>
            <w:gridSpan w:val="3"/>
            <w:shd w:val="clear" w:color="auto" w:fill="F2F2F2" w:themeFill="background1" w:themeFillShade="F2"/>
            <w:vAlign w:val="center"/>
          </w:tcPr>
          <w:p w14:paraId="5B323CAA" w14:textId="77777777" w:rsidR="002F2EEF" w:rsidRPr="004B1449" w:rsidRDefault="002F2EEF" w:rsidP="00B52396">
            <w:pPr>
              <w:spacing w:after="0" w:line="240" w:lineRule="auto"/>
              <w:rPr>
                <w:b/>
                <w:sz w:val="10"/>
                <w:szCs w:val="10"/>
              </w:rPr>
            </w:pPr>
          </w:p>
          <w:p w14:paraId="314E24C5" w14:textId="77777777" w:rsidR="002F2EEF" w:rsidRPr="004B1449" w:rsidRDefault="002F2EEF" w:rsidP="00B52396">
            <w:pPr>
              <w:spacing w:after="120" w:line="240" w:lineRule="auto"/>
              <w:rPr>
                <w:sz w:val="20"/>
                <w:szCs w:val="20"/>
              </w:rPr>
            </w:pPr>
            <w:r w:rsidRPr="004B1449">
              <w:rPr>
                <w:b/>
                <w:sz w:val="20"/>
                <w:szCs w:val="20"/>
              </w:rPr>
              <w:t>Title</w:t>
            </w:r>
            <w:r w:rsidRPr="004B1449">
              <w:rPr>
                <w:sz w:val="20"/>
                <w:szCs w:val="20"/>
              </w:rPr>
              <w:t xml:space="preserve"> –Reactive SOO</w:t>
            </w:r>
            <w:r>
              <w:rPr>
                <w:sz w:val="20"/>
                <w:szCs w:val="20"/>
              </w:rPr>
              <w:t>: Ongoing Student Medical Needs</w:t>
            </w:r>
          </w:p>
          <w:p w14:paraId="1DE55955" w14:textId="77777777" w:rsidR="002F2EEF" w:rsidRPr="004B1449" w:rsidRDefault="002F2EEF" w:rsidP="00B52396">
            <w:pPr>
              <w:spacing w:after="120" w:line="240" w:lineRule="auto"/>
              <w:rPr>
                <w:sz w:val="20"/>
                <w:szCs w:val="20"/>
              </w:rPr>
            </w:pPr>
            <w:r w:rsidRPr="004B1449">
              <w:rPr>
                <w:b/>
                <w:sz w:val="20"/>
                <w:szCs w:val="20"/>
              </w:rPr>
              <w:t>Content Area</w:t>
            </w:r>
            <w:r w:rsidRPr="004B1449">
              <w:rPr>
                <w:sz w:val="20"/>
                <w:szCs w:val="20"/>
              </w:rPr>
              <w:t xml:space="preserve"> –None</w:t>
            </w:r>
          </w:p>
          <w:p w14:paraId="02A0DB76" w14:textId="77777777" w:rsidR="002F2EEF" w:rsidRPr="004B1449" w:rsidRDefault="002F2EEF" w:rsidP="00B52396">
            <w:pPr>
              <w:spacing w:after="120" w:line="240" w:lineRule="auto"/>
              <w:rPr>
                <w:sz w:val="20"/>
                <w:szCs w:val="20"/>
              </w:rPr>
            </w:pPr>
            <w:r w:rsidRPr="004B1449">
              <w:rPr>
                <w:b/>
                <w:sz w:val="20"/>
                <w:szCs w:val="20"/>
              </w:rPr>
              <w:t>Grade Level</w:t>
            </w:r>
            <w:r w:rsidRPr="004B1449">
              <w:rPr>
                <w:sz w:val="20"/>
                <w:szCs w:val="20"/>
              </w:rPr>
              <w:t xml:space="preserve"> – Elementary</w:t>
            </w:r>
          </w:p>
          <w:p w14:paraId="700FFF94" w14:textId="77777777" w:rsidR="002F2EEF" w:rsidRPr="004B1449" w:rsidRDefault="002F2EEF" w:rsidP="00B52396">
            <w:pPr>
              <w:rPr>
                <w:rFonts w:eastAsia="Calibri" w:cs="Times New Roman"/>
                <w:sz w:val="20"/>
                <w:szCs w:val="20"/>
              </w:rPr>
            </w:pPr>
            <w:r w:rsidRPr="004B1449">
              <w:rPr>
                <w:b/>
                <w:sz w:val="20"/>
                <w:szCs w:val="20"/>
              </w:rPr>
              <w:t>Students</w:t>
            </w:r>
            <w:r w:rsidRPr="004B1449">
              <w:rPr>
                <w:sz w:val="20"/>
                <w:szCs w:val="20"/>
              </w:rPr>
              <w:t xml:space="preserve"> – All Students</w:t>
            </w:r>
          </w:p>
          <w:p w14:paraId="4F4EFC3A" w14:textId="77777777" w:rsidR="002F2EEF" w:rsidRDefault="002F2EEF" w:rsidP="00B52396">
            <w:pPr>
              <w:spacing w:after="120" w:line="240" w:lineRule="auto"/>
              <w:rPr>
                <w:sz w:val="20"/>
                <w:szCs w:val="20"/>
              </w:rPr>
            </w:pPr>
            <w:r w:rsidRPr="004B1449">
              <w:rPr>
                <w:b/>
                <w:sz w:val="20"/>
                <w:szCs w:val="20"/>
              </w:rPr>
              <w:t>Interval of Service</w:t>
            </w:r>
            <w:r w:rsidRPr="004B1449">
              <w:rPr>
                <w:sz w:val="20"/>
                <w:szCs w:val="20"/>
              </w:rPr>
              <w:t xml:space="preserve">– One School Year </w:t>
            </w:r>
          </w:p>
          <w:p w14:paraId="30CCB613" w14:textId="0FC9E47B" w:rsidR="00E76F65" w:rsidRPr="004B1449" w:rsidRDefault="00E76F65" w:rsidP="00B52396">
            <w:pPr>
              <w:spacing w:after="120" w:line="240" w:lineRule="auto"/>
              <w:rPr>
                <w:sz w:val="20"/>
                <w:szCs w:val="20"/>
              </w:rPr>
            </w:pPr>
          </w:p>
        </w:tc>
      </w:tr>
      <w:tr w:rsidR="002F2EEF" w:rsidRPr="003F5E58" w14:paraId="671DB4B5" w14:textId="77777777" w:rsidTr="00B52396">
        <w:trPr>
          <w:trHeight w:val="377"/>
          <w:jc w:val="center"/>
        </w:trPr>
        <w:tc>
          <w:tcPr>
            <w:tcW w:w="910" w:type="dxa"/>
            <w:shd w:val="clear" w:color="auto" w:fill="244061" w:themeFill="accent1" w:themeFillShade="80"/>
            <w:vAlign w:val="center"/>
          </w:tcPr>
          <w:p w14:paraId="7CAA9102" w14:textId="77777777" w:rsidR="002F2EEF" w:rsidRPr="008E16CD" w:rsidRDefault="002F2EEF" w:rsidP="00B52396">
            <w:pPr>
              <w:spacing w:after="0" w:line="240" w:lineRule="auto"/>
              <w:jc w:val="center"/>
              <w:rPr>
                <w:rFonts w:ascii="Arial Narrow" w:hAnsi="Arial Narrow"/>
                <w:b/>
                <w:color w:val="FFFFFF" w:themeColor="background1"/>
                <w:sz w:val="24"/>
                <w:szCs w:val="24"/>
              </w:rPr>
            </w:pPr>
            <w:r w:rsidRPr="008E16CD">
              <w:rPr>
                <w:rFonts w:ascii="Arial Narrow" w:hAnsi="Arial Narrow"/>
                <w:b/>
                <w:color w:val="FFFFFF" w:themeColor="background1"/>
                <w:sz w:val="24"/>
                <w:szCs w:val="24"/>
              </w:rPr>
              <w:t>Main Criteria</w:t>
            </w:r>
          </w:p>
        </w:tc>
        <w:tc>
          <w:tcPr>
            <w:tcW w:w="1880" w:type="dxa"/>
            <w:shd w:val="clear" w:color="auto" w:fill="244061" w:themeFill="accent1" w:themeFillShade="80"/>
            <w:vAlign w:val="center"/>
          </w:tcPr>
          <w:p w14:paraId="3689FDFA" w14:textId="77777777" w:rsidR="002F2EEF" w:rsidRPr="008E16CD" w:rsidRDefault="002F2EEF" w:rsidP="00B52396">
            <w:pPr>
              <w:spacing w:after="0"/>
              <w:jc w:val="center"/>
              <w:rPr>
                <w:rFonts w:ascii="Arial Narrow" w:hAnsi="Arial Narrow"/>
                <w:b/>
                <w:color w:val="FFFFFF" w:themeColor="background1"/>
                <w:sz w:val="24"/>
                <w:szCs w:val="24"/>
              </w:rPr>
            </w:pPr>
            <w:r w:rsidRPr="008E16CD">
              <w:rPr>
                <w:rFonts w:ascii="Arial Narrow" w:hAnsi="Arial Narrow"/>
                <w:b/>
                <w:color w:val="FFFFFF" w:themeColor="background1"/>
                <w:sz w:val="24"/>
                <w:szCs w:val="24"/>
              </w:rPr>
              <w:t>Element</w:t>
            </w:r>
          </w:p>
        </w:tc>
        <w:tc>
          <w:tcPr>
            <w:tcW w:w="7830" w:type="dxa"/>
            <w:shd w:val="clear" w:color="auto" w:fill="244061" w:themeFill="accent1" w:themeFillShade="80"/>
            <w:vAlign w:val="center"/>
          </w:tcPr>
          <w:p w14:paraId="66E12A39" w14:textId="77777777" w:rsidR="002F2EEF" w:rsidRPr="004B1449" w:rsidRDefault="002F2EEF" w:rsidP="00B52396">
            <w:pPr>
              <w:spacing w:after="0"/>
              <w:jc w:val="center"/>
              <w:rPr>
                <w:b/>
                <w:color w:val="FFFFFF" w:themeColor="background1"/>
                <w:sz w:val="24"/>
                <w:szCs w:val="24"/>
              </w:rPr>
            </w:pPr>
            <w:r w:rsidRPr="004B1449">
              <w:rPr>
                <w:b/>
                <w:color w:val="FFFFFF" w:themeColor="background1"/>
                <w:sz w:val="24"/>
                <w:szCs w:val="24"/>
              </w:rPr>
              <w:t>Description</w:t>
            </w:r>
          </w:p>
        </w:tc>
      </w:tr>
      <w:tr w:rsidR="002F2EEF" w:rsidRPr="003F5E58" w14:paraId="1881DA22" w14:textId="77777777" w:rsidTr="00B52396">
        <w:trPr>
          <w:trHeight w:val="557"/>
          <w:jc w:val="center"/>
        </w:trPr>
        <w:tc>
          <w:tcPr>
            <w:tcW w:w="10620" w:type="dxa"/>
            <w:gridSpan w:val="3"/>
            <w:shd w:val="clear" w:color="auto" w:fill="B8CCE4" w:themeFill="accent1" w:themeFillTint="66"/>
            <w:vAlign w:val="center"/>
          </w:tcPr>
          <w:p w14:paraId="79AA6216" w14:textId="77777777" w:rsidR="002F2EEF" w:rsidRPr="004B1449" w:rsidRDefault="002F2EEF" w:rsidP="00B52396">
            <w:pPr>
              <w:pStyle w:val="NoSpacing"/>
              <w:contextualSpacing/>
              <w:rPr>
                <w:rFonts w:asciiTheme="minorHAnsi" w:hAnsiTheme="minorHAnsi" w:cs="Arial"/>
                <w:b/>
                <w:sz w:val="20"/>
                <w:szCs w:val="20"/>
                <w:lang w:bidi="en-US"/>
              </w:rPr>
            </w:pPr>
            <w:r w:rsidRPr="004B1449">
              <w:rPr>
                <w:rFonts w:asciiTheme="minorHAnsi" w:hAnsiTheme="minorHAnsi" w:cs="Arial"/>
                <w:b/>
                <w:sz w:val="20"/>
                <w:szCs w:val="20"/>
              </w:rPr>
              <w:t xml:space="preserve">Essential Question: </w:t>
            </w:r>
            <w:r w:rsidRPr="004B1449">
              <w:rPr>
                <w:rFonts w:asciiTheme="minorHAnsi" w:hAnsiTheme="minorHAnsi" w:cs="Arial"/>
                <w:sz w:val="20"/>
                <w:szCs w:val="20"/>
              </w:rPr>
              <w:t>What are the most important knowledge/skill(s) I want my students to attain by the end of the interval of service?</w:t>
            </w:r>
          </w:p>
        </w:tc>
      </w:tr>
      <w:tr w:rsidR="002F2EEF" w:rsidRPr="003F5E58" w14:paraId="50B08984" w14:textId="77777777" w:rsidTr="00B52396">
        <w:trPr>
          <w:trHeight w:val="952"/>
          <w:jc w:val="center"/>
        </w:trPr>
        <w:tc>
          <w:tcPr>
            <w:tcW w:w="910" w:type="dxa"/>
            <w:vMerge w:val="restart"/>
            <w:shd w:val="clear" w:color="auto" w:fill="FFFFFF" w:themeFill="background1"/>
            <w:textDirection w:val="btLr"/>
            <w:vAlign w:val="center"/>
          </w:tcPr>
          <w:p w14:paraId="489A12CF" w14:textId="77777777" w:rsidR="002F2EEF" w:rsidRPr="00AD4145" w:rsidRDefault="002F2EEF" w:rsidP="00B52396">
            <w:pPr>
              <w:ind w:left="113" w:right="113"/>
              <w:jc w:val="center"/>
              <w:rPr>
                <w:rFonts w:ascii="Arial" w:hAnsi="Arial" w:cs="Arial"/>
                <w:b/>
              </w:rPr>
            </w:pPr>
            <w:r>
              <w:rPr>
                <w:rFonts w:ascii="Arial" w:hAnsi="Arial" w:cs="Arial"/>
                <w:b/>
              </w:rPr>
              <w:t>Priority of Content</w:t>
            </w:r>
          </w:p>
        </w:tc>
        <w:tc>
          <w:tcPr>
            <w:tcW w:w="1880" w:type="dxa"/>
            <w:shd w:val="clear" w:color="auto" w:fill="FFFFFF" w:themeFill="background1"/>
            <w:vAlign w:val="center"/>
          </w:tcPr>
          <w:p w14:paraId="59D05B7A" w14:textId="77777777" w:rsidR="002F2EEF" w:rsidRPr="001D4BFF" w:rsidRDefault="002F2EEF" w:rsidP="00B52396">
            <w:pPr>
              <w:jc w:val="center"/>
              <w:rPr>
                <w:rFonts w:ascii="Arial" w:hAnsi="Arial" w:cs="Arial"/>
              </w:rPr>
            </w:pPr>
            <w:r w:rsidRPr="001D4BFF">
              <w:rPr>
                <w:rFonts w:ascii="Arial" w:hAnsi="Arial" w:cs="Arial"/>
                <w:b/>
              </w:rPr>
              <w:t>Objective Statement</w:t>
            </w:r>
          </w:p>
        </w:tc>
        <w:tc>
          <w:tcPr>
            <w:tcW w:w="7830" w:type="dxa"/>
            <w:shd w:val="clear" w:color="auto" w:fill="FFFFFF" w:themeFill="background1"/>
            <w:vAlign w:val="center"/>
          </w:tcPr>
          <w:p w14:paraId="29522DB7" w14:textId="77777777" w:rsidR="002F2EEF" w:rsidRPr="004B1449" w:rsidRDefault="002F2EEF" w:rsidP="00B52396">
            <w:pPr>
              <w:pStyle w:val="NoSpacing"/>
              <w:rPr>
                <w:rFonts w:asciiTheme="minorHAnsi" w:hAnsiTheme="minorHAnsi"/>
                <w:color w:val="FF0000"/>
                <w:sz w:val="20"/>
                <w:szCs w:val="20"/>
              </w:rPr>
            </w:pPr>
            <w:r w:rsidRPr="004B1449">
              <w:rPr>
                <w:rFonts w:asciiTheme="minorHAnsi" w:hAnsiTheme="minorHAnsi"/>
                <w:sz w:val="20"/>
                <w:szCs w:val="20"/>
              </w:rPr>
              <w:t>Increase inst</w:t>
            </w:r>
            <w:r>
              <w:rPr>
                <w:rFonts w:asciiTheme="minorHAnsi" w:hAnsiTheme="minorHAnsi"/>
                <w:sz w:val="20"/>
                <w:szCs w:val="20"/>
              </w:rPr>
              <w:t>ructional time by decreasing</w:t>
            </w:r>
            <w:r w:rsidRPr="004B1449">
              <w:rPr>
                <w:rFonts w:asciiTheme="minorHAnsi" w:hAnsiTheme="minorHAnsi"/>
                <w:sz w:val="20"/>
                <w:szCs w:val="20"/>
              </w:rPr>
              <w:t xml:space="preserve"> unnecessary visits to the nurse’s office and by efficiently and effectively handling ongoing medical needs of students. </w:t>
            </w:r>
          </w:p>
        </w:tc>
      </w:tr>
      <w:tr w:rsidR="002F2EEF" w:rsidRPr="003F5E58" w14:paraId="4388CA4E" w14:textId="77777777" w:rsidTr="00B52396">
        <w:trPr>
          <w:trHeight w:val="665"/>
          <w:jc w:val="center"/>
        </w:trPr>
        <w:tc>
          <w:tcPr>
            <w:tcW w:w="910" w:type="dxa"/>
            <w:vMerge/>
            <w:shd w:val="clear" w:color="auto" w:fill="FFFFFF" w:themeFill="background1"/>
          </w:tcPr>
          <w:p w14:paraId="1F986419" w14:textId="77777777" w:rsidR="002F2EEF" w:rsidRPr="00AD4145" w:rsidRDefault="002F2EEF" w:rsidP="00B52396">
            <w:pPr>
              <w:rPr>
                <w:rFonts w:ascii="Arial" w:hAnsi="Arial" w:cs="Arial"/>
                <w:b/>
              </w:rPr>
            </w:pPr>
          </w:p>
        </w:tc>
        <w:tc>
          <w:tcPr>
            <w:tcW w:w="1880" w:type="dxa"/>
            <w:shd w:val="clear" w:color="auto" w:fill="FFFFFF" w:themeFill="background1"/>
            <w:vAlign w:val="center"/>
          </w:tcPr>
          <w:p w14:paraId="3444D013" w14:textId="77777777" w:rsidR="002F2EEF" w:rsidRPr="001D4BFF" w:rsidRDefault="002F2EEF" w:rsidP="00B52396">
            <w:pPr>
              <w:jc w:val="center"/>
              <w:rPr>
                <w:rFonts w:ascii="Arial" w:hAnsi="Arial" w:cs="Arial"/>
              </w:rPr>
            </w:pPr>
            <w:r w:rsidRPr="001D4BFF">
              <w:rPr>
                <w:rFonts w:ascii="Arial" w:hAnsi="Arial" w:cs="Arial"/>
                <w:b/>
              </w:rPr>
              <w:t>Rationale</w:t>
            </w:r>
          </w:p>
        </w:tc>
        <w:tc>
          <w:tcPr>
            <w:tcW w:w="7830" w:type="dxa"/>
            <w:shd w:val="clear" w:color="auto" w:fill="FFFFFF" w:themeFill="background1"/>
            <w:vAlign w:val="center"/>
          </w:tcPr>
          <w:p w14:paraId="4EEF3D32" w14:textId="77777777" w:rsidR="002F2EEF" w:rsidRPr="004B1449" w:rsidRDefault="002F2EEF" w:rsidP="00B52396">
            <w:pPr>
              <w:rPr>
                <w:sz w:val="20"/>
                <w:szCs w:val="20"/>
              </w:rPr>
            </w:pPr>
            <w:r w:rsidRPr="004B1449">
              <w:rPr>
                <w:sz w:val="20"/>
                <w:szCs w:val="20"/>
              </w:rPr>
              <w:t xml:space="preserve">Each day students visit the nurse’s office for a variety of reasons. Sometimes they are scheduled and sometimes they are triage visits.  By having clear procedures and tracking student data I can make the process more efficient and effective. I have identified two major areas </w:t>
            </w:r>
            <w:r>
              <w:rPr>
                <w:sz w:val="20"/>
                <w:szCs w:val="20"/>
              </w:rPr>
              <w:t>that</w:t>
            </w:r>
            <w:r w:rsidRPr="004B1449">
              <w:rPr>
                <w:sz w:val="20"/>
                <w:szCs w:val="20"/>
              </w:rPr>
              <w:t xml:space="preserve"> I believ</w:t>
            </w:r>
            <w:r>
              <w:rPr>
                <w:sz w:val="20"/>
                <w:szCs w:val="20"/>
              </w:rPr>
              <w:t xml:space="preserve">e will have the biggest impact: </w:t>
            </w:r>
            <w:r w:rsidRPr="004B1449">
              <w:rPr>
                <w:sz w:val="20"/>
                <w:szCs w:val="20"/>
              </w:rPr>
              <w:t>handling non-scheduled trips to the nurse</w:t>
            </w:r>
            <w:r>
              <w:rPr>
                <w:sz w:val="20"/>
                <w:szCs w:val="20"/>
              </w:rPr>
              <w:t>’</w:t>
            </w:r>
            <w:r w:rsidRPr="004B1449">
              <w:rPr>
                <w:sz w:val="20"/>
                <w:szCs w:val="20"/>
              </w:rPr>
              <w:t xml:space="preserve">s office (emergency and unexpected) and handling ongoing medical needs of students (dispensing medicine etc.) </w:t>
            </w:r>
          </w:p>
          <w:p w14:paraId="4B0B8E44" w14:textId="77777777" w:rsidR="002F2EEF" w:rsidRPr="004B1449" w:rsidRDefault="002F2EEF" w:rsidP="00B52396">
            <w:pPr>
              <w:rPr>
                <w:sz w:val="20"/>
                <w:szCs w:val="20"/>
              </w:rPr>
            </w:pPr>
            <w:r w:rsidRPr="004B1449">
              <w:rPr>
                <w:sz w:val="20"/>
                <w:szCs w:val="20"/>
              </w:rPr>
              <w:t>Each day, between 10-15 students seek non-scheduled care at the nurse’s office for first-aid and illness. Of those at least 5 are unnecessary</w:t>
            </w:r>
            <w:r>
              <w:rPr>
                <w:sz w:val="20"/>
                <w:szCs w:val="20"/>
              </w:rPr>
              <w:t xml:space="preserve"> (</w:t>
            </w:r>
            <w:r w:rsidRPr="004B1449">
              <w:rPr>
                <w:sz w:val="20"/>
                <w:szCs w:val="20"/>
              </w:rPr>
              <w:t>students who are not visiting because they are ill or injured</w:t>
            </w:r>
            <w:r>
              <w:rPr>
                <w:sz w:val="20"/>
                <w:szCs w:val="20"/>
              </w:rPr>
              <w:t>)</w:t>
            </w:r>
            <w:r w:rsidRPr="004B1449">
              <w:rPr>
                <w:sz w:val="20"/>
                <w:szCs w:val="20"/>
              </w:rPr>
              <w:t xml:space="preserve">. For example, students often come to the office seeking hand sanitizer, tissues, or cough drops. These unnecessary visits </w:t>
            </w:r>
            <w:r>
              <w:rPr>
                <w:sz w:val="20"/>
                <w:szCs w:val="20"/>
              </w:rPr>
              <w:t xml:space="preserve">mean students miss time in the classroom </w:t>
            </w:r>
            <w:r w:rsidRPr="004B1449">
              <w:rPr>
                <w:sz w:val="20"/>
                <w:szCs w:val="20"/>
              </w:rPr>
              <w:t>and take my time away from students who actually need my help</w:t>
            </w:r>
            <w:r>
              <w:rPr>
                <w:sz w:val="20"/>
                <w:szCs w:val="20"/>
              </w:rPr>
              <w:t>.</w:t>
            </w:r>
          </w:p>
          <w:p w14:paraId="155D9E26" w14:textId="77777777" w:rsidR="002F2EEF" w:rsidRPr="004B1449" w:rsidRDefault="002F2EEF" w:rsidP="00B52396">
            <w:pPr>
              <w:rPr>
                <w:sz w:val="20"/>
                <w:szCs w:val="20"/>
              </w:rPr>
            </w:pPr>
            <w:r w:rsidRPr="004B1449">
              <w:rPr>
                <w:sz w:val="20"/>
                <w:szCs w:val="20"/>
              </w:rPr>
              <w:t>In addition to non-scheduled visits, I have students with chronic health problems</w:t>
            </w:r>
            <w:r w:rsidRPr="004B1449">
              <w:t xml:space="preserve"> </w:t>
            </w:r>
            <w:r w:rsidRPr="004B1449">
              <w:rPr>
                <w:sz w:val="20"/>
                <w:szCs w:val="20"/>
              </w:rPr>
              <w:t>that I provide care and case management for.  These students visit me for things such as administration of medicine and nutritional needs.</w:t>
            </w:r>
          </w:p>
        </w:tc>
      </w:tr>
      <w:tr w:rsidR="002F2EEF" w:rsidRPr="003F5E58" w14:paraId="5374EFD3" w14:textId="77777777" w:rsidTr="00B52396">
        <w:trPr>
          <w:cantSplit/>
          <w:trHeight w:val="548"/>
          <w:jc w:val="center"/>
        </w:trPr>
        <w:tc>
          <w:tcPr>
            <w:tcW w:w="10620" w:type="dxa"/>
            <w:gridSpan w:val="3"/>
            <w:shd w:val="clear" w:color="auto" w:fill="B8CCE4" w:themeFill="accent1" w:themeFillTint="66"/>
            <w:vAlign w:val="center"/>
          </w:tcPr>
          <w:p w14:paraId="71C5FC82" w14:textId="77777777" w:rsidR="002F2EEF" w:rsidRPr="004B1449" w:rsidRDefault="002F2EEF" w:rsidP="00B52396">
            <w:pPr>
              <w:pStyle w:val="NoSpacing"/>
              <w:contextualSpacing/>
              <w:rPr>
                <w:rFonts w:asciiTheme="minorHAnsi" w:hAnsiTheme="minorHAnsi" w:cs="Arial"/>
                <w:b/>
                <w:sz w:val="20"/>
                <w:szCs w:val="20"/>
                <w:lang w:bidi="en-US"/>
              </w:rPr>
            </w:pPr>
            <w:r w:rsidRPr="004B1449">
              <w:rPr>
                <w:rFonts w:asciiTheme="minorHAnsi" w:hAnsiTheme="minorHAnsi" w:cs="Arial"/>
                <w:b/>
                <w:sz w:val="20"/>
                <w:szCs w:val="20"/>
              </w:rPr>
              <w:t xml:space="preserve">Essential Question: </w:t>
            </w:r>
            <w:r w:rsidRPr="004B1449">
              <w:rPr>
                <w:rFonts w:asciiTheme="minorHAnsi" w:hAnsiTheme="minorHAnsi" w:cs="Arial"/>
                <w:sz w:val="20"/>
                <w:szCs w:val="20"/>
              </w:rPr>
              <w:t>Where are my students now with respect to the objective?</w:t>
            </w:r>
          </w:p>
        </w:tc>
      </w:tr>
      <w:tr w:rsidR="002F2EEF" w:rsidRPr="003F5E58" w14:paraId="77184A4F" w14:textId="77777777" w:rsidTr="00B52396">
        <w:trPr>
          <w:cantSplit/>
          <w:trHeight w:val="818"/>
          <w:jc w:val="center"/>
        </w:trPr>
        <w:tc>
          <w:tcPr>
            <w:tcW w:w="910" w:type="dxa"/>
            <w:shd w:val="clear" w:color="auto" w:fill="FFFFFF" w:themeFill="background1"/>
            <w:textDirection w:val="btLr"/>
            <w:vAlign w:val="center"/>
          </w:tcPr>
          <w:p w14:paraId="4821615F" w14:textId="77777777" w:rsidR="002F2EEF" w:rsidRPr="00AD4145" w:rsidRDefault="002F2EEF" w:rsidP="00B52396">
            <w:pPr>
              <w:ind w:left="113" w:right="113"/>
              <w:jc w:val="center"/>
              <w:rPr>
                <w:rFonts w:ascii="Arial" w:hAnsi="Arial" w:cs="Arial"/>
                <w:b/>
              </w:rPr>
            </w:pPr>
          </w:p>
        </w:tc>
        <w:tc>
          <w:tcPr>
            <w:tcW w:w="1880" w:type="dxa"/>
            <w:shd w:val="clear" w:color="auto" w:fill="FFFFFF" w:themeFill="background1"/>
            <w:vAlign w:val="center"/>
          </w:tcPr>
          <w:p w14:paraId="43A14CAF" w14:textId="77777777" w:rsidR="002F2EEF" w:rsidRPr="001D4BFF" w:rsidRDefault="002F2EEF" w:rsidP="00B52396">
            <w:pPr>
              <w:spacing w:after="0" w:line="240" w:lineRule="auto"/>
              <w:jc w:val="center"/>
              <w:rPr>
                <w:rFonts w:ascii="Arial" w:hAnsi="Arial" w:cs="Arial"/>
              </w:rPr>
            </w:pPr>
            <w:r w:rsidRPr="001D4BFF">
              <w:rPr>
                <w:rFonts w:ascii="Arial" w:hAnsi="Arial" w:cs="Arial"/>
                <w:b/>
              </w:rPr>
              <w:t>Baseline Data / Information</w:t>
            </w:r>
          </w:p>
        </w:tc>
        <w:tc>
          <w:tcPr>
            <w:tcW w:w="7830" w:type="dxa"/>
            <w:shd w:val="clear" w:color="auto" w:fill="FFFFFF" w:themeFill="background1"/>
            <w:vAlign w:val="center"/>
          </w:tcPr>
          <w:p w14:paraId="1E07A0E1" w14:textId="77777777" w:rsidR="002F2EEF" w:rsidRPr="004B1449" w:rsidRDefault="002F2EEF" w:rsidP="00B52396">
            <w:pPr>
              <w:rPr>
                <w:sz w:val="20"/>
                <w:szCs w:val="20"/>
              </w:rPr>
            </w:pPr>
            <w:r w:rsidRPr="004B1449">
              <w:rPr>
                <w:sz w:val="20"/>
                <w:szCs w:val="20"/>
              </w:rPr>
              <w:t xml:space="preserve">When I reviewed the visit log from last school year I noticed </w:t>
            </w:r>
            <w:r>
              <w:rPr>
                <w:sz w:val="20"/>
                <w:szCs w:val="20"/>
              </w:rPr>
              <w:t>that on any given day at least 10-15</w:t>
            </w:r>
            <w:r w:rsidRPr="004B1449">
              <w:rPr>
                <w:sz w:val="20"/>
                <w:szCs w:val="20"/>
              </w:rPr>
              <w:t xml:space="preserve"> visits were unnecessary. This </w:t>
            </w:r>
            <w:r>
              <w:rPr>
                <w:sz w:val="20"/>
                <w:szCs w:val="20"/>
              </w:rPr>
              <w:t>becomes approximately 75</w:t>
            </w:r>
            <w:r w:rsidRPr="004B1449">
              <w:rPr>
                <w:sz w:val="20"/>
                <w:szCs w:val="20"/>
              </w:rPr>
              <w:t xml:space="preserve"> unnecessary visits per week. </w:t>
            </w:r>
          </w:p>
          <w:p w14:paraId="4A8A895C" w14:textId="77777777" w:rsidR="002F2EEF" w:rsidRDefault="002F2EEF" w:rsidP="00B52396">
            <w:pPr>
              <w:rPr>
                <w:sz w:val="20"/>
                <w:szCs w:val="20"/>
              </w:rPr>
            </w:pPr>
            <w:r w:rsidRPr="004B1449">
              <w:rPr>
                <w:sz w:val="20"/>
                <w:szCs w:val="20"/>
              </w:rPr>
              <w:t xml:space="preserve">After reviewing my caseload of students with chronic health problems for this school year I have identified 50 students. Of the 50 I have identified 20 that, while they have chronic health problems, I think I can reduce the number of visits to the Nurses’ office. </w:t>
            </w:r>
          </w:p>
          <w:p w14:paraId="25B3A045" w14:textId="26F971AC" w:rsidR="00E76F65" w:rsidRPr="004B1449" w:rsidRDefault="00E76F65" w:rsidP="00B52396">
            <w:pPr>
              <w:rPr>
                <w:sz w:val="20"/>
                <w:szCs w:val="20"/>
              </w:rPr>
            </w:pPr>
          </w:p>
        </w:tc>
      </w:tr>
      <w:tr w:rsidR="002F2EEF" w:rsidRPr="003F5E58" w14:paraId="488AF4CD" w14:textId="77777777" w:rsidTr="00B52396">
        <w:trPr>
          <w:trHeight w:val="602"/>
          <w:jc w:val="center"/>
        </w:trPr>
        <w:tc>
          <w:tcPr>
            <w:tcW w:w="10620" w:type="dxa"/>
            <w:gridSpan w:val="3"/>
            <w:shd w:val="clear" w:color="auto" w:fill="B8CCE4" w:themeFill="accent1" w:themeFillTint="66"/>
            <w:vAlign w:val="center"/>
          </w:tcPr>
          <w:p w14:paraId="79E7B155" w14:textId="77777777" w:rsidR="002F2EEF" w:rsidRPr="004B1449" w:rsidRDefault="002F2EEF" w:rsidP="00B52396">
            <w:pPr>
              <w:pStyle w:val="NoSpacing"/>
              <w:contextualSpacing/>
              <w:rPr>
                <w:rFonts w:asciiTheme="minorHAnsi" w:hAnsiTheme="minorHAnsi" w:cs="Arial"/>
                <w:b/>
                <w:sz w:val="20"/>
                <w:szCs w:val="20"/>
                <w:lang w:bidi="en-US"/>
              </w:rPr>
            </w:pPr>
            <w:r w:rsidRPr="004B1449">
              <w:rPr>
                <w:rFonts w:asciiTheme="minorHAnsi" w:hAnsiTheme="minorHAnsi" w:cs="Arial"/>
                <w:b/>
                <w:sz w:val="20"/>
                <w:szCs w:val="20"/>
              </w:rPr>
              <w:lastRenderedPageBreak/>
              <w:t xml:space="preserve">Essential Question: </w:t>
            </w:r>
            <w:r w:rsidRPr="004B1449">
              <w:rPr>
                <w:rFonts w:asciiTheme="minorHAnsi" w:hAnsiTheme="minorHAnsi" w:cs="Arial"/>
                <w:sz w:val="20"/>
                <w:szCs w:val="20"/>
              </w:rPr>
              <w:t>Based on what I know about my students, where do I expect them to be by the end of the interval of service? How will I measure this?</w:t>
            </w:r>
          </w:p>
        </w:tc>
      </w:tr>
      <w:tr w:rsidR="002F2EEF" w:rsidRPr="003F5E58" w14:paraId="05F05464" w14:textId="77777777" w:rsidTr="00B52396">
        <w:trPr>
          <w:trHeight w:val="1351"/>
          <w:jc w:val="center"/>
        </w:trPr>
        <w:tc>
          <w:tcPr>
            <w:tcW w:w="910" w:type="dxa"/>
            <w:vMerge w:val="restart"/>
            <w:shd w:val="clear" w:color="auto" w:fill="FFFFFF" w:themeFill="background1"/>
            <w:textDirection w:val="btLr"/>
            <w:vAlign w:val="center"/>
          </w:tcPr>
          <w:p w14:paraId="15DE3E1B" w14:textId="77777777" w:rsidR="002F2EEF" w:rsidRPr="00AD4145" w:rsidRDefault="002F2EEF" w:rsidP="00B52396">
            <w:pPr>
              <w:ind w:left="113" w:right="113"/>
              <w:jc w:val="center"/>
              <w:rPr>
                <w:rFonts w:ascii="Arial" w:hAnsi="Arial" w:cs="Arial"/>
                <w:b/>
              </w:rPr>
            </w:pPr>
            <w:r>
              <w:rPr>
                <w:rFonts w:ascii="Arial" w:hAnsi="Arial" w:cs="Arial"/>
                <w:b/>
              </w:rPr>
              <w:t>Rigor of Target</w:t>
            </w:r>
          </w:p>
        </w:tc>
        <w:tc>
          <w:tcPr>
            <w:tcW w:w="1880" w:type="dxa"/>
            <w:shd w:val="clear" w:color="auto" w:fill="FFFFFF" w:themeFill="background1"/>
            <w:vAlign w:val="center"/>
          </w:tcPr>
          <w:p w14:paraId="0A015F4A" w14:textId="77777777" w:rsidR="002F2EEF" w:rsidRPr="001D4BFF" w:rsidRDefault="002F2EEF" w:rsidP="00B52396">
            <w:pPr>
              <w:jc w:val="center"/>
              <w:rPr>
                <w:rFonts w:ascii="Arial" w:hAnsi="Arial" w:cs="Arial"/>
              </w:rPr>
            </w:pPr>
            <w:r w:rsidRPr="001D4BFF">
              <w:rPr>
                <w:rFonts w:ascii="Arial" w:hAnsi="Arial" w:cs="Arial"/>
                <w:b/>
              </w:rPr>
              <w:t>Target(s)</w:t>
            </w:r>
          </w:p>
        </w:tc>
        <w:tc>
          <w:tcPr>
            <w:tcW w:w="7830" w:type="dxa"/>
            <w:shd w:val="clear" w:color="auto" w:fill="FFFFFF" w:themeFill="background1"/>
            <w:vAlign w:val="center"/>
          </w:tcPr>
          <w:p w14:paraId="71B14650" w14:textId="77777777" w:rsidR="002F2EEF" w:rsidRPr="004B1449" w:rsidRDefault="002F2EEF" w:rsidP="00B52396">
            <w:pPr>
              <w:rPr>
                <w:sz w:val="20"/>
                <w:szCs w:val="20"/>
              </w:rPr>
            </w:pPr>
            <w:r w:rsidRPr="004B1449">
              <w:rPr>
                <w:b/>
                <w:sz w:val="20"/>
                <w:szCs w:val="20"/>
              </w:rPr>
              <w:t xml:space="preserve">Unnecessary visits- </w:t>
            </w:r>
            <w:r w:rsidRPr="004B1449">
              <w:rPr>
                <w:sz w:val="20"/>
                <w:szCs w:val="20"/>
              </w:rPr>
              <w:t>My target is to reduce the weekly average of unnecessary visits to the nurse’s office by approximately 50%.</w:t>
            </w:r>
          </w:p>
          <w:p w14:paraId="38E36040" w14:textId="77777777" w:rsidR="002F2EEF" w:rsidRPr="004B1449" w:rsidRDefault="002F2EEF" w:rsidP="00B52396">
            <w:pPr>
              <w:rPr>
                <w:sz w:val="20"/>
                <w:szCs w:val="20"/>
              </w:rPr>
            </w:pPr>
            <w:r w:rsidRPr="004B1449">
              <w:rPr>
                <w:b/>
                <w:sz w:val="20"/>
                <w:szCs w:val="20"/>
              </w:rPr>
              <w:t xml:space="preserve">Chronic-health problems- </w:t>
            </w:r>
            <w:r w:rsidRPr="004B1449">
              <w:rPr>
                <w:sz w:val="20"/>
                <w:szCs w:val="20"/>
              </w:rPr>
              <w:t xml:space="preserve">Of the 50 students that I have identified that have chronic health problems 20 of them should reduce their visits by 50%.   </w:t>
            </w:r>
          </w:p>
        </w:tc>
      </w:tr>
      <w:tr w:rsidR="002F2EEF" w:rsidRPr="003F5E58" w14:paraId="07B85B78" w14:textId="77777777" w:rsidTr="00B52396">
        <w:trPr>
          <w:trHeight w:val="1261"/>
          <w:jc w:val="center"/>
        </w:trPr>
        <w:tc>
          <w:tcPr>
            <w:tcW w:w="910" w:type="dxa"/>
            <w:vMerge/>
            <w:shd w:val="clear" w:color="auto" w:fill="FFFFFF" w:themeFill="background1"/>
            <w:textDirection w:val="btLr"/>
            <w:vAlign w:val="center"/>
          </w:tcPr>
          <w:p w14:paraId="6FE22B56" w14:textId="77777777" w:rsidR="002F2EEF" w:rsidRPr="00AD4145" w:rsidRDefault="002F2EEF" w:rsidP="00B52396">
            <w:pPr>
              <w:ind w:left="113" w:right="113"/>
              <w:jc w:val="center"/>
              <w:rPr>
                <w:rFonts w:ascii="Arial" w:hAnsi="Arial" w:cs="Arial"/>
                <w:b/>
              </w:rPr>
            </w:pPr>
          </w:p>
        </w:tc>
        <w:tc>
          <w:tcPr>
            <w:tcW w:w="1880" w:type="dxa"/>
            <w:shd w:val="clear" w:color="auto" w:fill="FFFFFF" w:themeFill="background1"/>
            <w:vAlign w:val="center"/>
          </w:tcPr>
          <w:p w14:paraId="52A5661F" w14:textId="77777777" w:rsidR="002F2EEF" w:rsidRPr="001D4BFF" w:rsidRDefault="002F2EEF" w:rsidP="00B52396">
            <w:pPr>
              <w:jc w:val="center"/>
              <w:rPr>
                <w:rFonts w:ascii="Arial" w:hAnsi="Arial" w:cs="Arial"/>
              </w:rPr>
            </w:pPr>
            <w:r w:rsidRPr="001D4BFF">
              <w:rPr>
                <w:rFonts w:ascii="Arial" w:hAnsi="Arial" w:cs="Arial"/>
                <w:b/>
              </w:rPr>
              <w:t>Rationale for Target(s)</w:t>
            </w:r>
          </w:p>
        </w:tc>
        <w:tc>
          <w:tcPr>
            <w:tcW w:w="7830" w:type="dxa"/>
            <w:shd w:val="clear" w:color="auto" w:fill="FFFFFF" w:themeFill="background1"/>
            <w:vAlign w:val="center"/>
          </w:tcPr>
          <w:p w14:paraId="2E4B920C" w14:textId="77777777" w:rsidR="002F2EEF" w:rsidRPr="004B1449" w:rsidRDefault="002F2EEF" w:rsidP="00B52396">
            <w:pPr>
              <w:pStyle w:val="NoSpacing"/>
              <w:rPr>
                <w:rFonts w:asciiTheme="minorHAnsi" w:hAnsiTheme="minorHAnsi" w:cstheme="minorHAnsi"/>
                <w:sz w:val="20"/>
                <w:szCs w:val="20"/>
              </w:rPr>
            </w:pPr>
            <w:r w:rsidRPr="004B1449">
              <w:rPr>
                <w:rFonts w:asciiTheme="minorHAnsi" w:hAnsiTheme="minorHAnsi" w:cstheme="minorHAnsi"/>
                <w:b/>
                <w:sz w:val="20"/>
                <w:szCs w:val="20"/>
              </w:rPr>
              <w:t>Unnecessary visits</w:t>
            </w:r>
            <w:r w:rsidRPr="004B1449">
              <w:rPr>
                <w:rFonts w:asciiTheme="minorHAnsi" w:hAnsiTheme="minorHAnsi" w:cstheme="minorHAnsi"/>
                <w:sz w:val="20"/>
                <w:szCs w:val="20"/>
              </w:rPr>
              <w:t>- I believe I can greatly reduce the unnecessary visits because I have identified several proactive strategies and I have the support of the principal and faculty.</w:t>
            </w:r>
            <w:r>
              <w:rPr>
                <w:rFonts w:asciiTheme="minorHAnsi" w:hAnsiTheme="minorHAnsi" w:cstheme="minorHAnsi"/>
                <w:sz w:val="20"/>
                <w:szCs w:val="20"/>
              </w:rPr>
              <w:t xml:space="preserve">  </w:t>
            </w:r>
            <w:r w:rsidRPr="004B1449">
              <w:rPr>
                <w:rFonts w:asciiTheme="minorHAnsi" w:hAnsiTheme="minorHAnsi" w:cstheme="minorHAnsi"/>
                <w:sz w:val="20"/>
                <w:szCs w:val="20"/>
              </w:rPr>
              <w:t>However, I do not expect to eliminate all unnecessary visits, as it is often difficult for</w:t>
            </w:r>
          </w:p>
          <w:p w14:paraId="242EA795" w14:textId="77777777" w:rsidR="002F2EEF" w:rsidRPr="004B1449" w:rsidRDefault="002F2EEF" w:rsidP="00B52396">
            <w:pPr>
              <w:pStyle w:val="NoSpacing"/>
              <w:rPr>
                <w:rFonts w:asciiTheme="minorHAnsi" w:hAnsiTheme="minorHAnsi" w:cstheme="minorHAnsi"/>
                <w:sz w:val="20"/>
                <w:szCs w:val="20"/>
              </w:rPr>
            </w:pPr>
            <w:r w:rsidRPr="004B1449">
              <w:rPr>
                <w:rFonts w:asciiTheme="minorHAnsi" w:hAnsiTheme="minorHAnsi" w:cstheme="minorHAnsi"/>
                <w:sz w:val="20"/>
                <w:szCs w:val="20"/>
              </w:rPr>
              <w:t>teachers to distinguish between students who really do need to visit the nurse and those</w:t>
            </w:r>
          </w:p>
          <w:p w14:paraId="2CDFD513" w14:textId="77777777" w:rsidR="002F2EEF" w:rsidRPr="004B1449" w:rsidRDefault="002F2EEF" w:rsidP="00B52396">
            <w:pPr>
              <w:pStyle w:val="NoSpacing"/>
              <w:rPr>
                <w:rFonts w:asciiTheme="minorHAnsi" w:hAnsiTheme="minorHAnsi" w:cstheme="minorHAnsi"/>
                <w:sz w:val="20"/>
                <w:szCs w:val="20"/>
              </w:rPr>
            </w:pPr>
            <w:r w:rsidRPr="004B1449">
              <w:rPr>
                <w:rFonts w:asciiTheme="minorHAnsi" w:hAnsiTheme="minorHAnsi" w:cstheme="minorHAnsi"/>
                <w:sz w:val="20"/>
                <w:szCs w:val="20"/>
              </w:rPr>
              <w:t>who do not. In such cases, I would always prefer for teachers to err on the side of caution</w:t>
            </w:r>
          </w:p>
          <w:p w14:paraId="21FDFA7E" w14:textId="77777777" w:rsidR="002F2EEF" w:rsidRPr="004B1449" w:rsidRDefault="002F2EEF" w:rsidP="00B52396">
            <w:pPr>
              <w:pStyle w:val="NoSpacing"/>
              <w:rPr>
                <w:rFonts w:asciiTheme="minorHAnsi" w:hAnsiTheme="minorHAnsi" w:cstheme="minorHAnsi"/>
                <w:sz w:val="20"/>
                <w:szCs w:val="20"/>
              </w:rPr>
            </w:pPr>
            <w:r w:rsidRPr="004B1449">
              <w:rPr>
                <w:rFonts w:asciiTheme="minorHAnsi" w:hAnsiTheme="minorHAnsi" w:cstheme="minorHAnsi"/>
                <w:sz w:val="20"/>
                <w:szCs w:val="20"/>
              </w:rPr>
              <w:t>and refer these students to the nurse.</w:t>
            </w:r>
            <w:r>
              <w:rPr>
                <w:rFonts w:asciiTheme="minorHAnsi" w:hAnsiTheme="minorHAnsi" w:cstheme="minorHAnsi"/>
                <w:sz w:val="20"/>
                <w:szCs w:val="20"/>
              </w:rPr>
              <w:t xml:space="preserve">  </w:t>
            </w:r>
            <w:r w:rsidRPr="004B1449">
              <w:rPr>
                <w:rFonts w:asciiTheme="minorHAnsi" w:hAnsiTheme="minorHAnsi" w:cstheme="minorHAnsi"/>
                <w:sz w:val="20"/>
                <w:szCs w:val="20"/>
              </w:rPr>
              <w:t>Based on this, I think a 50% reduction is both rigorous and attainable.</w:t>
            </w:r>
          </w:p>
          <w:p w14:paraId="277F7D48" w14:textId="77777777" w:rsidR="002F2EEF" w:rsidRPr="004B1449" w:rsidRDefault="002F2EEF" w:rsidP="00B52396">
            <w:pPr>
              <w:pStyle w:val="NoSpacing"/>
              <w:rPr>
                <w:rFonts w:asciiTheme="minorHAnsi" w:hAnsiTheme="minorHAnsi" w:cstheme="minorHAnsi"/>
                <w:sz w:val="20"/>
                <w:szCs w:val="20"/>
              </w:rPr>
            </w:pPr>
          </w:p>
          <w:p w14:paraId="60F5EDE6" w14:textId="77777777" w:rsidR="002F2EEF" w:rsidRPr="004B1449" w:rsidRDefault="002F2EEF" w:rsidP="00B52396">
            <w:pPr>
              <w:pStyle w:val="NoSpacing"/>
              <w:rPr>
                <w:rFonts w:asciiTheme="minorHAnsi" w:hAnsiTheme="minorHAnsi" w:cstheme="minorHAnsi"/>
                <w:sz w:val="20"/>
                <w:szCs w:val="20"/>
              </w:rPr>
            </w:pPr>
            <w:r w:rsidRPr="004B1449">
              <w:rPr>
                <w:rFonts w:asciiTheme="minorHAnsi" w:hAnsiTheme="minorHAnsi" w:cstheme="minorHAnsi"/>
                <w:b/>
                <w:sz w:val="20"/>
                <w:szCs w:val="20"/>
              </w:rPr>
              <w:t xml:space="preserve">Chronic-health problems- </w:t>
            </w:r>
            <w:r w:rsidRPr="004B1449">
              <w:rPr>
                <w:rFonts w:asciiTheme="minorHAnsi" w:hAnsiTheme="minorHAnsi" w:cstheme="minorHAnsi"/>
                <w:sz w:val="20"/>
                <w:szCs w:val="20"/>
              </w:rPr>
              <w:t xml:space="preserve">After reviewing the records of the 20 students I have identified, I can greatly reduce their reliance on visiting the nurse’s office because I have developed several strategies to help students start to manage their own health and I plan to include families in the plan.  </w:t>
            </w:r>
          </w:p>
          <w:p w14:paraId="55B479FA" w14:textId="77777777" w:rsidR="002F2EEF" w:rsidRPr="004B1449" w:rsidRDefault="002F2EEF" w:rsidP="00B52396">
            <w:pPr>
              <w:pStyle w:val="NoSpacing"/>
              <w:rPr>
                <w:rFonts w:asciiTheme="minorHAnsi" w:hAnsiTheme="minorHAnsi" w:cstheme="minorHAnsi"/>
                <w:sz w:val="20"/>
                <w:szCs w:val="20"/>
              </w:rPr>
            </w:pPr>
          </w:p>
        </w:tc>
      </w:tr>
      <w:tr w:rsidR="002F2EEF" w:rsidRPr="003F5E58" w14:paraId="64389C3C" w14:textId="77777777" w:rsidTr="00B52396">
        <w:trPr>
          <w:cantSplit/>
          <w:trHeight w:val="1144"/>
          <w:jc w:val="center"/>
        </w:trPr>
        <w:tc>
          <w:tcPr>
            <w:tcW w:w="910" w:type="dxa"/>
            <w:shd w:val="clear" w:color="auto" w:fill="FFFFFF" w:themeFill="background1"/>
            <w:textDirection w:val="btLr"/>
            <w:vAlign w:val="center"/>
          </w:tcPr>
          <w:p w14:paraId="4699B06F" w14:textId="77777777" w:rsidR="002F2EEF" w:rsidRPr="006E3493" w:rsidRDefault="002F2EEF" w:rsidP="00B52396">
            <w:pPr>
              <w:pStyle w:val="NoSpacing"/>
              <w:ind w:left="113" w:right="113"/>
              <w:contextualSpacing/>
              <w:jc w:val="center"/>
              <w:rPr>
                <w:rFonts w:ascii="Arial" w:hAnsi="Arial" w:cs="Arial"/>
                <w:b/>
                <w:lang w:bidi="en-US"/>
              </w:rPr>
            </w:pPr>
            <w:r w:rsidRPr="006E3493">
              <w:rPr>
                <w:rFonts w:ascii="Arial" w:hAnsi="Arial" w:cs="Arial"/>
                <w:b/>
                <w:lang w:bidi="en-US"/>
              </w:rPr>
              <w:t>Quality of Evidence</w:t>
            </w:r>
          </w:p>
        </w:tc>
        <w:tc>
          <w:tcPr>
            <w:tcW w:w="1880" w:type="dxa"/>
            <w:shd w:val="clear" w:color="auto" w:fill="FFFFFF" w:themeFill="background1"/>
            <w:vAlign w:val="center"/>
          </w:tcPr>
          <w:p w14:paraId="111261C0" w14:textId="77777777" w:rsidR="002F2EEF" w:rsidRPr="001D4BFF" w:rsidRDefault="002F2EEF" w:rsidP="00B52396">
            <w:pPr>
              <w:jc w:val="center"/>
              <w:rPr>
                <w:rFonts w:ascii="Arial" w:hAnsi="Arial" w:cs="Arial"/>
              </w:rPr>
            </w:pPr>
            <w:r w:rsidRPr="001D4BFF">
              <w:rPr>
                <w:rFonts w:ascii="Arial" w:hAnsi="Arial" w:cs="Arial"/>
                <w:b/>
              </w:rPr>
              <w:t>Evidence Source</w:t>
            </w:r>
            <w:r>
              <w:rPr>
                <w:rFonts w:ascii="Arial" w:hAnsi="Arial" w:cs="Arial"/>
                <w:b/>
              </w:rPr>
              <w:t>(s)</w:t>
            </w:r>
          </w:p>
        </w:tc>
        <w:tc>
          <w:tcPr>
            <w:tcW w:w="7830" w:type="dxa"/>
            <w:shd w:val="clear" w:color="auto" w:fill="FFFFFF" w:themeFill="background1"/>
            <w:vAlign w:val="center"/>
          </w:tcPr>
          <w:p w14:paraId="093CCAE9" w14:textId="77777777" w:rsidR="002F2EEF" w:rsidRPr="004B1449" w:rsidRDefault="002F2EEF" w:rsidP="00B52396">
            <w:pPr>
              <w:rPr>
                <w:sz w:val="20"/>
                <w:szCs w:val="20"/>
              </w:rPr>
            </w:pPr>
            <w:r w:rsidRPr="004B1449">
              <w:rPr>
                <w:b/>
                <w:sz w:val="20"/>
                <w:szCs w:val="20"/>
              </w:rPr>
              <w:t>Unnecessary visits-</w:t>
            </w:r>
            <w:r w:rsidRPr="004B1449">
              <w:rPr>
                <w:sz w:val="20"/>
                <w:szCs w:val="20"/>
              </w:rPr>
              <w:t xml:space="preserve"> I will record the number of unnecessary visits during one week in November, January, and March to monitor the impact of my strategies and determine if there are any important trends. To gather evidence for this SOO, I will record the average number of unnecessary visits during two weeks at the end of May and beginning of June.</w:t>
            </w:r>
          </w:p>
          <w:p w14:paraId="7C40FD0B" w14:textId="77777777" w:rsidR="002F2EEF" w:rsidRPr="004B1449" w:rsidRDefault="002F2EEF" w:rsidP="00B52396">
            <w:pPr>
              <w:rPr>
                <w:sz w:val="20"/>
                <w:szCs w:val="20"/>
              </w:rPr>
            </w:pPr>
            <w:r w:rsidRPr="004B1449">
              <w:rPr>
                <w:b/>
                <w:sz w:val="20"/>
                <w:szCs w:val="20"/>
              </w:rPr>
              <w:t>Chronic health problems-</w:t>
            </w:r>
            <w:r w:rsidRPr="004B1449">
              <w:rPr>
                <w:sz w:val="20"/>
                <w:szCs w:val="20"/>
              </w:rPr>
              <w:t xml:space="preserve"> I will keep a running log on each of the 20 students I have identified. Included in that log will be visits to the office as well as the strategies used.  I will include this as evidence for the SLO (with the student’s identity redacted). </w:t>
            </w:r>
          </w:p>
        </w:tc>
      </w:tr>
      <w:tr w:rsidR="002F2EEF" w:rsidRPr="003F5E58" w14:paraId="322F5740" w14:textId="77777777" w:rsidTr="00B52396">
        <w:trPr>
          <w:cantSplit/>
          <w:trHeight w:val="1144"/>
          <w:jc w:val="center"/>
        </w:trPr>
        <w:tc>
          <w:tcPr>
            <w:tcW w:w="910" w:type="dxa"/>
            <w:shd w:val="clear" w:color="auto" w:fill="FFFFFF" w:themeFill="background1"/>
            <w:textDirection w:val="btLr"/>
            <w:vAlign w:val="center"/>
          </w:tcPr>
          <w:p w14:paraId="6ACE92C5" w14:textId="77777777" w:rsidR="002F2EEF" w:rsidRPr="006E3493" w:rsidRDefault="002F2EEF" w:rsidP="00B52396">
            <w:pPr>
              <w:pStyle w:val="NoSpacing"/>
              <w:ind w:left="113" w:right="113"/>
              <w:contextualSpacing/>
              <w:jc w:val="center"/>
              <w:rPr>
                <w:rFonts w:ascii="Arial" w:hAnsi="Arial" w:cs="Arial"/>
                <w:b/>
                <w:lang w:bidi="en-US"/>
              </w:rPr>
            </w:pPr>
          </w:p>
        </w:tc>
        <w:tc>
          <w:tcPr>
            <w:tcW w:w="1880" w:type="dxa"/>
            <w:shd w:val="clear" w:color="auto" w:fill="FFFFFF" w:themeFill="background1"/>
            <w:vAlign w:val="center"/>
          </w:tcPr>
          <w:p w14:paraId="11E17BC4" w14:textId="77777777" w:rsidR="002F2EEF" w:rsidRPr="001D4BFF" w:rsidRDefault="002F2EEF" w:rsidP="00B52396">
            <w:pPr>
              <w:jc w:val="center"/>
              <w:rPr>
                <w:rFonts w:ascii="Arial" w:hAnsi="Arial" w:cs="Arial"/>
                <w:b/>
              </w:rPr>
            </w:pPr>
            <w:r>
              <w:rPr>
                <w:rFonts w:ascii="Arial" w:hAnsi="Arial" w:cs="Arial"/>
                <w:b/>
              </w:rPr>
              <w:t xml:space="preserve">Strategies </w:t>
            </w:r>
          </w:p>
        </w:tc>
        <w:tc>
          <w:tcPr>
            <w:tcW w:w="7830" w:type="dxa"/>
            <w:shd w:val="clear" w:color="auto" w:fill="FFFFFF" w:themeFill="background1"/>
            <w:vAlign w:val="center"/>
          </w:tcPr>
          <w:p w14:paraId="1255CCC5" w14:textId="77777777" w:rsidR="002F2EEF" w:rsidRPr="004B1449" w:rsidRDefault="002F2EEF" w:rsidP="00B52396">
            <w:pPr>
              <w:autoSpaceDE w:val="0"/>
              <w:autoSpaceDN w:val="0"/>
              <w:adjustRightInd w:val="0"/>
              <w:spacing w:after="0" w:line="240" w:lineRule="auto"/>
              <w:rPr>
                <w:rFonts w:cs="FranklinGothic-Book"/>
                <w:b/>
                <w:sz w:val="20"/>
                <w:szCs w:val="20"/>
              </w:rPr>
            </w:pPr>
            <w:r w:rsidRPr="004B1449">
              <w:rPr>
                <w:rFonts w:cs="FranklinGothic-Book"/>
                <w:b/>
                <w:sz w:val="20"/>
                <w:szCs w:val="20"/>
              </w:rPr>
              <w:t>Unnecessary visits</w:t>
            </w:r>
          </w:p>
          <w:p w14:paraId="009D6EBF" w14:textId="77777777" w:rsidR="002F2EEF" w:rsidRPr="004B1449" w:rsidRDefault="002F2EEF" w:rsidP="002F2EEF">
            <w:pPr>
              <w:pStyle w:val="ListParagraph"/>
              <w:numPr>
                <w:ilvl w:val="0"/>
                <w:numId w:val="41"/>
              </w:numPr>
              <w:autoSpaceDE w:val="0"/>
              <w:autoSpaceDN w:val="0"/>
              <w:adjustRightInd w:val="0"/>
              <w:spacing w:after="0" w:line="240" w:lineRule="auto"/>
              <w:rPr>
                <w:rFonts w:cs="FranklinGothic-Book"/>
                <w:sz w:val="20"/>
                <w:szCs w:val="20"/>
              </w:rPr>
            </w:pPr>
            <w:r w:rsidRPr="004B1449">
              <w:rPr>
                <w:rFonts w:cs="FranklinGothic-Book"/>
                <w:sz w:val="20"/>
                <w:szCs w:val="20"/>
              </w:rPr>
              <w:t>At the beginning of the year, I spoke to all teachers at a faculty meeting and asked for their help in this effort. I gave them a reference guide for what to ask and look for when referring students to the nurse and answered any questions they had about referrals to the nurse’s office. I plan to check back in with them at the beginning of cold/flu season and at the beginning of allergy season.</w:t>
            </w:r>
          </w:p>
          <w:p w14:paraId="32AE4C4F" w14:textId="77777777" w:rsidR="002F2EEF" w:rsidRPr="004B1449" w:rsidRDefault="002F2EEF" w:rsidP="002F2EEF">
            <w:pPr>
              <w:pStyle w:val="ListParagraph"/>
              <w:numPr>
                <w:ilvl w:val="0"/>
                <w:numId w:val="41"/>
              </w:numPr>
              <w:autoSpaceDE w:val="0"/>
              <w:autoSpaceDN w:val="0"/>
              <w:adjustRightInd w:val="0"/>
              <w:spacing w:after="0" w:line="240" w:lineRule="auto"/>
              <w:rPr>
                <w:rFonts w:cs="FranklinGothic-Book"/>
                <w:sz w:val="20"/>
                <w:szCs w:val="20"/>
              </w:rPr>
            </w:pPr>
            <w:r w:rsidRPr="004B1449">
              <w:rPr>
                <w:rFonts w:cs="FranklinGothic-Book"/>
                <w:sz w:val="20"/>
                <w:szCs w:val="20"/>
              </w:rPr>
              <w:t xml:space="preserve"> I have worked with my principal to ensure that tissues, hand sanitizer, and paper cups for water will be ordered regularly as part of our monthly purchasing and that teachers have access to these supplies to restock their classrooms.</w:t>
            </w:r>
          </w:p>
          <w:p w14:paraId="63B25202" w14:textId="77777777" w:rsidR="002F2EEF" w:rsidRPr="004B1449" w:rsidRDefault="002F2EEF" w:rsidP="00B52396">
            <w:pPr>
              <w:pStyle w:val="ListParagraph"/>
              <w:autoSpaceDE w:val="0"/>
              <w:autoSpaceDN w:val="0"/>
              <w:adjustRightInd w:val="0"/>
              <w:spacing w:after="0" w:line="240" w:lineRule="auto"/>
              <w:rPr>
                <w:rFonts w:cs="FranklinGothic-Book"/>
                <w:sz w:val="20"/>
                <w:szCs w:val="20"/>
              </w:rPr>
            </w:pPr>
          </w:p>
          <w:p w14:paraId="4B00FDDD" w14:textId="77777777" w:rsidR="002F2EEF" w:rsidRPr="004B1449" w:rsidRDefault="002F2EEF" w:rsidP="00B52396">
            <w:pPr>
              <w:autoSpaceDE w:val="0"/>
              <w:autoSpaceDN w:val="0"/>
              <w:adjustRightInd w:val="0"/>
              <w:spacing w:after="0" w:line="240" w:lineRule="auto"/>
              <w:rPr>
                <w:rFonts w:cs="FranklinGothic-Book"/>
                <w:b/>
                <w:sz w:val="20"/>
                <w:szCs w:val="20"/>
              </w:rPr>
            </w:pPr>
            <w:r w:rsidRPr="004B1449">
              <w:rPr>
                <w:rFonts w:cs="FranklinGothic-Book"/>
                <w:b/>
                <w:sz w:val="20"/>
                <w:szCs w:val="20"/>
              </w:rPr>
              <w:t>Chronic health problems</w:t>
            </w:r>
          </w:p>
          <w:p w14:paraId="0017F56F" w14:textId="77777777" w:rsidR="002F2EEF" w:rsidRPr="00F35231" w:rsidRDefault="002F2EEF" w:rsidP="002F2EEF">
            <w:pPr>
              <w:pStyle w:val="ListParagraph"/>
              <w:numPr>
                <w:ilvl w:val="0"/>
                <w:numId w:val="42"/>
              </w:numPr>
              <w:autoSpaceDE w:val="0"/>
              <w:autoSpaceDN w:val="0"/>
              <w:adjustRightInd w:val="0"/>
              <w:spacing w:after="0" w:line="240" w:lineRule="auto"/>
              <w:rPr>
                <w:rFonts w:cs="FranklinGothic-Book"/>
                <w:sz w:val="20"/>
                <w:szCs w:val="20"/>
              </w:rPr>
            </w:pPr>
            <w:r w:rsidRPr="004B1449">
              <w:rPr>
                <w:rFonts w:cs="FranklinGothic-Book"/>
                <w:sz w:val="20"/>
                <w:szCs w:val="20"/>
              </w:rPr>
              <w:t xml:space="preserve">At the beginning of the year, I met individually with each of the 20 identified students and a family member. We reviewed the files of visits from the previous year and developed plans together. I will monitor those plans and have a second meeting mid-year to check-in and modify as necessary. Students and families will be part of the process. </w:t>
            </w:r>
          </w:p>
        </w:tc>
      </w:tr>
    </w:tbl>
    <w:p w14:paraId="577E7D87" w14:textId="18584F79" w:rsidR="002F2EEF" w:rsidRDefault="002F2EEF" w:rsidP="002F2EEF">
      <w:pPr>
        <w:rPr>
          <w:rFonts w:ascii="Segoe UI" w:hAnsi="Segoe UI" w:cs="Segoe UI"/>
          <w:sz w:val="20"/>
          <w:szCs w:val="20"/>
        </w:rPr>
      </w:pPr>
      <w:r>
        <w:rPr>
          <w:rFonts w:ascii="Segoe UI" w:hAnsi="Segoe UI" w:cs="Segoe UI"/>
          <w:sz w:val="20"/>
          <w:szCs w:val="20"/>
        </w:rPr>
        <w:br w:type="page"/>
      </w:r>
    </w:p>
    <w:p w14:paraId="647E1B67" w14:textId="4E3B60EF" w:rsidR="00C47BF4" w:rsidRDefault="00C47BF4" w:rsidP="00C47BF4">
      <w:pPr>
        <w:pStyle w:val="Heading1"/>
        <w:rPr>
          <w:noProof/>
        </w:rPr>
      </w:pPr>
      <w:r>
        <w:rPr>
          <w:noProof/>
        </w:rPr>
        <w:lastRenderedPageBreak/>
        <w:t>Support Professional</w:t>
      </w:r>
      <w:r w:rsidR="002F2EEF">
        <w:rPr>
          <w:noProof/>
        </w:rPr>
        <w:t>: SOO</w:t>
      </w:r>
      <w:r w:rsidRPr="00334495">
        <w:t xml:space="preserve"> Quality Review Tool</w:t>
      </w:r>
    </w:p>
    <w:p w14:paraId="647E1B68" w14:textId="77777777" w:rsidR="00C47BF4" w:rsidRPr="00334495" w:rsidRDefault="00C47BF4" w:rsidP="00C47BF4">
      <w:pPr>
        <w:pStyle w:val="NoSpacing"/>
        <w:rPr>
          <w:rFonts w:ascii="Segoe UI" w:hAnsi="Segoe UI" w:cs="Segoe UI"/>
          <w:color w:val="4F81BD" w:themeColor="accent1"/>
          <w:sz w:val="30"/>
          <w:szCs w:val="30"/>
        </w:rPr>
      </w:pPr>
    </w:p>
    <w:tbl>
      <w:tblPr>
        <w:tblStyle w:val="LightShading-Accent11"/>
        <w:tblW w:w="9511" w:type="dxa"/>
        <w:tblLayout w:type="fixed"/>
        <w:tblLook w:val="04A0" w:firstRow="1" w:lastRow="0" w:firstColumn="1" w:lastColumn="0" w:noHBand="0" w:noVBand="1"/>
      </w:tblPr>
      <w:tblGrid>
        <w:gridCol w:w="7159"/>
        <w:gridCol w:w="1176"/>
        <w:gridCol w:w="1176"/>
      </w:tblGrid>
      <w:tr w:rsidR="00485144" w:rsidRPr="00A22FB6" w14:paraId="7ABBEE9C" w14:textId="77777777" w:rsidTr="00E76F65">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7159" w:type="dxa"/>
          </w:tcPr>
          <w:p w14:paraId="563801C6" w14:textId="77777777" w:rsidR="00485144" w:rsidRPr="00A22FB6" w:rsidRDefault="00485144" w:rsidP="00B52396">
            <w:pPr>
              <w:rPr>
                <w:rFonts w:ascii="Segoe UI" w:hAnsi="Segoe UI" w:cs="Segoe UI"/>
                <w:b w:val="0"/>
                <w:bCs w:val="0"/>
                <w:color w:val="4F81BD" w:themeColor="accent1"/>
              </w:rPr>
            </w:pPr>
            <w:r w:rsidRPr="00A22FB6">
              <w:rPr>
                <w:rFonts w:ascii="Segoe UI" w:eastAsia="Times New Roman" w:hAnsi="Segoe UI" w:cs="Segoe UI"/>
                <w:color w:val="4F81BD" w:themeColor="accent1"/>
              </w:rPr>
              <w:t>Priority of Content</w:t>
            </w:r>
          </w:p>
        </w:tc>
        <w:tc>
          <w:tcPr>
            <w:tcW w:w="1176" w:type="dxa"/>
          </w:tcPr>
          <w:p w14:paraId="3DA8E577" w14:textId="77777777" w:rsidR="00485144" w:rsidRPr="00A22FB6" w:rsidRDefault="00485144" w:rsidP="00B52396">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4F81BD" w:themeColor="accent1"/>
              </w:rPr>
            </w:pPr>
          </w:p>
        </w:tc>
        <w:tc>
          <w:tcPr>
            <w:tcW w:w="1176" w:type="dxa"/>
          </w:tcPr>
          <w:p w14:paraId="1377EC96" w14:textId="77777777" w:rsidR="00485144" w:rsidRPr="00A22FB6" w:rsidRDefault="00485144" w:rsidP="00B52396">
            <w:pP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4F81BD" w:themeColor="accent1"/>
              </w:rPr>
            </w:pPr>
          </w:p>
        </w:tc>
      </w:tr>
      <w:tr w:rsidR="00485144" w:rsidRPr="00A22FB6" w14:paraId="04D5430C" w14:textId="77777777" w:rsidTr="00E76F65">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7159" w:type="dxa"/>
          </w:tcPr>
          <w:p w14:paraId="16BDD8C0" w14:textId="77777777" w:rsidR="00485144" w:rsidRPr="00A22FB6" w:rsidRDefault="00485144" w:rsidP="00485144">
            <w:pPr>
              <w:numPr>
                <w:ilvl w:val="0"/>
                <w:numId w:val="40"/>
              </w:numPr>
              <w:rPr>
                <w:rFonts w:ascii="Segoe UI" w:hAnsi="Segoe UI" w:cs="Segoe UI"/>
                <w:b w:val="0"/>
                <w:bCs w:val="0"/>
                <w:color w:val="4F81BD" w:themeColor="accent1"/>
              </w:rPr>
            </w:pPr>
            <w:r w:rsidRPr="00A22FB6">
              <w:rPr>
                <w:rFonts w:ascii="Segoe UI" w:eastAsia="Times New Roman" w:hAnsi="Segoe UI" w:cs="Segoe UI"/>
                <w:b w:val="0"/>
                <w:color w:val="4F81BD" w:themeColor="accent1"/>
              </w:rPr>
              <w:t xml:space="preserve">Does the Objective Statement </w:t>
            </w:r>
            <w:r>
              <w:rPr>
                <w:rFonts w:ascii="Segoe UI" w:eastAsia="Times New Roman" w:hAnsi="Segoe UI" w:cs="Segoe UI"/>
                <w:b w:val="0"/>
                <w:color w:val="4F81BD" w:themeColor="accent1"/>
              </w:rPr>
              <w:t>describe the specific outcome(s) that will increase access to learning for students</w:t>
            </w:r>
            <w:r w:rsidRPr="00A22FB6">
              <w:rPr>
                <w:rFonts w:ascii="Segoe UI" w:eastAsia="Times New Roman" w:hAnsi="Segoe UI" w:cs="Segoe UI"/>
                <w:b w:val="0"/>
                <w:color w:val="4F81BD" w:themeColor="accent1"/>
              </w:rPr>
              <w:t xml:space="preserve">?  </w:t>
            </w:r>
          </w:p>
        </w:tc>
        <w:tc>
          <w:tcPr>
            <w:tcW w:w="1176" w:type="dxa"/>
          </w:tcPr>
          <w:p w14:paraId="0C30FDD1" w14:textId="77777777" w:rsidR="00485144" w:rsidRPr="00A22FB6" w:rsidRDefault="00485144" w:rsidP="00B5239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Yes</w:t>
            </w:r>
          </w:p>
        </w:tc>
        <w:tc>
          <w:tcPr>
            <w:tcW w:w="1176" w:type="dxa"/>
          </w:tcPr>
          <w:p w14:paraId="4E85FA04" w14:textId="77777777" w:rsidR="00485144" w:rsidRPr="00A22FB6" w:rsidRDefault="00485144" w:rsidP="00B5239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No</w:t>
            </w:r>
          </w:p>
        </w:tc>
      </w:tr>
      <w:tr w:rsidR="00485144" w:rsidRPr="00A22FB6" w14:paraId="7159D0DB" w14:textId="77777777" w:rsidTr="00E76F65">
        <w:trPr>
          <w:trHeight w:val="23"/>
        </w:trPr>
        <w:tc>
          <w:tcPr>
            <w:cnfStyle w:val="001000000000" w:firstRow="0" w:lastRow="0" w:firstColumn="1" w:lastColumn="0" w:oddVBand="0" w:evenVBand="0" w:oddHBand="0" w:evenHBand="0" w:firstRowFirstColumn="0" w:firstRowLastColumn="0" w:lastRowFirstColumn="0" w:lastRowLastColumn="0"/>
            <w:tcW w:w="7159" w:type="dxa"/>
          </w:tcPr>
          <w:p w14:paraId="0479E3CD" w14:textId="77777777" w:rsidR="00485144" w:rsidRPr="00A22FB6" w:rsidRDefault="00485144" w:rsidP="00485144">
            <w:pPr>
              <w:numPr>
                <w:ilvl w:val="0"/>
                <w:numId w:val="40"/>
              </w:numPr>
              <w:rPr>
                <w:rFonts w:ascii="Segoe UI" w:hAnsi="Segoe UI" w:cs="Segoe UI"/>
                <w:b w:val="0"/>
                <w:bCs w:val="0"/>
                <w:color w:val="4F81BD" w:themeColor="accent1"/>
              </w:rPr>
            </w:pPr>
            <w:r>
              <w:rPr>
                <w:rFonts w:ascii="Segoe UI" w:eastAsia="Times New Roman" w:hAnsi="Segoe UI" w:cs="Segoe UI"/>
                <w:b w:val="0"/>
                <w:color w:val="4F81BD" w:themeColor="accent1"/>
              </w:rPr>
              <w:t>Is the Objective S</w:t>
            </w:r>
            <w:r w:rsidRPr="00A22FB6">
              <w:rPr>
                <w:rFonts w:ascii="Segoe UI" w:eastAsia="Times New Roman" w:hAnsi="Segoe UI" w:cs="Segoe UI"/>
                <w:b w:val="0"/>
                <w:color w:val="4F81BD" w:themeColor="accent1"/>
              </w:rPr>
              <w:t>tatement broad enough</w:t>
            </w:r>
            <w:r>
              <w:rPr>
                <w:rFonts w:ascii="Segoe UI" w:eastAsia="Times New Roman" w:hAnsi="Segoe UI" w:cs="Segoe UI"/>
                <w:b w:val="0"/>
                <w:color w:val="4F81BD" w:themeColor="accent1"/>
              </w:rPr>
              <w:t xml:space="preserve"> that it captures critical aspects of the Support Professional’s role, but specific enough to clarify the focus of the SOO?</w:t>
            </w:r>
          </w:p>
        </w:tc>
        <w:tc>
          <w:tcPr>
            <w:tcW w:w="1176" w:type="dxa"/>
          </w:tcPr>
          <w:p w14:paraId="5324EB0A" w14:textId="77777777"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Yes</w:t>
            </w:r>
          </w:p>
        </w:tc>
        <w:tc>
          <w:tcPr>
            <w:tcW w:w="1176" w:type="dxa"/>
          </w:tcPr>
          <w:p w14:paraId="4A59C7FB" w14:textId="77777777"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No</w:t>
            </w:r>
          </w:p>
        </w:tc>
      </w:tr>
      <w:tr w:rsidR="00485144" w:rsidRPr="00A22FB6" w14:paraId="3BD2B2A8" w14:textId="77777777" w:rsidTr="00E76F65">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7159" w:type="dxa"/>
          </w:tcPr>
          <w:p w14:paraId="1DAE583F" w14:textId="77777777" w:rsidR="00485144" w:rsidRPr="00A22FB6" w:rsidRDefault="00485144" w:rsidP="00485144">
            <w:pPr>
              <w:numPr>
                <w:ilvl w:val="0"/>
                <w:numId w:val="40"/>
              </w:numPr>
              <w:rPr>
                <w:rFonts w:ascii="Segoe UI" w:eastAsia="Times New Roman" w:hAnsi="Segoe UI" w:cs="Segoe UI"/>
                <w:b w:val="0"/>
                <w:bCs w:val="0"/>
                <w:color w:val="4F81BD" w:themeColor="accent1"/>
              </w:rPr>
            </w:pPr>
            <w:r w:rsidRPr="00A22FB6">
              <w:rPr>
                <w:rFonts w:ascii="Segoe UI" w:eastAsia="Times New Roman" w:hAnsi="Segoe UI" w:cs="Segoe UI"/>
                <w:b w:val="0"/>
                <w:color w:val="4F81BD" w:themeColor="accent1"/>
              </w:rPr>
              <w:t>Does the objective rationale provide a data-driven exp</w:t>
            </w:r>
            <w:r>
              <w:rPr>
                <w:rFonts w:ascii="Segoe UI" w:eastAsia="Times New Roman" w:hAnsi="Segoe UI" w:cs="Segoe UI"/>
                <w:b w:val="0"/>
                <w:color w:val="4F81BD" w:themeColor="accent1"/>
              </w:rPr>
              <w:t>lanation for the focus of the SO</w:t>
            </w:r>
            <w:r w:rsidRPr="00A22FB6">
              <w:rPr>
                <w:rFonts w:ascii="Segoe UI" w:eastAsia="Times New Roman" w:hAnsi="Segoe UI" w:cs="Segoe UI"/>
                <w:b w:val="0"/>
                <w:color w:val="4F81BD" w:themeColor="accent1"/>
              </w:rPr>
              <w:t>O?</w:t>
            </w:r>
          </w:p>
        </w:tc>
        <w:tc>
          <w:tcPr>
            <w:tcW w:w="1176" w:type="dxa"/>
          </w:tcPr>
          <w:p w14:paraId="447C37F0" w14:textId="77777777" w:rsidR="00485144" w:rsidRPr="00A22FB6" w:rsidRDefault="00485144" w:rsidP="00B5239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Yes</w:t>
            </w:r>
          </w:p>
        </w:tc>
        <w:tc>
          <w:tcPr>
            <w:tcW w:w="1176" w:type="dxa"/>
          </w:tcPr>
          <w:p w14:paraId="6C7ABDDD" w14:textId="77777777" w:rsidR="00485144" w:rsidRPr="00A22FB6" w:rsidRDefault="00485144" w:rsidP="00B5239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No</w:t>
            </w:r>
          </w:p>
        </w:tc>
      </w:tr>
      <w:tr w:rsidR="00485144" w:rsidRPr="00A22FB6" w14:paraId="7C6EE671" w14:textId="77777777" w:rsidTr="00E76F65">
        <w:trPr>
          <w:trHeight w:val="23"/>
        </w:trPr>
        <w:tc>
          <w:tcPr>
            <w:cnfStyle w:val="001000000000" w:firstRow="0" w:lastRow="0" w:firstColumn="1" w:lastColumn="0" w:oddVBand="0" w:evenVBand="0" w:oddHBand="0" w:evenHBand="0" w:firstRowFirstColumn="0" w:firstRowLastColumn="0" w:lastRowFirstColumn="0" w:lastRowLastColumn="0"/>
            <w:tcW w:w="7159" w:type="dxa"/>
          </w:tcPr>
          <w:p w14:paraId="1D1CBC1D" w14:textId="77777777" w:rsidR="00485144" w:rsidRPr="00A22FB6" w:rsidRDefault="00485144" w:rsidP="00485144">
            <w:pPr>
              <w:numPr>
                <w:ilvl w:val="0"/>
                <w:numId w:val="40"/>
              </w:numPr>
              <w:rPr>
                <w:rFonts w:ascii="Segoe UI" w:eastAsia="Times New Roman" w:hAnsi="Segoe UI" w:cs="Segoe UI"/>
                <w:b w:val="0"/>
                <w:bCs w:val="0"/>
                <w:i/>
                <w:color w:val="4F81BD" w:themeColor="accent1"/>
              </w:rPr>
            </w:pPr>
            <w:r w:rsidRPr="00A22FB6">
              <w:rPr>
                <w:rFonts w:ascii="Segoe UI" w:eastAsia="Times New Roman" w:hAnsi="Segoe UI" w:cs="Segoe UI"/>
                <w:b w:val="0"/>
                <w:i/>
                <w:color w:val="4F81BD" w:themeColor="accent1"/>
              </w:rPr>
              <w:t>Based on your answers to the questions above, would you rate the Priority of Content as acceptable?</w:t>
            </w:r>
          </w:p>
        </w:tc>
        <w:tc>
          <w:tcPr>
            <w:tcW w:w="1176" w:type="dxa"/>
          </w:tcPr>
          <w:p w14:paraId="72695948" w14:textId="77777777"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Yes</w:t>
            </w:r>
          </w:p>
        </w:tc>
        <w:tc>
          <w:tcPr>
            <w:tcW w:w="1176" w:type="dxa"/>
          </w:tcPr>
          <w:p w14:paraId="4E931A90" w14:textId="726735E8"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No</w:t>
            </w:r>
          </w:p>
        </w:tc>
      </w:tr>
      <w:tr w:rsidR="00485144" w:rsidRPr="00A22FB6" w14:paraId="6B83896A" w14:textId="77777777" w:rsidTr="00E76F6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159" w:type="dxa"/>
          </w:tcPr>
          <w:p w14:paraId="5BB4B400" w14:textId="77777777" w:rsidR="00485144" w:rsidRPr="00A22FB6" w:rsidRDefault="00485144" w:rsidP="00B52396">
            <w:pPr>
              <w:rPr>
                <w:rFonts w:ascii="Segoe UI" w:hAnsi="Segoe UI" w:cs="Segoe UI"/>
                <w:bCs w:val="0"/>
                <w:color w:val="4F81BD" w:themeColor="accent1"/>
              </w:rPr>
            </w:pPr>
            <w:r w:rsidRPr="00A22FB6">
              <w:rPr>
                <w:rFonts w:ascii="Segoe UI" w:eastAsia="Times New Roman" w:hAnsi="Segoe UI" w:cs="Segoe UI"/>
                <w:color w:val="4F81BD" w:themeColor="accent1"/>
              </w:rPr>
              <w:t>Baseline Data</w:t>
            </w:r>
            <w:r w:rsidRPr="00A22FB6">
              <w:rPr>
                <w:rFonts w:ascii="Segoe UI" w:eastAsia="Times New Roman" w:hAnsi="Segoe UI" w:cs="Segoe UI"/>
                <w:bCs w:val="0"/>
                <w:color w:val="4F81BD" w:themeColor="accent1"/>
              </w:rPr>
              <w:t>/</w:t>
            </w:r>
            <w:r w:rsidRPr="00A22FB6">
              <w:rPr>
                <w:rFonts w:ascii="Segoe UI" w:eastAsia="Times New Roman" w:hAnsi="Segoe UI" w:cs="Segoe UI"/>
                <w:color w:val="4F81BD" w:themeColor="accent1"/>
              </w:rPr>
              <w:t>Information</w:t>
            </w:r>
            <w:r w:rsidRPr="00A22FB6">
              <w:rPr>
                <w:rFonts w:ascii="Segoe UI" w:eastAsia="Times New Roman" w:hAnsi="Segoe UI" w:cs="Segoe UI"/>
                <w:color w:val="4F81BD" w:themeColor="accent1"/>
                <w:vertAlign w:val="superscript"/>
              </w:rPr>
              <w:footnoteReference w:id="1"/>
            </w:r>
            <w:r w:rsidRPr="00A22FB6">
              <w:rPr>
                <w:rFonts w:ascii="Segoe UI" w:eastAsia="Times New Roman" w:hAnsi="Segoe UI" w:cs="Segoe UI"/>
                <w:bCs w:val="0"/>
                <w:color w:val="4F81BD" w:themeColor="accent1"/>
              </w:rPr>
              <w:t xml:space="preserve"> and </w:t>
            </w:r>
            <w:r w:rsidRPr="00A22FB6">
              <w:rPr>
                <w:rFonts w:ascii="Segoe UI" w:eastAsia="Times New Roman" w:hAnsi="Segoe UI" w:cs="Segoe UI"/>
                <w:color w:val="4F81BD" w:themeColor="accent1"/>
              </w:rPr>
              <w:t>Rigor of Target</w:t>
            </w:r>
          </w:p>
        </w:tc>
        <w:tc>
          <w:tcPr>
            <w:tcW w:w="1176" w:type="dxa"/>
          </w:tcPr>
          <w:p w14:paraId="3E6A4A81" w14:textId="77777777" w:rsidR="00485144" w:rsidRPr="00A22FB6" w:rsidRDefault="00485144" w:rsidP="00B52396">
            <w:pP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4F81BD" w:themeColor="accent1"/>
              </w:rPr>
            </w:pPr>
          </w:p>
        </w:tc>
        <w:tc>
          <w:tcPr>
            <w:tcW w:w="1176" w:type="dxa"/>
          </w:tcPr>
          <w:p w14:paraId="0EB90863" w14:textId="77777777" w:rsidR="00485144" w:rsidRPr="00A22FB6" w:rsidRDefault="00485144" w:rsidP="00B52396">
            <w:pP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4F81BD" w:themeColor="accent1"/>
              </w:rPr>
            </w:pPr>
          </w:p>
        </w:tc>
      </w:tr>
      <w:tr w:rsidR="00485144" w:rsidRPr="00A22FB6" w14:paraId="6D826CF6" w14:textId="77777777" w:rsidTr="00E76F65">
        <w:trPr>
          <w:trHeight w:val="313"/>
        </w:trPr>
        <w:tc>
          <w:tcPr>
            <w:cnfStyle w:val="001000000000" w:firstRow="0" w:lastRow="0" w:firstColumn="1" w:lastColumn="0" w:oddVBand="0" w:evenVBand="0" w:oddHBand="0" w:evenHBand="0" w:firstRowFirstColumn="0" w:firstRowLastColumn="0" w:lastRowFirstColumn="0" w:lastRowLastColumn="0"/>
            <w:tcW w:w="7159" w:type="dxa"/>
          </w:tcPr>
          <w:p w14:paraId="303BA457" w14:textId="77777777" w:rsidR="00485144" w:rsidRPr="00A22FB6" w:rsidRDefault="00485144" w:rsidP="00485144">
            <w:pPr>
              <w:numPr>
                <w:ilvl w:val="0"/>
                <w:numId w:val="40"/>
              </w:numPr>
              <w:rPr>
                <w:rFonts w:ascii="Segoe UI" w:hAnsi="Segoe UI" w:cs="Segoe UI"/>
                <w:b w:val="0"/>
                <w:bCs w:val="0"/>
                <w:color w:val="4F81BD" w:themeColor="accent1"/>
              </w:rPr>
            </w:pPr>
            <w:r>
              <w:rPr>
                <w:rFonts w:ascii="Segoe UI" w:eastAsia="Times New Roman" w:hAnsi="Segoe UI" w:cs="Segoe UI"/>
                <w:b w:val="0"/>
                <w:color w:val="4F81BD" w:themeColor="accent1"/>
              </w:rPr>
              <w:t>Does the SO</w:t>
            </w:r>
            <w:r w:rsidRPr="00A22FB6">
              <w:rPr>
                <w:rFonts w:ascii="Segoe UI" w:eastAsia="Times New Roman" w:hAnsi="Segoe UI" w:cs="Segoe UI"/>
                <w:b w:val="0"/>
                <w:color w:val="4F81BD" w:themeColor="accent1"/>
              </w:rPr>
              <w:t xml:space="preserve">O describe </w:t>
            </w:r>
            <w:r>
              <w:rPr>
                <w:rFonts w:ascii="Segoe UI" w:eastAsia="Times New Roman" w:hAnsi="Segoe UI" w:cs="Segoe UI"/>
                <w:b w:val="0"/>
                <w:color w:val="4F81BD" w:themeColor="accent1"/>
              </w:rPr>
              <w:t>related baseline data or information?</w:t>
            </w:r>
          </w:p>
        </w:tc>
        <w:tc>
          <w:tcPr>
            <w:tcW w:w="1176" w:type="dxa"/>
          </w:tcPr>
          <w:p w14:paraId="7B1C68C1" w14:textId="77777777"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Yes</w:t>
            </w:r>
          </w:p>
        </w:tc>
        <w:tc>
          <w:tcPr>
            <w:tcW w:w="1176" w:type="dxa"/>
          </w:tcPr>
          <w:p w14:paraId="0BEBBB70" w14:textId="77777777"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No</w:t>
            </w:r>
          </w:p>
        </w:tc>
      </w:tr>
      <w:tr w:rsidR="00485144" w:rsidRPr="00A22FB6" w14:paraId="66CCB69F" w14:textId="77777777" w:rsidTr="00E76F65">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9" w:type="dxa"/>
          </w:tcPr>
          <w:p w14:paraId="3F9AF8D4" w14:textId="77777777" w:rsidR="00485144" w:rsidRPr="00A22FB6" w:rsidRDefault="00485144" w:rsidP="00485144">
            <w:pPr>
              <w:numPr>
                <w:ilvl w:val="0"/>
                <w:numId w:val="40"/>
              </w:numPr>
              <w:rPr>
                <w:rFonts w:ascii="Segoe UI" w:eastAsia="Times New Roman" w:hAnsi="Segoe UI" w:cs="Segoe UI"/>
                <w:b w:val="0"/>
                <w:bCs w:val="0"/>
                <w:color w:val="4F81BD" w:themeColor="accent1"/>
              </w:rPr>
            </w:pPr>
            <w:r w:rsidRPr="00A22FB6">
              <w:rPr>
                <w:rFonts w:ascii="Segoe UI" w:eastAsia="Times New Roman" w:hAnsi="Segoe UI" w:cs="Segoe UI"/>
                <w:b w:val="0"/>
                <w:color w:val="4F81BD" w:themeColor="accent1"/>
              </w:rPr>
              <w:t xml:space="preserve">Based on </w:t>
            </w:r>
            <w:r>
              <w:rPr>
                <w:rFonts w:ascii="Segoe UI" w:eastAsia="Times New Roman" w:hAnsi="Segoe UI" w:cs="Segoe UI"/>
                <w:b w:val="0"/>
                <w:color w:val="4F81BD" w:themeColor="accent1"/>
              </w:rPr>
              <w:t xml:space="preserve">the related data and information, is </w:t>
            </w:r>
            <w:r w:rsidRPr="00A22FB6">
              <w:rPr>
                <w:rFonts w:ascii="Segoe UI" w:eastAsia="Times New Roman" w:hAnsi="Segoe UI" w:cs="Segoe UI"/>
                <w:b w:val="0"/>
                <w:color w:val="4F81BD" w:themeColor="accent1"/>
              </w:rPr>
              <w:t xml:space="preserve">the target possible </w:t>
            </w:r>
            <w:r>
              <w:rPr>
                <w:rFonts w:ascii="Segoe UI" w:eastAsia="Times New Roman" w:hAnsi="Segoe UI" w:cs="Segoe UI"/>
                <w:b w:val="0"/>
                <w:color w:val="4F81BD" w:themeColor="accent1"/>
              </w:rPr>
              <w:t>to realistically attain, while also representing a rigorous outcome for the interval of service?</w:t>
            </w:r>
          </w:p>
        </w:tc>
        <w:tc>
          <w:tcPr>
            <w:tcW w:w="1176" w:type="dxa"/>
          </w:tcPr>
          <w:p w14:paraId="3748A061" w14:textId="77777777" w:rsidR="00485144" w:rsidRPr="00A22FB6" w:rsidRDefault="00485144" w:rsidP="00B5239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Yes</w:t>
            </w:r>
          </w:p>
        </w:tc>
        <w:tc>
          <w:tcPr>
            <w:tcW w:w="1176" w:type="dxa"/>
          </w:tcPr>
          <w:p w14:paraId="783D6806" w14:textId="77777777" w:rsidR="00485144" w:rsidRPr="00A22FB6" w:rsidRDefault="00485144" w:rsidP="00B5239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No</w:t>
            </w:r>
          </w:p>
        </w:tc>
      </w:tr>
      <w:tr w:rsidR="00485144" w:rsidRPr="00A22FB6" w14:paraId="7140F57F" w14:textId="77777777" w:rsidTr="00E76F65">
        <w:trPr>
          <w:trHeight w:val="313"/>
        </w:trPr>
        <w:tc>
          <w:tcPr>
            <w:cnfStyle w:val="001000000000" w:firstRow="0" w:lastRow="0" w:firstColumn="1" w:lastColumn="0" w:oddVBand="0" w:evenVBand="0" w:oddHBand="0" w:evenHBand="0" w:firstRowFirstColumn="0" w:firstRowLastColumn="0" w:lastRowFirstColumn="0" w:lastRowLastColumn="0"/>
            <w:tcW w:w="7159" w:type="dxa"/>
          </w:tcPr>
          <w:p w14:paraId="5686E91F" w14:textId="77777777" w:rsidR="00485144" w:rsidRPr="00A22FB6" w:rsidRDefault="00485144" w:rsidP="00485144">
            <w:pPr>
              <w:numPr>
                <w:ilvl w:val="0"/>
                <w:numId w:val="40"/>
              </w:numPr>
              <w:rPr>
                <w:rFonts w:ascii="Segoe UI" w:eastAsia="Times New Roman" w:hAnsi="Segoe UI" w:cs="Segoe UI"/>
                <w:b w:val="0"/>
                <w:bCs w:val="0"/>
                <w:color w:val="4F81BD" w:themeColor="accent1"/>
              </w:rPr>
            </w:pPr>
            <w:r w:rsidRPr="00A22FB6">
              <w:rPr>
                <w:rFonts w:ascii="Segoe UI" w:eastAsia="Times New Roman" w:hAnsi="Segoe UI" w:cs="Segoe UI"/>
                <w:b w:val="0"/>
                <w:bCs w:val="0"/>
                <w:color w:val="4F81BD" w:themeColor="accent1"/>
              </w:rPr>
              <w:t>If appropriate, is the ta</w:t>
            </w:r>
            <w:r>
              <w:rPr>
                <w:rFonts w:ascii="Segoe UI" w:eastAsia="Times New Roman" w:hAnsi="Segoe UI" w:cs="Segoe UI"/>
                <w:b w:val="0"/>
                <w:bCs w:val="0"/>
                <w:color w:val="4F81BD" w:themeColor="accent1"/>
              </w:rPr>
              <w:t xml:space="preserve">rget tiered to reflect </w:t>
            </w:r>
            <w:r w:rsidRPr="00A22FB6">
              <w:rPr>
                <w:rFonts w:ascii="Segoe UI" w:eastAsia="Times New Roman" w:hAnsi="Segoe UI" w:cs="Segoe UI"/>
                <w:b w:val="0"/>
                <w:bCs w:val="0"/>
                <w:color w:val="4F81BD" w:themeColor="accent1"/>
              </w:rPr>
              <w:t>differing starting points?</w:t>
            </w:r>
          </w:p>
        </w:tc>
        <w:tc>
          <w:tcPr>
            <w:tcW w:w="1176" w:type="dxa"/>
          </w:tcPr>
          <w:p w14:paraId="10AA31AA" w14:textId="77777777"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Yes</w:t>
            </w:r>
          </w:p>
        </w:tc>
        <w:tc>
          <w:tcPr>
            <w:tcW w:w="1176" w:type="dxa"/>
          </w:tcPr>
          <w:p w14:paraId="6C4013B5" w14:textId="77777777"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No</w:t>
            </w:r>
          </w:p>
        </w:tc>
      </w:tr>
      <w:tr w:rsidR="00485144" w:rsidRPr="00A22FB6" w14:paraId="7DD29509" w14:textId="77777777" w:rsidTr="00E76F65">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7159" w:type="dxa"/>
          </w:tcPr>
          <w:p w14:paraId="6416F4F5" w14:textId="77777777" w:rsidR="00485144" w:rsidRPr="00A22FB6" w:rsidRDefault="00485144" w:rsidP="00485144">
            <w:pPr>
              <w:numPr>
                <w:ilvl w:val="0"/>
                <w:numId w:val="40"/>
              </w:numPr>
              <w:rPr>
                <w:rFonts w:ascii="Segoe UI" w:eastAsia="Times New Roman" w:hAnsi="Segoe UI" w:cs="Segoe UI"/>
                <w:b w:val="0"/>
                <w:bCs w:val="0"/>
                <w:color w:val="4F81BD" w:themeColor="accent1"/>
              </w:rPr>
            </w:pPr>
            <w:r w:rsidRPr="00A22FB6">
              <w:rPr>
                <w:rFonts w:ascii="Segoe UI" w:eastAsia="Times New Roman" w:hAnsi="Segoe UI" w:cs="Segoe UI"/>
                <w:b w:val="0"/>
                <w:color w:val="4F81BD" w:themeColor="accent1"/>
              </w:rPr>
              <w:t xml:space="preserve">Does the target rationale explain how the target was determined </w:t>
            </w:r>
            <w:r>
              <w:rPr>
                <w:rFonts w:ascii="Segoe UI" w:eastAsia="Times New Roman" w:hAnsi="Segoe UI" w:cs="Segoe UI"/>
                <w:b w:val="0"/>
                <w:color w:val="4F81BD" w:themeColor="accent1"/>
              </w:rPr>
              <w:t xml:space="preserve">in connection with baseline data or information </w:t>
            </w:r>
            <w:r w:rsidRPr="00A22FB6">
              <w:rPr>
                <w:rFonts w:ascii="Segoe UI" w:eastAsia="Times New Roman" w:hAnsi="Segoe UI" w:cs="Segoe UI"/>
                <w:b w:val="0"/>
                <w:color w:val="4F81BD" w:themeColor="accent1"/>
              </w:rPr>
              <w:t>(benchmark assessment, historical data, trend data, etc.)?</w:t>
            </w:r>
          </w:p>
        </w:tc>
        <w:tc>
          <w:tcPr>
            <w:tcW w:w="1176" w:type="dxa"/>
          </w:tcPr>
          <w:p w14:paraId="5FC04387" w14:textId="77777777" w:rsidR="00485144" w:rsidRPr="00A22FB6" w:rsidRDefault="00485144" w:rsidP="00B5239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Yes</w:t>
            </w:r>
          </w:p>
        </w:tc>
        <w:tc>
          <w:tcPr>
            <w:tcW w:w="1176" w:type="dxa"/>
          </w:tcPr>
          <w:p w14:paraId="6DEB7ACA" w14:textId="77777777" w:rsidR="00485144" w:rsidRPr="00A22FB6" w:rsidRDefault="00485144" w:rsidP="00B5239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No</w:t>
            </w:r>
          </w:p>
        </w:tc>
      </w:tr>
      <w:tr w:rsidR="00485144" w:rsidRPr="00A22FB6" w14:paraId="723589B4" w14:textId="77777777" w:rsidTr="00E76F65">
        <w:trPr>
          <w:trHeight w:val="642"/>
        </w:trPr>
        <w:tc>
          <w:tcPr>
            <w:cnfStyle w:val="001000000000" w:firstRow="0" w:lastRow="0" w:firstColumn="1" w:lastColumn="0" w:oddVBand="0" w:evenVBand="0" w:oddHBand="0" w:evenHBand="0" w:firstRowFirstColumn="0" w:firstRowLastColumn="0" w:lastRowFirstColumn="0" w:lastRowLastColumn="0"/>
            <w:tcW w:w="7159" w:type="dxa"/>
          </w:tcPr>
          <w:p w14:paraId="12AC6BA4" w14:textId="77777777" w:rsidR="00485144" w:rsidRPr="00A22FB6" w:rsidRDefault="00485144" w:rsidP="00485144">
            <w:pPr>
              <w:numPr>
                <w:ilvl w:val="0"/>
                <w:numId w:val="40"/>
              </w:numPr>
              <w:rPr>
                <w:rFonts w:ascii="Segoe UI" w:eastAsia="Times New Roman" w:hAnsi="Segoe UI" w:cs="Segoe UI"/>
                <w:b w:val="0"/>
                <w:bCs w:val="0"/>
                <w:i/>
                <w:color w:val="4F81BD" w:themeColor="accent1"/>
              </w:rPr>
            </w:pPr>
            <w:r w:rsidRPr="00A22FB6">
              <w:rPr>
                <w:rFonts w:ascii="Segoe UI" w:eastAsia="Times New Roman" w:hAnsi="Segoe UI" w:cs="Segoe UI"/>
                <w:b w:val="0"/>
                <w:i/>
                <w:color w:val="4F81BD" w:themeColor="accent1"/>
              </w:rPr>
              <w:t xml:space="preserve">Based on your answers to the questions above, would you rate </w:t>
            </w:r>
            <w:r w:rsidRPr="00A22FB6">
              <w:rPr>
                <w:rFonts w:ascii="Segoe UI" w:eastAsia="Times New Roman" w:hAnsi="Segoe UI" w:cs="Segoe UI"/>
                <w:b w:val="0"/>
                <w:bCs w:val="0"/>
                <w:i/>
                <w:color w:val="4F81BD" w:themeColor="accent1"/>
              </w:rPr>
              <w:t>Baseline Data and</w:t>
            </w:r>
            <w:r w:rsidRPr="00A22FB6">
              <w:rPr>
                <w:rFonts w:ascii="Segoe UI" w:eastAsia="Times New Roman" w:hAnsi="Segoe UI" w:cs="Segoe UI"/>
                <w:b w:val="0"/>
                <w:i/>
                <w:color w:val="4F81BD" w:themeColor="accent1"/>
              </w:rPr>
              <w:t xml:space="preserve"> Rigor of Target as acceptable?</w:t>
            </w:r>
          </w:p>
        </w:tc>
        <w:tc>
          <w:tcPr>
            <w:tcW w:w="1176" w:type="dxa"/>
          </w:tcPr>
          <w:p w14:paraId="7BAA1F4F" w14:textId="77777777"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Yes</w:t>
            </w:r>
          </w:p>
        </w:tc>
        <w:tc>
          <w:tcPr>
            <w:tcW w:w="1176" w:type="dxa"/>
          </w:tcPr>
          <w:p w14:paraId="48800466" w14:textId="77777777"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No</w:t>
            </w:r>
          </w:p>
        </w:tc>
      </w:tr>
      <w:tr w:rsidR="00485144" w:rsidRPr="00A22FB6" w14:paraId="5EE754D6" w14:textId="77777777" w:rsidTr="00E76F6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159" w:type="dxa"/>
          </w:tcPr>
          <w:p w14:paraId="2AF63D8F" w14:textId="77777777" w:rsidR="00485144" w:rsidRPr="00A22FB6" w:rsidRDefault="00485144" w:rsidP="00B52396">
            <w:pPr>
              <w:rPr>
                <w:rFonts w:ascii="Segoe UI" w:hAnsi="Segoe UI" w:cs="Segoe UI"/>
                <w:bCs w:val="0"/>
                <w:color w:val="4F81BD" w:themeColor="accent1"/>
              </w:rPr>
            </w:pPr>
            <w:r w:rsidRPr="00A22FB6">
              <w:rPr>
                <w:rFonts w:ascii="Segoe UI" w:eastAsia="Times New Roman" w:hAnsi="Segoe UI" w:cs="Segoe UI"/>
                <w:color w:val="4F81BD" w:themeColor="accent1"/>
              </w:rPr>
              <w:t>Quality of Evidence</w:t>
            </w:r>
          </w:p>
        </w:tc>
        <w:tc>
          <w:tcPr>
            <w:tcW w:w="1176" w:type="dxa"/>
          </w:tcPr>
          <w:p w14:paraId="43A455D0" w14:textId="77777777" w:rsidR="00485144" w:rsidRPr="00A22FB6" w:rsidRDefault="00485144" w:rsidP="00B52396">
            <w:pP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4F81BD" w:themeColor="accent1"/>
              </w:rPr>
            </w:pPr>
          </w:p>
        </w:tc>
        <w:tc>
          <w:tcPr>
            <w:tcW w:w="1176" w:type="dxa"/>
          </w:tcPr>
          <w:p w14:paraId="127CF59D" w14:textId="77777777" w:rsidR="00485144" w:rsidRPr="00A22FB6" w:rsidRDefault="00485144" w:rsidP="00B52396">
            <w:pP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4F81BD" w:themeColor="accent1"/>
              </w:rPr>
            </w:pPr>
          </w:p>
        </w:tc>
      </w:tr>
      <w:tr w:rsidR="00485144" w:rsidRPr="00A22FB6" w14:paraId="5E4CD43D" w14:textId="77777777" w:rsidTr="00E76F65">
        <w:trPr>
          <w:trHeight w:val="642"/>
        </w:trPr>
        <w:tc>
          <w:tcPr>
            <w:cnfStyle w:val="001000000000" w:firstRow="0" w:lastRow="0" w:firstColumn="1" w:lastColumn="0" w:oddVBand="0" w:evenVBand="0" w:oddHBand="0" w:evenHBand="0" w:firstRowFirstColumn="0" w:firstRowLastColumn="0" w:lastRowFirstColumn="0" w:lastRowLastColumn="0"/>
            <w:tcW w:w="7159" w:type="dxa"/>
          </w:tcPr>
          <w:p w14:paraId="6BAE768C" w14:textId="77777777" w:rsidR="00485144" w:rsidRPr="00A22FB6" w:rsidRDefault="00485144" w:rsidP="00485144">
            <w:pPr>
              <w:numPr>
                <w:ilvl w:val="0"/>
                <w:numId w:val="40"/>
              </w:numPr>
              <w:rPr>
                <w:rFonts w:ascii="Segoe UI" w:hAnsi="Segoe UI" w:cs="Segoe UI"/>
                <w:b w:val="0"/>
                <w:bCs w:val="0"/>
                <w:color w:val="4F81BD" w:themeColor="accent1"/>
              </w:rPr>
            </w:pPr>
            <w:r w:rsidRPr="00A22FB6">
              <w:rPr>
                <w:rFonts w:ascii="Segoe UI" w:eastAsia="Times New Roman" w:hAnsi="Segoe UI" w:cs="Segoe UI"/>
                <w:b w:val="0"/>
                <w:color w:val="4F81BD" w:themeColor="accent1"/>
              </w:rPr>
              <w:t>Does the evidence source</w:t>
            </w:r>
            <w:r>
              <w:rPr>
                <w:rFonts w:ascii="Segoe UI" w:eastAsia="Times New Roman" w:hAnsi="Segoe UI" w:cs="Segoe UI"/>
                <w:b w:val="0"/>
                <w:color w:val="4F81BD" w:themeColor="accent1"/>
              </w:rPr>
              <w:t>(s) clearly articulate how the outcome of the Objective Statement will be</w:t>
            </w:r>
            <w:r w:rsidRPr="00A22FB6">
              <w:rPr>
                <w:rFonts w:ascii="Segoe UI" w:eastAsia="Times New Roman" w:hAnsi="Segoe UI" w:cs="Segoe UI"/>
                <w:b w:val="0"/>
                <w:color w:val="4F81BD" w:themeColor="accent1"/>
              </w:rPr>
              <w:t xml:space="preserve"> measure</w:t>
            </w:r>
            <w:r>
              <w:rPr>
                <w:rFonts w:ascii="Segoe UI" w:eastAsia="Times New Roman" w:hAnsi="Segoe UI" w:cs="Segoe UI"/>
                <w:b w:val="0"/>
                <w:color w:val="4F81BD" w:themeColor="accent1"/>
              </w:rPr>
              <w:t>d</w:t>
            </w:r>
            <w:r w:rsidRPr="00A22FB6">
              <w:rPr>
                <w:rFonts w:ascii="Segoe UI" w:eastAsia="Times New Roman" w:hAnsi="Segoe UI" w:cs="Segoe UI"/>
                <w:b w:val="0"/>
                <w:color w:val="4F81BD" w:themeColor="accent1"/>
              </w:rPr>
              <w:t>?</w:t>
            </w:r>
          </w:p>
        </w:tc>
        <w:tc>
          <w:tcPr>
            <w:tcW w:w="1176" w:type="dxa"/>
          </w:tcPr>
          <w:p w14:paraId="1F06CCC7" w14:textId="77777777"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Yes</w:t>
            </w:r>
          </w:p>
        </w:tc>
        <w:tc>
          <w:tcPr>
            <w:tcW w:w="1176" w:type="dxa"/>
          </w:tcPr>
          <w:p w14:paraId="62EAA1C4" w14:textId="77777777"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No</w:t>
            </w:r>
          </w:p>
        </w:tc>
      </w:tr>
      <w:tr w:rsidR="00485144" w:rsidRPr="00A22FB6" w14:paraId="38466462" w14:textId="77777777" w:rsidTr="00E76F65">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7159" w:type="dxa"/>
          </w:tcPr>
          <w:p w14:paraId="4477018D" w14:textId="77777777" w:rsidR="00485144" w:rsidRPr="00A22FB6" w:rsidRDefault="00485144" w:rsidP="00485144">
            <w:pPr>
              <w:numPr>
                <w:ilvl w:val="0"/>
                <w:numId w:val="40"/>
              </w:numPr>
              <w:rPr>
                <w:rFonts w:ascii="Segoe UI" w:eastAsia="Times New Roman" w:hAnsi="Segoe UI" w:cs="Segoe UI"/>
                <w:b w:val="0"/>
                <w:bCs w:val="0"/>
                <w:color w:val="4F81BD" w:themeColor="accent1"/>
              </w:rPr>
            </w:pPr>
            <w:r w:rsidRPr="00A22FB6">
              <w:rPr>
                <w:rFonts w:ascii="Segoe UI" w:eastAsia="Times New Roman" w:hAnsi="Segoe UI" w:cs="Segoe UI"/>
                <w:b w:val="0"/>
                <w:color w:val="4F81BD" w:themeColor="accent1"/>
              </w:rPr>
              <w:t xml:space="preserve">Does the explanation of </w:t>
            </w:r>
            <w:r>
              <w:rPr>
                <w:rFonts w:ascii="Segoe UI" w:eastAsia="Times New Roman" w:hAnsi="Segoe UI" w:cs="Segoe UI"/>
                <w:b w:val="0"/>
                <w:color w:val="4F81BD" w:themeColor="accent1"/>
              </w:rPr>
              <w:t xml:space="preserve">the evidence source(s) include </w:t>
            </w:r>
            <w:r w:rsidRPr="00A22FB6">
              <w:rPr>
                <w:rFonts w:ascii="Segoe UI" w:eastAsia="Times New Roman" w:hAnsi="Segoe UI" w:cs="Segoe UI"/>
                <w:b w:val="0"/>
                <w:color w:val="4F81BD" w:themeColor="accent1"/>
              </w:rPr>
              <w:t xml:space="preserve">how often, </w:t>
            </w:r>
            <w:r>
              <w:rPr>
                <w:rFonts w:ascii="Segoe UI" w:eastAsia="Times New Roman" w:hAnsi="Segoe UI" w:cs="Segoe UI"/>
                <w:b w:val="0"/>
                <w:color w:val="4F81BD" w:themeColor="accent1"/>
              </w:rPr>
              <w:t xml:space="preserve">when it will be administered </w:t>
            </w:r>
            <w:r w:rsidRPr="00A22FB6">
              <w:rPr>
                <w:rFonts w:ascii="Segoe UI" w:eastAsia="Times New Roman" w:hAnsi="Segoe UI" w:cs="Segoe UI"/>
                <w:b w:val="0"/>
                <w:color w:val="4F81BD" w:themeColor="accent1"/>
              </w:rPr>
              <w:t>and by whom, along with a description of how the</w:t>
            </w:r>
            <w:r>
              <w:rPr>
                <w:rFonts w:ascii="Segoe UI" w:eastAsia="Times New Roman" w:hAnsi="Segoe UI" w:cs="Segoe UI"/>
                <w:b w:val="0"/>
                <w:color w:val="4F81BD" w:themeColor="accent1"/>
              </w:rPr>
              <w:t xml:space="preserve"> evidence will be </w:t>
            </w:r>
            <w:r w:rsidRPr="00A22FB6">
              <w:rPr>
                <w:rFonts w:ascii="Segoe UI" w:eastAsia="Times New Roman" w:hAnsi="Segoe UI" w:cs="Segoe UI"/>
                <w:b w:val="0"/>
                <w:color w:val="4F81BD" w:themeColor="accent1"/>
              </w:rPr>
              <w:t xml:space="preserve">scored (e.g., </w:t>
            </w:r>
            <w:r>
              <w:rPr>
                <w:rFonts w:ascii="Segoe UI" w:eastAsia="Times New Roman" w:hAnsi="Segoe UI" w:cs="Segoe UI"/>
                <w:b w:val="0"/>
                <w:color w:val="4F81BD" w:themeColor="accent1"/>
              </w:rPr>
              <w:t xml:space="preserve">including </w:t>
            </w:r>
            <w:r w:rsidRPr="00A22FB6">
              <w:rPr>
                <w:rFonts w:ascii="Segoe UI" w:eastAsia="Times New Roman" w:hAnsi="Segoe UI" w:cs="Segoe UI"/>
                <w:b w:val="0"/>
                <w:color w:val="4F81BD" w:themeColor="accent1"/>
              </w:rPr>
              <w:t xml:space="preserve">description of scoring guides, </w:t>
            </w:r>
            <w:r>
              <w:rPr>
                <w:rFonts w:ascii="Segoe UI" w:eastAsia="Times New Roman" w:hAnsi="Segoe UI" w:cs="Segoe UI"/>
                <w:b w:val="0"/>
                <w:color w:val="4F81BD" w:themeColor="accent1"/>
              </w:rPr>
              <w:t>logs</w:t>
            </w:r>
            <w:r w:rsidRPr="00A22FB6">
              <w:rPr>
                <w:rFonts w:ascii="Segoe UI" w:eastAsia="Times New Roman" w:hAnsi="Segoe UI" w:cs="Segoe UI"/>
                <w:b w:val="0"/>
                <w:color w:val="4F81BD" w:themeColor="accent1"/>
              </w:rPr>
              <w:t xml:space="preserve">, </w:t>
            </w:r>
            <w:r>
              <w:rPr>
                <w:rFonts w:ascii="Segoe UI" w:eastAsia="Times New Roman" w:hAnsi="Segoe UI" w:cs="Segoe UI"/>
                <w:b w:val="0"/>
                <w:color w:val="4F81BD" w:themeColor="accent1"/>
              </w:rPr>
              <w:t>screening procedures, surveys, etc.</w:t>
            </w:r>
            <w:r w:rsidRPr="00A22FB6">
              <w:rPr>
                <w:rFonts w:ascii="Segoe UI" w:eastAsia="Times New Roman" w:hAnsi="Segoe UI" w:cs="Segoe UI"/>
                <w:b w:val="0"/>
                <w:color w:val="4F81BD" w:themeColor="accent1"/>
              </w:rPr>
              <w:t>)?</w:t>
            </w:r>
          </w:p>
        </w:tc>
        <w:tc>
          <w:tcPr>
            <w:tcW w:w="1176" w:type="dxa"/>
          </w:tcPr>
          <w:p w14:paraId="24834C73" w14:textId="77777777" w:rsidR="00485144" w:rsidRPr="00A22FB6" w:rsidRDefault="00485144" w:rsidP="00B5239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Yes</w:t>
            </w:r>
          </w:p>
        </w:tc>
        <w:tc>
          <w:tcPr>
            <w:tcW w:w="1176" w:type="dxa"/>
          </w:tcPr>
          <w:p w14:paraId="5C18A387" w14:textId="77777777" w:rsidR="00485144" w:rsidRPr="00A22FB6" w:rsidRDefault="00485144" w:rsidP="00B5239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No</w:t>
            </w:r>
          </w:p>
        </w:tc>
      </w:tr>
      <w:tr w:rsidR="00485144" w:rsidRPr="00A22FB6" w14:paraId="6EF349DD" w14:textId="77777777" w:rsidTr="00E76F65">
        <w:trPr>
          <w:trHeight w:val="627"/>
        </w:trPr>
        <w:tc>
          <w:tcPr>
            <w:cnfStyle w:val="001000000000" w:firstRow="0" w:lastRow="0" w:firstColumn="1" w:lastColumn="0" w:oddVBand="0" w:evenVBand="0" w:oddHBand="0" w:evenHBand="0" w:firstRowFirstColumn="0" w:firstRowLastColumn="0" w:lastRowFirstColumn="0" w:lastRowLastColumn="0"/>
            <w:tcW w:w="7159" w:type="dxa"/>
          </w:tcPr>
          <w:p w14:paraId="7F85E47B" w14:textId="77777777" w:rsidR="00485144" w:rsidRPr="00A22FB6" w:rsidRDefault="00485144" w:rsidP="00485144">
            <w:pPr>
              <w:numPr>
                <w:ilvl w:val="0"/>
                <w:numId w:val="40"/>
              </w:numPr>
              <w:rPr>
                <w:rFonts w:ascii="Segoe UI" w:eastAsia="Times New Roman" w:hAnsi="Segoe UI" w:cs="Segoe UI"/>
                <w:color w:val="4F81BD" w:themeColor="accent1"/>
              </w:rPr>
            </w:pPr>
            <w:r w:rsidRPr="00A22FB6">
              <w:rPr>
                <w:rFonts w:ascii="Segoe UI" w:eastAsia="Times New Roman" w:hAnsi="Segoe UI" w:cs="Segoe UI"/>
                <w:b w:val="0"/>
                <w:i/>
                <w:color w:val="4F81BD" w:themeColor="accent1"/>
              </w:rPr>
              <w:t>Based on your answers to the questions above, would you rate the Quality of Evidence as acceptable?</w:t>
            </w:r>
          </w:p>
        </w:tc>
        <w:tc>
          <w:tcPr>
            <w:tcW w:w="1176" w:type="dxa"/>
          </w:tcPr>
          <w:p w14:paraId="4E9B3D91" w14:textId="77777777"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Yes</w:t>
            </w:r>
          </w:p>
        </w:tc>
        <w:tc>
          <w:tcPr>
            <w:tcW w:w="1176" w:type="dxa"/>
          </w:tcPr>
          <w:p w14:paraId="3495B952" w14:textId="77777777"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rPr>
            </w:pPr>
            <w:r w:rsidRPr="00A22FB6">
              <w:rPr>
                <w:rFonts w:ascii="Segoe UI" w:hAnsi="Segoe UI" w:cs="Segoe UI"/>
                <w:color w:val="4F81BD" w:themeColor="accent1"/>
              </w:rPr>
              <w:t>No</w:t>
            </w:r>
          </w:p>
        </w:tc>
      </w:tr>
      <w:tr w:rsidR="00485144" w:rsidRPr="00A22FB6" w14:paraId="734893A7" w14:textId="77777777" w:rsidTr="00E76F6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159" w:type="dxa"/>
          </w:tcPr>
          <w:p w14:paraId="00FC9001" w14:textId="77777777" w:rsidR="00485144" w:rsidRPr="00A22FB6" w:rsidRDefault="00485144" w:rsidP="00B52396">
            <w:pPr>
              <w:rPr>
                <w:rFonts w:ascii="Segoe UI" w:hAnsi="Segoe UI" w:cs="Segoe UI"/>
                <w:bCs w:val="0"/>
                <w:color w:val="4F81BD" w:themeColor="accent1"/>
              </w:rPr>
            </w:pPr>
            <w:r w:rsidRPr="00A22FB6">
              <w:rPr>
                <w:rFonts w:ascii="Segoe UI" w:eastAsia="Times New Roman" w:hAnsi="Segoe UI" w:cs="Segoe UI"/>
                <w:color w:val="4F81BD" w:themeColor="accent1"/>
              </w:rPr>
              <w:t>Overall</w:t>
            </w:r>
          </w:p>
        </w:tc>
        <w:tc>
          <w:tcPr>
            <w:tcW w:w="1176" w:type="dxa"/>
          </w:tcPr>
          <w:p w14:paraId="742D1FF2" w14:textId="77777777" w:rsidR="00485144" w:rsidRPr="00A22FB6" w:rsidRDefault="00485144" w:rsidP="00B52396">
            <w:pP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4F81BD" w:themeColor="accent1"/>
              </w:rPr>
            </w:pPr>
          </w:p>
        </w:tc>
        <w:tc>
          <w:tcPr>
            <w:tcW w:w="1176" w:type="dxa"/>
          </w:tcPr>
          <w:p w14:paraId="022F7FDB" w14:textId="77777777" w:rsidR="00485144" w:rsidRPr="00A22FB6" w:rsidRDefault="00485144" w:rsidP="00B52396">
            <w:pP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4F81BD" w:themeColor="accent1"/>
              </w:rPr>
            </w:pPr>
          </w:p>
        </w:tc>
      </w:tr>
      <w:tr w:rsidR="00485144" w:rsidRPr="00A22FB6" w14:paraId="7D4D893C" w14:textId="77777777" w:rsidTr="00E76F65">
        <w:trPr>
          <w:trHeight w:val="642"/>
        </w:trPr>
        <w:tc>
          <w:tcPr>
            <w:cnfStyle w:val="001000000000" w:firstRow="0" w:lastRow="0" w:firstColumn="1" w:lastColumn="0" w:oddVBand="0" w:evenVBand="0" w:oddHBand="0" w:evenHBand="0" w:firstRowFirstColumn="0" w:firstRowLastColumn="0" w:lastRowFirstColumn="0" w:lastRowLastColumn="0"/>
            <w:tcW w:w="7159" w:type="dxa"/>
          </w:tcPr>
          <w:p w14:paraId="4255561F" w14:textId="77777777" w:rsidR="00485144" w:rsidRDefault="00485144" w:rsidP="00485144">
            <w:pPr>
              <w:numPr>
                <w:ilvl w:val="0"/>
                <w:numId w:val="40"/>
              </w:numPr>
              <w:rPr>
                <w:rFonts w:ascii="Segoe UI" w:eastAsia="Times New Roman" w:hAnsi="Segoe UI" w:cs="Segoe UI"/>
                <w:color w:val="4F81BD" w:themeColor="accent1"/>
              </w:rPr>
            </w:pPr>
            <w:r>
              <w:rPr>
                <w:rFonts w:ascii="Segoe UI" w:eastAsia="Times New Roman" w:hAnsi="Segoe UI" w:cs="Segoe UI"/>
                <w:color w:val="4F81BD" w:themeColor="accent1"/>
              </w:rPr>
              <w:t>Are there clear strategies included that will be used to achieve the goal?</w:t>
            </w:r>
          </w:p>
          <w:p w14:paraId="5ED5B5C2" w14:textId="77777777" w:rsidR="00485144" w:rsidRPr="00A22FB6" w:rsidRDefault="00485144" w:rsidP="00B52396">
            <w:pPr>
              <w:ind w:left="360"/>
              <w:rPr>
                <w:rFonts w:ascii="Segoe UI" w:eastAsia="Times New Roman" w:hAnsi="Segoe UI" w:cs="Segoe UI"/>
                <w:color w:val="4F81BD" w:themeColor="accent1"/>
              </w:rPr>
            </w:pPr>
          </w:p>
        </w:tc>
        <w:tc>
          <w:tcPr>
            <w:tcW w:w="1176" w:type="dxa"/>
          </w:tcPr>
          <w:p w14:paraId="47AAACCA" w14:textId="77777777"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sz w:val="18"/>
                <w:szCs w:val="18"/>
              </w:rPr>
            </w:pPr>
            <w:r>
              <w:rPr>
                <w:rFonts w:ascii="Segoe UI" w:hAnsi="Segoe UI" w:cs="Segoe UI"/>
                <w:color w:val="4F81BD" w:themeColor="accent1"/>
                <w:sz w:val="18"/>
                <w:szCs w:val="18"/>
              </w:rPr>
              <w:t>Yes</w:t>
            </w:r>
          </w:p>
        </w:tc>
        <w:tc>
          <w:tcPr>
            <w:tcW w:w="1176" w:type="dxa"/>
          </w:tcPr>
          <w:p w14:paraId="79B3AF00" w14:textId="77777777" w:rsidR="00485144" w:rsidRPr="00A22FB6" w:rsidRDefault="00485144" w:rsidP="00B5239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Segoe UI" w:hAnsi="Segoe UI" w:cs="Segoe UI"/>
                <w:color w:val="4F81BD" w:themeColor="accent1"/>
                <w:sz w:val="18"/>
                <w:szCs w:val="18"/>
              </w:rPr>
            </w:pPr>
            <w:r>
              <w:rPr>
                <w:rFonts w:ascii="Segoe UI" w:hAnsi="Segoe UI" w:cs="Segoe UI"/>
                <w:color w:val="4F81BD" w:themeColor="accent1"/>
                <w:sz w:val="18"/>
                <w:szCs w:val="18"/>
              </w:rPr>
              <w:t>No</w:t>
            </w:r>
          </w:p>
        </w:tc>
      </w:tr>
      <w:tr w:rsidR="00485144" w:rsidRPr="00A22FB6" w14:paraId="0B0CA888" w14:textId="77777777" w:rsidTr="00E76F6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7159" w:type="dxa"/>
          </w:tcPr>
          <w:p w14:paraId="0AA74110" w14:textId="671C8852" w:rsidR="00485144" w:rsidRPr="00E76F65" w:rsidRDefault="00485144" w:rsidP="00E76F65">
            <w:pPr>
              <w:numPr>
                <w:ilvl w:val="0"/>
                <w:numId w:val="40"/>
              </w:numPr>
              <w:rPr>
                <w:rFonts w:ascii="Segoe UI" w:hAnsi="Segoe UI" w:cs="Segoe UI"/>
                <w:bCs w:val="0"/>
                <w:color w:val="4F81BD" w:themeColor="accent1"/>
              </w:rPr>
            </w:pPr>
            <w:r w:rsidRPr="00A22FB6">
              <w:rPr>
                <w:rFonts w:ascii="Segoe UI" w:eastAsia="Times New Roman" w:hAnsi="Segoe UI" w:cs="Segoe UI"/>
                <w:color w:val="4F81BD" w:themeColor="accent1"/>
              </w:rPr>
              <w:t>If you were the evaluator, would you have approved this S</w:t>
            </w:r>
            <w:r>
              <w:rPr>
                <w:rFonts w:ascii="Segoe UI" w:eastAsia="Times New Roman" w:hAnsi="Segoe UI" w:cs="Segoe UI"/>
                <w:color w:val="4F81BD" w:themeColor="accent1"/>
              </w:rPr>
              <w:t>O</w:t>
            </w:r>
            <w:r w:rsidRPr="00A22FB6">
              <w:rPr>
                <w:rFonts w:ascii="Segoe UI" w:eastAsia="Times New Roman" w:hAnsi="Segoe UI" w:cs="Segoe UI"/>
                <w:color w:val="4F81BD" w:themeColor="accent1"/>
              </w:rPr>
              <w:t>O?</w:t>
            </w:r>
          </w:p>
        </w:tc>
        <w:tc>
          <w:tcPr>
            <w:tcW w:w="1176" w:type="dxa"/>
          </w:tcPr>
          <w:p w14:paraId="4D77C44D" w14:textId="77777777" w:rsidR="00485144" w:rsidRPr="00A22FB6" w:rsidRDefault="00485144" w:rsidP="00B5239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Segoe UI" w:hAnsi="Segoe UI" w:cs="Segoe UI"/>
                <w:color w:val="4F81BD" w:themeColor="accent1"/>
                <w:sz w:val="18"/>
                <w:szCs w:val="18"/>
              </w:rPr>
            </w:pPr>
            <w:r w:rsidRPr="00A22FB6">
              <w:rPr>
                <w:rFonts w:ascii="Segoe UI" w:hAnsi="Segoe UI" w:cs="Segoe UI"/>
                <w:color w:val="4F81BD" w:themeColor="accent1"/>
                <w:sz w:val="18"/>
                <w:szCs w:val="18"/>
              </w:rPr>
              <w:t>Yes</w:t>
            </w:r>
          </w:p>
        </w:tc>
        <w:tc>
          <w:tcPr>
            <w:tcW w:w="1176" w:type="dxa"/>
          </w:tcPr>
          <w:p w14:paraId="06B28E60" w14:textId="77777777" w:rsidR="00485144" w:rsidRPr="00A22FB6" w:rsidRDefault="00485144" w:rsidP="00B5239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Segoe UI" w:hAnsi="Segoe UI" w:cs="Segoe UI"/>
                <w:color w:val="4F81BD" w:themeColor="accent1"/>
                <w:sz w:val="18"/>
                <w:szCs w:val="18"/>
              </w:rPr>
            </w:pPr>
            <w:r w:rsidRPr="00A22FB6">
              <w:rPr>
                <w:rFonts w:ascii="Segoe UI" w:hAnsi="Segoe UI" w:cs="Segoe UI"/>
                <w:color w:val="4F81BD" w:themeColor="accent1"/>
                <w:sz w:val="18"/>
                <w:szCs w:val="18"/>
              </w:rPr>
              <w:t>No</w:t>
            </w:r>
          </w:p>
        </w:tc>
      </w:tr>
    </w:tbl>
    <w:p w14:paraId="647E1BB6" w14:textId="1A33A062" w:rsidR="00FA50FD" w:rsidRPr="002F2EEF" w:rsidRDefault="00C47BF4">
      <w:pPr>
        <w:rPr>
          <w:rFonts w:ascii="Segoe UI" w:hAnsi="Segoe UI" w:cs="Segoe UI"/>
          <w:sz w:val="20"/>
          <w:szCs w:val="20"/>
        </w:rPr>
      </w:pPr>
      <w:r w:rsidRPr="00A52768">
        <w:rPr>
          <w:rFonts w:ascii="Segoe UI" w:hAnsi="Segoe UI" w:cs="Segoe UI"/>
          <w:sz w:val="20"/>
          <w:szCs w:val="20"/>
        </w:rPr>
        <w:t>*LEAs may have local policy regarding timeframes for feedback</w:t>
      </w:r>
    </w:p>
    <w:sectPr w:rsidR="00FA50FD" w:rsidRPr="002F2EEF" w:rsidSect="00E76F6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E1BCB" w14:textId="77777777" w:rsidR="00C2427D" w:rsidRDefault="00C2427D" w:rsidP="00E6343A">
      <w:pPr>
        <w:spacing w:after="0" w:line="240" w:lineRule="auto"/>
      </w:pPr>
      <w:r>
        <w:separator/>
      </w:r>
    </w:p>
  </w:endnote>
  <w:endnote w:type="continuationSeparator" w:id="0">
    <w:p w14:paraId="647E1BCC" w14:textId="77777777" w:rsidR="00C2427D" w:rsidRDefault="00C2427D" w:rsidP="00E6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343387918"/>
      <w:docPartObj>
        <w:docPartGallery w:val="Page Numbers (Bottom of Page)"/>
        <w:docPartUnique/>
      </w:docPartObj>
    </w:sdtPr>
    <w:sdtEndPr/>
    <w:sdtContent>
      <w:p w14:paraId="647E1BCF" w14:textId="2213032D" w:rsidR="006126F6" w:rsidRPr="00E6343A" w:rsidRDefault="003F2154">
        <w:pPr>
          <w:pStyle w:val="Footer"/>
          <w:jc w:val="right"/>
          <w:rPr>
            <w:rFonts w:asciiTheme="minorHAnsi" w:hAnsiTheme="minorHAnsi"/>
            <w:sz w:val="22"/>
            <w:szCs w:val="22"/>
          </w:rPr>
        </w:pPr>
        <w:r w:rsidRPr="00E6343A">
          <w:rPr>
            <w:rFonts w:asciiTheme="minorHAnsi" w:hAnsiTheme="minorHAnsi"/>
            <w:sz w:val="22"/>
            <w:szCs w:val="22"/>
          </w:rPr>
          <w:fldChar w:fldCharType="begin"/>
        </w:r>
        <w:r w:rsidR="006126F6" w:rsidRPr="00E6343A">
          <w:rPr>
            <w:rFonts w:asciiTheme="minorHAnsi" w:hAnsiTheme="minorHAnsi"/>
            <w:sz w:val="22"/>
            <w:szCs w:val="22"/>
          </w:rPr>
          <w:instrText xml:space="preserve"> PAGE   \* MERGEFORMAT </w:instrText>
        </w:r>
        <w:r w:rsidRPr="00E6343A">
          <w:rPr>
            <w:rFonts w:asciiTheme="minorHAnsi" w:hAnsiTheme="minorHAnsi"/>
            <w:sz w:val="22"/>
            <w:szCs w:val="22"/>
          </w:rPr>
          <w:fldChar w:fldCharType="separate"/>
        </w:r>
        <w:r w:rsidR="00E37905">
          <w:rPr>
            <w:rFonts w:asciiTheme="minorHAnsi" w:hAnsiTheme="minorHAnsi"/>
            <w:noProof/>
            <w:sz w:val="22"/>
            <w:szCs w:val="22"/>
          </w:rPr>
          <w:t>4</w:t>
        </w:r>
        <w:r w:rsidRPr="00E6343A">
          <w:rPr>
            <w:rFonts w:asciiTheme="minorHAnsi" w:hAnsiTheme="minorHAnsi"/>
            <w:sz w:val="22"/>
            <w:szCs w:val="22"/>
          </w:rPr>
          <w:fldChar w:fldCharType="end"/>
        </w:r>
      </w:p>
    </w:sdtContent>
  </w:sdt>
  <w:p w14:paraId="647E1BD0" w14:textId="77777777" w:rsidR="006126F6" w:rsidRDefault="006126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E1BC9" w14:textId="77777777" w:rsidR="00C2427D" w:rsidRDefault="00C2427D" w:rsidP="00E6343A">
      <w:pPr>
        <w:spacing w:after="0" w:line="240" w:lineRule="auto"/>
      </w:pPr>
      <w:r>
        <w:separator/>
      </w:r>
    </w:p>
  </w:footnote>
  <w:footnote w:type="continuationSeparator" w:id="0">
    <w:p w14:paraId="647E1BCA" w14:textId="77777777" w:rsidR="00C2427D" w:rsidRDefault="00C2427D" w:rsidP="00E6343A">
      <w:pPr>
        <w:spacing w:after="0" w:line="240" w:lineRule="auto"/>
      </w:pPr>
      <w:r>
        <w:continuationSeparator/>
      </w:r>
    </w:p>
  </w:footnote>
  <w:footnote w:id="1">
    <w:p w14:paraId="0AF0B7A1" w14:textId="77777777" w:rsidR="00485144" w:rsidRPr="00220A9C" w:rsidRDefault="00485144" w:rsidP="00485144">
      <w:pPr>
        <w:pStyle w:val="FootnoteText"/>
        <w:rPr>
          <w:sz w:val="4"/>
          <w:szCs w:val="4"/>
        </w:rPr>
      </w:pPr>
      <w:r w:rsidRPr="00834E92">
        <w:rPr>
          <w:rStyle w:val="FootnoteReference"/>
          <w:sz w:val="16"/>
          <w:szCs w:val="16"/>
        </w:rPr>
        <w:footnoteRef/>
      </w:r>
      <w:r w:rsidRPr="00834E92">
        <w:rPr>
          <w:sz w:val="16"/>
          <w:szCs w:val="16"/>
        </w:rPr>
        <w:t xml:space="preserve"> Please note that Baseline Data is included under Rigor of Target here and not in the Anatomy of an SLO (p.1</w:t>
      </w:r>
      <w:r>
        <w:rPr>
          <w:sz w:val="16"/>
          <w:szCs w:val="16"/>
        </w:rPr>
        <w:t>9 of th</w:t>
      </w:r>
      <w:r w:rsidRPr="00834E92">
        <w:rPr>
          <w:sz w:val="16"/>
          <w:szCs w:val="16"/>
        </w:rPr>
        <w:t>e Rhode Island Model Teacher Evaluation and Support System</w:t>
      </w:r>
      <w:r>
        <w:rPr>
          <w:sz w:val="16"/>
          <w:szCs w:val="16"/>
        </w:rPr>
        <w:t xml:space="preserve"> Edition IV</w:t>
      </w:r>
      <w:r w:rsidRPr="00834E92">
        <w:rPr>
          <w:sz w:val="16"/>
          <w:szCs w:val="16"/>
        </w:rPr>
        <w:t>) because an accurate assessment of target rigor requires that an assessment</w:t>
      </w:r>
      <w:r>
        <w:rPr>
          <w:sz w:val="16"/>
          <w:szCs w:val="16"/>
        </w:rPr>
        <w:t xml:space="preserve"> of</w:t>
      </w:r>
      <w:r w:rsidRPr="00834E92">
        <w:rPr>
          <w:sz w:val="16"/>
          <w:szCs w:val="16"/>
        </w:rPr>
        <w:t xml:space="preserve"> all students’ b</w:t>
      </w:r>
      <w:r>
        <w:rPr>
          <w:sz w:val="16"/>
          <w:szCs w:val="16"/>
        </w:rPr>
        <w:t>aseline knowledge is included.</w:t>
      </w:r>
      <w:r w:rsidRPr="00220A9C">
        <w:rPr>
          <w:sz w:val="2"/>
          <w:szCs w:val="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1BCD" w14:textId="3F9AF176" w:rsidR="001D4040" w:rsidRPr="001D4040" w:rsidRDefault="00C47BF4">
    <w:pPr>
      <w:pStyle w:val="Header"/>
      <w:rPr>
        <w:rFonts w:ascii="Century Gothic" w:hAnsi="Century Gothic"/>
        <w:b/>
        <w:i/>
        <w:color w:val="1F497D" w:themeColor="text2"/>
        <w:sz w:val="36"/>
        <w:szCs w:val="36"/>
      </w:rPr>
    </w:pPr>
    <w:r>
      <w:rPr>
        <w:rFonts w:ascii="Century Gothic" w:hAnsi="Century Gothic" w:cs="Arial"/>
        <w:b/>
        <w:noProof/>
        <w:color w:val="365F91" w:themeColor="accent1" w:themeShade="BF"/>
        <w:sz w:val="28"/>
        <w:szCs w:val="28"/>
      </w:rPr>
      <w:drawing>
        <wp:anchor distT="0" distB="0" distL="114300" distR="114300" simplePos="0" relativeHeight="251659264" behindDoc="1" locked="0" layoutInCell="1" allowOverlap="1" wp14:anchorId="647E1BD1" wp14:editId="647E1BD2">
          <wp:simplePos x="0" y="0"/>
          <wp:positionH relativeFrom="column">
            <wp:posOffset>4441190</wp:posOffset>
          </wp:positionH>
          <wp:positionV relativeFrom="paragraph">
            <wp:posOffset>-227330</wp:posOffset>
          </wp:positionV>
          <wp:extent cx="2154555" cy="6381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154555" cy="638175"/>
                  </a:xfrm>
                  <a:prstGeom prst="rect">
                    <a:avLst/>
                  </a:prstGeom>
                  <a:noFill/>
                  <a:ln w="9525">
                    <a:noFill/>
                    <a:miter lim="800000"/>
                    <a:headEnd/>
                    <a:tailEnd/>
                  </a:ln>
                </pic:spPr>
              </pic:pic>
            </a:graphicData>
          </a:graphic>
        </wp:anchor>
      </w:drawing>
    </w:r>
    <w:r w:rsidR="00485144">
      <w:rPr>
        <w:rFonts w:ascii="Century Gothic" w:hAnsi="Century Gothic"/>
        <w:b/>
        <w:i/>
        <w:color w:val="1F497D" w:themeColor="text2"/>
        <w:sz w:val="36"/>
        <w:szCs w:val="36"/>
      </w:rPr>
      <w:t>SP Training</w:t>
    </w:r>
    <w:r w:rsidR="001D4040" w:rsidRPr="001D4040">
      <w:rPr>
        <w:rFonts w:ascii="Century Gothic" w:hAnsi="Century Gothic"/>
        <w:b/>
        <w:i/>
        <w:color w:val="1F497D" w:themeColor="text2"/>
        <w:sz w:val="36"/>
        <w:szCs w:val="36"/>
      </w:rPr>
      <w:t xml:space="preserve"> Handouts</w:t>
    </w:r>
    <w:r>
      <w:rPr>
        <w:rFonts w:ascii="Century Gothic" w:hAnsi="Century Gothic"/>
        <w:b/>
        <w:i/>
        <w:color w:val="1F497D" w:themeColor="text2"/>
        <w:sz w:val="36"/>
        <w:szCs w:val="36"/>
      </w:rPr>
      <w:t xml:space="preserve"> </w:t>
    </w:r>
  </w:p>
  <w:p w14:paraId="647E1BCE" w14:textId="77777777" w:rsidR="001D4040" w:rsidRDefault="001D40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536"/>
    <w:multiLevelType w:val="hybridMultilevel"/>
    <w:tmpl w:val="F74E1B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A2ADA"/>
    <w:multiLevelType w:val="hybridMultilevel"/>
    <w:tmpl w:val="EFB818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74413"/>
    <w:multiLevelType w:val="hybridMultilevel"/>
    <w:tmpl w:val="9FA856FA"/>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204B5"/>
    <w:multiLevelType w:val="hybridMultilevel"/>
    <w:tmpl w:val="86C25E56"/>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9313A"/>
    <w:multiLevelType w:val="hybridMultilevel"/>
    <w:tmpl w:val="D730E71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6427A"/>
    <w:multiLevelType w:val="hybridMultilevel"/>
    <w:tmpl w:val="EAF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14621"/>
    <w:multiLevelType w:val="hybridMultilevel"/>
    <w:tmpl w:val="3E944614"/>
    <w:lvl w:ilvl="0" w:tplc="EA78C0E4">
      <w:start w:val="1"/>
      <w:numFmt w:val="bullet"/>
      <w:lvlText w:val=""/>
      <w:lvlJc w:val="left"/>
      <w:pPr>
        <w:tabs>
          <w:tab w:val="num" w:pos="720"/>
        </w:tabs>
        <w:ind w:left="720" w:hanging="360"/>
      </w:pPr>
      <w:rPr>
        <w:rFonts w:ascii="Wingdings" w:hAnsi="Wingdings" w:hint="default"/>
      </w:rPr>
    </w:lvl>
    <w:lvl w:ilvl="1" w:tplc="96282A84" w:tentative="1">
      <w:start w:val="1"/>
      <w:numFmt w:val="bullet"/>
      <w:lvlText w:val=""/>
      <w:lvlJc w:val="left"/>
      <w:pPr>
        <w:tabs>
          <w:tab w:val="num" w:pos="1440"/>
        </w:tabs>
        <w:ind w:left="1440" w:hanging="360"/>
      </w:pPr>
      <w:rPr>
        <w:rFonts w:ascii="Wingdings" w:hAnsi="Wingdings" w:hint="default"/>
      </w:rPr>
    </w:lvl>
    <w:lvl w:ilvl="2" w:tplc="5B6252AC" w:tentative="1">
      <w:start w:val="1"/>
      <w:numFmt w:val="bullet"/>
      <w:lvlText w:val=""/>
      <w:lvlJc w:val="left"/>
      <w:pPr>
        <w:tabs>
          <w:tab w:val="num" w:pos="2160"/>
        </w:tabs>
        <w:ind w:left="2160" w:hanging="360"/>
      </w:pPr>
      <w:rPr>
        <w:rFonts w:ascii="Wingdings" w:hAnsi="Wingdings" w:hint="default"/>
      </w:rPr>
    </w:lvl>
    <w:lvl w:ilvl="3" w:tplc="FD9CF12E" w:tentative="1">
      <w:start w:val="1"/>
      <w:numFmt w:val="bullet"/>
      <w:lvlText w:val=""/>
      <w:lvlJc w:val="left"/>
      <w:pPr>
        <w:tabs>
          <w:tab w:val="num" w:pos="2880"/>
        </w:tabs>
        <w:ind w:left="2880" w:hanging="360"/>
      </w:pPr>
      <w:rPr>
        <w:rFonts w:ascii="Wingdings" w:hAnsi="Wingdings" w:hint="default"/>
      </w:rPr>
    </w:lvl>
    <w:lvl w:ilvl="4" w:tplc="116CD0D4" w:tentative="1">
      <w:start w:val="1"/>
      <w:numFmt w:val="bullet"/>
      <w:lvlText w:val=""/>
      <w:lvlJc w:val="left"/>
      <w:pPr>
        <w:tabs>
          <w:tab w:val="num" w:pos="3600"/>
        </w:tabs>
        <w:ind w:left="3600" w:hanging="360"/>
      </w:pPr>
      <w:rPr>
        <w:rFonts w:ascii="Wingdings" w:hAnsi="Wingdings" w:hint="default"/>
      </w:rPr>
    </w:lvl>
    <w:lvl w:ilvl="5" w:tplc="E75EC16A" w:tentative="1">
      <w:start w:val="1"/>
      <w:numFmt w:val="bullet"/>
      <w:lvlText w:val=""/>
      <w:lvlJc w:val="left"/>
      <w:pPr>
        <w:tabs>
          <w:tab w:val="num" w:pos="4320"/>
        </w:tabs>
        <w:ind w:left="4320" w:hanging="360"/>
      </w:pPr>
      <w:rPr>
        <w:rFonts w:ascii="Wingdings" w:hAnsi="Wingdings" w:hint="default"/>
      </w:rPr>
    </w:lvl>
    <w:lvl w:ilvl="6" w:tplc="883CD786" w:tentative="1">
      <w:start w:val="1"/>
      <w:numFmt w:val="bullet"/>
      <w:lvlText w:val=""/>
      <w:lvlJc w:val="left"/>
      <w:pPr>
        <w:tabs>
          <w:tab w:val="num" w:pos="5040"/>
        </w:tabs>
        <w:ind w:left="5040" w:hanging="360"/>
      </w:pPr>
      <w:rPr>
        <w:rFonts w:ascii="Wingdings" w:hAnsi="Wingdings" w:hint="default"/>
      </w:rPr>
    </w:lvl>
    <w:lvl w:ilvl="7" w:tplc="AA703F24" w:tentative="1">
      <w:start w:val="1"/>
      <w:numFmt w:val="bullet"/>
      <w:lvlText w:val=""/>
      <w:lvlJc w:val="left"/>
      <w:pPr>
        <w:tabs>
          <w:tab w:val="num" w:pos="5760"/>
        </w:tabs>
        <w:ind w:left="5760" w:hanging="360"/>
      </w:pPr>
      <w:rPr>
        <w:rFonts w:ascii="Wingdings" w:hAnsi="Wingdings" w:hint="default"/>
      </w:rPr>
    </w:lvl>
    <w:lvl w:ilvl="8" w:tplc="DC121F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312A3"/>
    <w:multiLevelType w:val="hybridMultilevel"/>
    <w:tmpl w:val="7C0EA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D6B5B"/>
    <w:multiLevelType w:val="hybridMultilevel"/>
    <w:tmpl w:val="C73CD528"/>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A15B70"/>
    <w:multiLevelType w:val="hybridMultilevel"/>
    <w:tmpl w:val="322E71DA"/>
    <w:lvl w:ilvl="0" w:tplc="F9B899D0">
      <w:start w:val="1"/>
      <w:numFmt w:val="decimal"/>
      <w:lvlText w:val="%1."/>
      <w:lvlJc w:val="left"/>
      <w:pPr>
        <w:ind w:left="360" w:hanging="360"/>
      </w:pPr>
      <w:rPr>
        <w:rFonts w:eastAsia="Times New Roman"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F3B4A31"/>
    <w:multiLevelType w:val="hybridMultilevel"/>
    <w:tmpl w:val="0F188B24"/>
    <w:lvl w:ilvl="0" w:tplc="79C86696">
      <w:start w:val="1"/>
      <w:numFmt w:val="bullet"/>
      <w:lvlText w:val="•"/>
      <w:lvlJc w:val="left"/>
      <w:pPr>
        <w:tabs>
          <w:tab w:val="num" w:pos="720"/>
        </w:tabs>
        <w:ind w:left="720" w:hanging="360"/>
      </w:pPr>
      <w:rPr>
        <w:rFonts w:ascii="Arial" w:hAnsi="Arial" w:hint="default"/>
      </w:rPr>
    </w:lvl>
    <w:lvl w:ilvl="1" w:tplc="135AA6A0" w:tentative="1">
      <w:start w:val="1"/>
      <w:numFmt w:val="bullet"/>
      <w:lvlText w:val="•"/>
      <w:lvlJc w:val="left"/>
      <w:pPr>
        <w:tabs>
          <w:tab w:val="num" w:pos="1440"/>
        </w:tabs>
        <w:ind w:left="1440" w:hanging="360"/>
      </w:pPr>
      <w:rPr>
        <w:rFonts w:ascii="Arial" w:hAnsi="Arial" w:hint="default"/>
      </w:rPr>
    </w:lvl>
    <w:lvl w:ilvl="2" w:tplc="B7D63E2A" w:tentative="1">
      <w:start w:val="1"/>
      <w:numFmt w:val="bullet"/>
      <w:lvlText w:val="•"/>
      <w:lvlJc w:val="left"/>
      <w:pPr>
        <w:tabs>
          <w:tab w:val="num" w:pos="2160"/>
        </w:tabs>
        <w:ind w:left="2160" w:hanging="360"/>
      </w:pPr>
      <w:rPr>
        <w:rFonts w:ascii="Arial" w:hAnsi="Arial" w:hint="default"/>
      </w:rPr>
    </w:lvl>
    <w:lvl w:ilvl="3" w:tplc="4882FACA" w:tentative="1">
      <w:start w:val="1"/>
      <w:numFmt w:val="bullet"/>
      <w:lvlText w:val="•"/>
      <w:lvlJc w:val="left"/>
      <w:pPr>
        <w:tabs>
          <w:tab w:val="num" w:pos="2880"/>
        </w:tabs>
        <w:ind w:left="2880" w:hanging="360"/>
      </w:pPr>
      <w:rPr>
        <w:rFonts w:ascii="Arial" w:hAnsi="Arial" w:hint="default"/>
      </w:rPr>
    </w:lvl>
    <w:lvl w:ilvl="4" w:tplc="9CE46DDC" w:tentative="1">
      <w:start w:val="1"/>
      <w:numFmt w:val="bullet"/>
      <w:lvlText w:val="•"/>
      <w:lvlJc w:val="left"/>
      <w:pPr>
        <w:tabs>
          <w:tab w:val="num" w:pos="3600"/>
        </w:tabs>
        <w:ind w:left="3600" w:hanging="360"/>
      </w:pPr>
      <w:rPr>
        <w:rFonts w:ascii="Arial" w:hAnsi="Arial" w:hint="default"/>
      </w:rPr>
    </w:lvl>
    <w:lvl w:ilvl="5" w:tplc="33AC965E" w:tentative="1">
      <w:start w:val="1"/>
      <w:numFmt w:val="bullet"/>
      <w:lvlText w:val="•"/>
      <w:lvlJc w:val="left"/>
      <w:pPr>
        <w:tabs>
          <w:tab w:val="num" w:pos="4320"/>
        </w:tabs>
        <w:ind w:left="4320" w:hanging="360"/>
      </w:pPr>
      <w:rPr>
        <w:rFonts w:ascii="Arial" w:hAnsi="Arial" w:hint="default"/>
      </w:rPr>
    </w:lvl>
    <w:lvl w:ilvl="6" w:tplc="0F2C8F4E" w:tentative="1">
      <w:start w:val="1"/>
      <w:numFmt w:val="bullet"/>
      <w:lvlText w:val="•"/>
      <w:lvlJc w:val="left"/>
      <w:pPr>
        <w:tabs>
          <w:tab w:val="num" w:pos="5040"/>
        </w:tabs>
        <w:ind w:left="5040" w:hanging="360"/>
      </w:pPr>
      <w:rPr>
        <w:rFonts w:ascii="Arial" w:hAnsi="Arial" w:hint="default"/>
      </w:rPr>
    </w:lvl>
    <w:lvl w:ilvl="7" w:tplc="25F8E28A" w:tentative="1">
      <w:start w:val="1"/>
      <w:numFmt w:val="bullet"/>
      <w:lvlText w:val="•"/>
      <w:lvlJc w:val="left"/>
      <w:pPr>
        <w:tabs>
          <w:tab w:val="num" w:pos="5760"/>
        </w:tabs>
        <w:ind w:left="5760" w:hanging="360"/>
      </w:pPr>
      <w:rPr>
        <w:rFonts w:ascii="Arial" w:hAnsi="Arial" w:hint="default"/>
      </w:rPr>
    </w:lvl>
    <w:lvl w:ilvl="8" w:tplc="4AC272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A3370"/>
    <w:multiLevelType w:val="hybridMultilevel"/>
    <w:tmpl w:val="FC4EEA46"/>
    <w:lvl w:ilvl="0" w:tplc="1A28C7D2">
      <w:start w:val="1"/>
      <w:numFmt w:val="upperLetter"/>
      <w:lvlText w:val="%1."/>
      <w:lvlJc w:val="left"/>
      <w:pPr>
        <w:ind w:left="360" w:hanging="360"/>
      </w:pPr>
      <w:rPr>
        <w:rFonts w:hint="default"/>
        <w:b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5D110C"/>
    <w:multiLevelType w:val="hybridMultilevel"/>
    <w:tmpl w:val="3D2E8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55A82"/>
    <w:multiLevelType w:val="hybridMultilevel"/>
    <w:tmpl w:val="325AF1FC"/>
    <w:lvl w:ilvl="0" w:tplc="11C27C0A">
      <w:start w:val="1"/>
      <w:numFmt w:val="decimal"/>
      <w:lvlText w:val="%1."/>
      <w:lvlJc w:val="left"/>
      <w:pPr>
        <w:ind w:left="360" w:hanging="360"/>
      </w:pPr>
      <w:rPr>
        <w:rFonts w:eastAsia="Times New Roman" w:hint="default"/>
        <w:b w:val="0"/>
        <w:i w:val="0"/>
        <w:color w:val="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9A2856"/>
    <w:multiLevelType w:val="multilevel"/>
    <w:tmpl w:val="589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876ED"/>
    <w:multiLevelType w:val="hybridMultilevel"/>
    <w:tmpl w:val="87B011CE"/>
    <w:lvl w:ilvl="0" w:tplc="694E41F8">
      <w:start w:val="1"/>
      <w:numFmt w:val="decimal"/>
      <w:lvlText w:val="%1."/>
      <w:lvlJc w:val="left"/>
      <w:pPr>
        <w:tabs>
          <w:tab w:val="num" w:pos="720"/>
        </w:tabs>
        <w:ind w:left="720" w:hanging="360"/>
      </w:pPr>
    </w:lvl>
    <w:lvl w:ilvl="1" w:tplc="347CE2AE">
      <w:start w:val="1"/>
      <w:numFmt w:val="lowerLetter"/>
      <w:lvlText w:val="%2."/>
      <w:lvlJc w:val="left"/>
      <w:pPr>
        <w:tabs>
          <w:tab w:val="num" w:pos="1440"/>
        </w:tabs>
        <w:ind w:left="1440" w:hanging="360"/>
      </w:pPr>
    </w:lvl>
    <w:lvl w:ilvl="2" w:tplc="ACF0E600" w:tentative="1">
      <w:start w:val="1"/>
      <w:numFmt w:val="decimal"/>
      <w:lvlText w:val="%3."/>
      <w:lvlJc w:val="left"/>
      <w:pPr>
        <w:tabs>
          <w:tab w:val="num" w:pos="2160"/>
        </w:tabs>
        <w:ind w:left="2160" w:hanging="360"/>
      </w:pPr>
    </w:lvl>
    <w:lvl w:ilvl="3" w:tplc="3E4A2B8E" w:tentative="1">
      <w:start w:val="1"/>
      <w:numFmt w:val="decimal"/>
      <w:lvlText w:val="%4."/>
      <w:lvlJc w:val="left"/>
      <w:pPr>
        <w:tabs>
          <w:tab w:val="num" w:pos="2880"/>
        </w:tabs>
        <w:ind w:left="2880" w:hanging="360"/>
      </w:pPr>
    </w:lvl>
    <w:lvl w:ilvl="4" w:tplc="50CCF1A6" w:tentative="1">
      <w:start w:val="1"/>
      <w:numFmt w:val="decimal"/>
      <w:lvlText w:val="%5."/>
      <w:lvlJc w:val="left"/>
      <w:pPr>
        <w:tabs>
          <w:tab w:val="num" w:pos="3600"/>
        </w:tabs>
        <w:ind w:left="3600" w:hanging="360"/>
      </w:pPr>
    </w:lvl>
    <w:lvl w:ilvl="5" w:tplc="2BB6648C" w:tentative="1">
      <w:start w:val="1"/>
      <w:numFmt w:val="decimal"/>
      <w:lvlText w:val="%6."/>
      <w:lvlJc w:val="left"/>
      <w:pPr>
        <w:tabs>
          <w:tab w:val="num" w:pos="4320"/>
        </w:tabs>
        <w:ind w:left="4320" w:hanging="360"/>
      </w:pPr>
    </w:lvl>
    <w:lvl w:ilvl="6" w:tplc="A37E872E" w:tentative="1">
      <w:start w:val="1"/>
      <w:numFmt w:val="decimal"/>
      <w:lvlText w:val="%7."/>
      <w:lvlJc w:val="left"/>
      <w:pPr>
        <w:tabs>
          <w:tab w:val="num" w:pos="5040"/>
        </w:tabs>
        <w:ind w:left="5040" w:hanging="360"/>
      </w:pPr>
    </w:lvl>
    <w:lvl w:ilvl="7" w:tplc="61C40D10" w:tentative="1">
      <w:start w:val="1"/>
      <w:numFmt w:val="decimal"/>
      <w:lvlText w:val="%8."/>
      <w:lvlJc w:val="left"/>
      <w:pPr>
        <w:tabs>
          <w:tab w:val="num" w:pos="5760"/>
        </w:tabs>
        <w:ind w:left="5760" w:hanging="360"/>
      </w:pPr>
    </w:lvl>
    <w:lvl w:ilvl="8" w:tplc="71E86744" w:tentative="1">
      <w:start w:val="1"/>
      <w:numFmt w:val="decimal"/>
      <w:lvlText w:val="%9."/>
      <w:lvlJc w:val="left"/>
      <w:pPr>
        <w:tabs>
          <w:tab w:val="num" w:pos="6480"/>
        </w:tabs>
        <w:ind w:left="6480" w:hanging="360"/>
      </w:pPr>
    </w:lvl>
  </w:abstractNum>
  <w:abstractNum w:abstractNumId="16" w15:restartNumberingAfterBreak="0">
    <w:nsid w:val="3C960681"/>
    <w:multiLevelType w:val="hybridMultilevel"/>
    <w:tmpl w:val="576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25A2E"/>
    <w:multiLevelType w:val="hybridMultilevel"/>
    <w:tmpl w:val="2DE898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E0190C"/>
    <w:multiLevelType w:val="hybridMultilevel"/>
    <w:tmpl w:val="3214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0665E"/>
    <w:multiLevelType w:val="hybridMultilevel"/>
    <w:tmpl w:val="D918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E5024"/>
    <w:multiLevelType w:val="hybridMultilevel"/>
    <w:tmpl w:val="536E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B7240"/>
    <w:multiLevelType w:val="hybridMultilevel"/>
    <w:tmpl w:val="98300C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D701A7"/>
    <w:multiLevelType w:val="hybridMultilevel"/>
    <w:tmpl w:val="387C39B2"/>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1937BE"/>
    <w:multiLevelType w:val="hybridMultilevel"/>
    <w:tmpl w:val="45401F72"/>
    <w:lvl w:ilvl="0" w:tplc="84C03D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4E56C6"/>
    <w:multiLevelType w:val="hybridMultilevel"/>
    <w:tmpl w:val="725A61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F73E11"/>
    <w:multiLevelType w:val="hybridMultilevel"/>
    <w:tmpl w:val="B1046F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C11006"/>
    <w:multiLevelType w:val="hybridMultilevel"/>
    <w:tmpl w:val="C28C1D16"/>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1F1994"/>
    <w:multiLevelType w:val="hybridMultilevel"/>
    <w:tmpl w:val="322E71DA"/>
    <w:lvl w:ilvl="0" w:tplc="F9B899D0">
      <w:start w:val="1"/>
      <w:numFmt w:val="decimal"/>
      <w:lvlText w:val="%1."/>
      <w:lvlJc w:val="left"/>
      <w:pPr>
        <w:ind w:left="360" w:hanging="360"/>
      </w:pPr>
      <w:rPr>
        <w:rFonts w:eastAsia="Times New Roman"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5CA36EE"/>
    <w:multiLevelType w:val="hybridMultilevel"/>
    <w:tmpl w:val="2FB6C34A"/>
    <w:lvl w:ilvl="0" w:tplc="17EE566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F14B78"/>
    <w:multiLevelType w:val="hybridMultilevel"/>
    <w:tmpl w:val="DE9A72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1618E1"/>
    <w:multiLevelType w:val="hybridMultilevel"/>
    <w:tmpl w:val="6DBA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56AC7"/>
    <w:multiLevelType w:val="hybridMultilevel"/>
    <w:tmpl w:val="FD240CFC"/>
    <w:lvl w:ilvl="0" w:tplc="2CC0151A">
      <w:start w:val="1"/>
      <w:numFmt w:val="decimal"/>
      <w:lvlText w:val="%1."/>
      <w:lvlJc w:val="left"/>
      <w:pPr>
        <w:ind w:left="1080" w:hanging="360"/>
      </w:pPr>
      <w:rPr>
        <w:rFonts w:eastAsiaTheme="minorEastAsi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F16390"/>
    <w:multiLevelType w:val="hybridMultilevel"/>
    <w:tmpl w:val="8BAE2C72"/>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681C27"/>
    <w:multiLevelType w:val="hybridMultilevel"/>
    <w:tmpl w:val="9296F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C276F"/>
    <w:multiLevelType w:val="hybridMultilevel"/>
    <w:tmpl w:val="C32AD3E4"/>
    <w:lvl w:ilvl="0" w:tplc="ACE8A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8214A"/>
    <w:multiLevelType w:val="hybridMultilevel"/>
    <w:tmpl w:val="A6602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19"/>
  </w:num>
  <w:num w:numId="4">
    <w:abstractNumId w:val="33"/>
  </w:num>
  <w:num w:numId="5">
    <w:abstractNumId w:val="22"/>
  </w:num>
  <w:num w:numId="6">
    <w:abstractNumId w:val="27"/>
  </w:num>
  <w:num w:numId="7">
    <w:abstractNumId w:val="3"/>
  </w:num>
  <w:num w:numId="8">
    <w:abstractNumId w:val="26"/>
  </w:num>
  <w:num w:numId="9">
    <w:abstractNumId w:val="32"/>
  </w:num>
  <w:num w:numId="10">
    <w:abstractNumId w:val="2"/>
  </w:num>
  <w:num w:numId="11">
    <w:abstractNumId w:val="8"/>
  </w:num>
  <w:num w:numId="12">
    <w:abstractNumId w:val="24"/>
  </w:num>
  <w:num w:numId="13">
    <w:abstractNumId w:val="0"/>
  </w:num>
  <w:num w:numId="14">
    <w:abstractNumId w:val="25"/>
  </w:num>
  <w:num w:numId="15">
    <w:abstractNumId w:val="7"/>
  </w:num>
  <w:num w:numId="16">
    <w:abstractNumId w:val="29"/>
  </w:num>
  <w:num w:numId="17">
    <w:abstractNumId w:val="35"/>
  </w:num>
  <w:num w:numId="18">
    <w:abstractNumId w:val="12"/>
  </w:num>
  <w:num w:numId="19">
    <w:abstractNumId w:val="23"/>
  </w:num>
  <w:num w:numId="20">
    <w:abstractNumId w:val="1"/>
  </w:num>
  <w:num w:numId="21">
    <w:abstractNumId w:val="11"/>
  </w:num>
  <w:num w:numId="22">
    <w:abstractNumId w:val="31"/>
  </w:num>
  <w:num w:numId="23">
    <w:abstractNumId w:val="16"/>
  </w:num>
  <w:num w:numId="24">
    <w:abstractNumId w:val="10"/>
  </w:num>
  <w:num w:numId="25">
    <w:abstractNumId w:val="5"/>
  </w:num>
  <w:num w:numId="26">
    <w:abstractNumId w:val="21"/>
  </w:num>
  <w:num w:numId="27">
    <w:abstractNumId w:val="15"/>
  </w:num>
  <w:num w:numId="28">
    <w:abstractNumId w:val="34"/>
  </w:num>
  <w:num w:numId="29">
    <w:abstractNumId w:val="17"/>
  </w:num>
  <w:num w:numId="30">
    <w:abstractNumId w:val="4"/>
  </w:num>
  <w:num w:numId="31">
    <w:abstractNumId w:val="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
  </w:num>
  <w:num w:numId="35">
    <w:abstractNumId w:val="26"/>
  </w:num>
  <w:num w:numId="36">
    <w:abstractNumId w:val="8"/>
  </w:num>
  <w:num w:numId="37">
    <w:abstractNumId w:val="23"/>
  </w:num>
  <w:num w:numId="38">
    <w:abstractNumId w:val="9"/>
  </w:num>
  <w:num w:numId="39">
    <w:abstractNumId w:val="28"/>
  </w:num>
  <w:num w:numId="40">
    <w:abstractNumId w:val="13"/>
  </w:num>
  <w:num w:numId="41">
    <w:abstractNumId w:val="2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05"/>
    <w:rsid w:val="00002927"/>
    <w:rsid w:val="000226ED"/>
    <w:rsid w:val="00044B44"/>
    <w:rsid w:val="00067447"/>
    <w:rsid w:val="00090A6C"/>
    <w:rsid w:val="000A3892"/>
    <w:rsid w:val="000B6793"/>
    <w:rsid w:val="000C4C1A"/>
    <w:rsid w:val="000C5171"/>
    <w:rsid w:val="000C5495"/>
    <w:rsid w:val="000F623C"/>
    <w:rsid w:val="001045AE"/>
    <w:rsid w:val="001123AA"/>
    <w:rsid w:val="00123E63"/>
    <w:rsid w:val="001240FE"/>
    <w:rsid w:val="00145C5A"/>
    <w:rsid w:val="00155738"/>
    <w:rsid w:val="00161244"/>
    <w:rsid w:val="00173E07"/>
    <w:rsid w:val="0019674E"/>
    <w:rsid w:val="001A619B"/>
    <w:rsid w:val="001A6E09"/>
    <w:rsid w:val="001B72B2"/>
    <w:rsid w:val="001C0599"/>
    <w:rsid w:val="001C445A"/>
    <w:rsid w:val="001C5F86"/>
    <w:rsid w:val="001D4040"/>
    <w:rsid w:val="001E3127"/>
    <w:rsid w:val="001F48ED"/>
    <w:rsid w:val="001F7642"/>
    <w:rsid w:val="002353D6"/>
    <w:rsid w:val="00243ECE"/>
    <w:rsid w:val="00244F83"/>
    <w:rsid w:val="00250A37"/>
    <w:rsid w:val="002522DB"/>
    <w:rsid w:val="002537AE"/>
    <w:rsid w:val="002766A0"/>
    <w:rsid w:val="002860EF"/>
    <w:rsid w:val="00296F56"/>
    <w:rsid w:val="002A2E31"/>
    <w:rsid w:val="002C2415"/>
    <w:rsid w:val="002E32DF"/>
    <w:rsid w:val="002E41C6"/>
    <w:rsid w:val="002F2EEF"/>
    <w:rsid w:val="00327FC5"/>
    <w:rsid w:val="003442B0"/>
    <w:rsid w:val="00372381"/>
    <w:rsid w:val="00397809"/>
    <w:rsid w:val="003C43C7"/>
    <w:rsid w:val="003C6486"/>
    <w:rsid w:val="003D22CF"/>
    <w:rsid w:val="003F2154"/>
    <w:rsid w:val="004114EB"/>
    <w:rsid w:val="004370CC"/>
    <w:rsid w:val="0044150F"/>
    <w:rsid w:val="0045169D"/>
    <w:rsid w:val="00463B5E"/>
    <w:rsid w:val="00463B67"/>
    <w:rsid w:val="00464ACE"/>
    <w:rsid w:val="0047590E"/>
    <w:rsid w:val="00485144"/>
    <w:rsid w:val="004902F5"/>
    <w:rsid w:val="00495747"/>
    <w:rsid w:val="004D1CD6"/>
    <w:rsid w:val="004D33F5"/>
    <w:rsid w:val="00507040"/>
    <w:rsid w:val="005107E1"/>
    <w:rsid w:val="0051280E"/>
    <w:rsid w:val="005157C5"/>
    <w:rsid w:val="005423B7"/>
    <w:rsid w:val="00550D80"/>
    <w:rsid w:val="00557C4D"/>
    <w:rsid w:val="00570E2B"/>
    <w:rsid w:val="00580B6B"/>
    <w:rsid w:val="005A77EC"/>
    <w:rsid w:val="005F1479"/>
    <w:rsid w:val="00601F82"/>
    <w:rsid w:val="00603A60"/>
    <w:rsid w:val="006126F6"/>
    <w:rsid w:val="006203DE"/>
    <w:rsid w:val="00691B5E"/>
    <w:rsid w:val="006A0EA4"/>
    <w:rsid w:val="006A3D21"/>
    <w:rsid w:val="006C049D"/>
    <w:rsid w:val="006C6272"/>
    <w:rsid w:val="006D7814"/>
    <w:rsid w:val="00715929"/>
    <w:rsid w:val="007365D6"/>
    <w:rsid w:val="00753E0B"/>
    <w:rsid w:val="00772E0E"/>
    <w:rsid w:val="00780D0B"/>
    <w:rsid w:val="00784685"/>
    <w:rsid w:val="007C1133"/>
    <w:rsid w:val="007E0CB4"/>
    <w:rsid w:val="00807734"/>
    <w:rsid w:val="00815B97"/>
    <w:rsid w:val="00821CD0"/>
    <w:rsid w:val="00835A62"/>
    <w:rsid w:val="00835C67"/>
    <w:rsid w:val="00845F22"/>
    <w:rsid w:val="00882018"/>
    <w:rsid w:val="008C4AC9"/>
    <w:rsid w:val="008C733B"/>
    <w:rsid w:val="008D7E20"/>
    <w:rsid w:val="008E59E9"/>
    <w:rsid w:val="008F2919"/>
    <w:rsid w:val="00903708"/>
    <w:rsid w:val="0091143C"/>
    <w:rsid w:val="00916BA1"/>
    <w:rsid w:val="00930E75"/>
    <w:rsid w:val="0094038F"/>
    <w:rsid w:val="00955FD1"/>
    <w:rsid w:val="0095701B"/>
    <w:rsid w:val="009763C0"/>
    <w:rsid w:val="00977179"/>
    <w:rsid w:val="009863D1"/>
    <w:rsid w:val="009906D2"/>
    <w:rsid w:val="00995251"/>
    <w:rsid w:val="0099637F"/>
    <w:rsid w:val="009A2B75"/>
    <w:rsid w:val="009B1BE8"/>
    <w:rsid w:val="009B4B1E"/>
    <w:rsid w:val="009D126B"/>
    <w:rsid w:val="009F563E"/>
    <w:rsid w:val="00A0577D"/>
    <w:rsid w:val="00A23808"/>
    <w:rsid w:val="00A23A94"/>
    <w:rsid w:val="00A26995"/>
    <w:rsid w:val="00A32478"/>
    <w:rsid w:val="00A32D66"/>
    <w:rsid w:val="00A3625F"/>
    <w:rsid w:val="00A40093"/>
    <w:rsid w:val="00A6420A"/>
    <w:rsid w:val="00A83881"/>
    <w:rsid w:val="00A85DD7"/>
    <w:rsid w:val="00A910C6"/>
    <w:rsid w:val="00A965F8"/>
    <w:rsid w:val="00AB7003"/>
    <w:rsid w:val="00AD0A89"/>
    <w:rsid w:val="00B056B2"/>
    <w:rsid w:val="00B16250"/>
    <w:rsid w:val="00B21C02"/>
    <w:rsid w:val="00B2286E"/>
    <w:rsid w:val="00B362C9"/>
    <w:rsid w:val="00B42244"/>
    <w:rsid w:val="00B469DC"/>
    <w:rsid w:val="00B664C4"/>
    <w:rsid w:val="00B822E8"/>
    <w:rsid w:val="00BC1B0E"/>
    <w:rsid w:val="00BD34A8"/>
    <w:rsid w:val="00BD3958"/>
    <w:rsid w:val="00BD4DC2"/>
    <w:rsid w:val="00C04505"/>
    <w:rsid w:val="00C2427D"/>
    <w:rsid w:val="00C47BF4"/>
    <w:rsid w:val="00C55CFC"/>
    <w:rsid w:val="00C65915"/>
    <w:rsid w:val="00C8641A"/>
    <w:rsid w:val="00CA561B"/>
    <w:rsid w:val="00CA7428"/>
    <w:rsid w:val="00CC3327"/>
    <w:rsid w:val="00CF4AF8"/>
    <w:rsid w:val="00CF7ABB"/>
    <w:rsid w:val="00CF7C26"/>
    <w:rsid w:val="00D15A22"/>
    <w:rsid w:val="00D174EA"/>
    <w:rsid w:val="00D215D2"/>
    <w:rsid w:val="00D219C2"/>
    <w:rsid w:val="00D624D9"/>
    <w:rsid w:val="00D64988"/>
    <w:rsid w:val="00D964E9"/>
    <w:rsid w:val="00DA4138"/>
    <w:rsid w:val="00DB5FF0"/>
    <w:rsid w:val="00DC11B4"/>
    <w:rsid w:val="00DD6244"/>
    <w:rsid w:val="00DF0124"/>
    <w:rsid w:val="00E11ED2"/>
    <w:rsid w:val="00E30E5A"/>
    <w:rsid w:val="00E37905"/>
    <w:rsid w:val="00E47236"/>
    <w:rsid w:val="00E6343A"/>
    <w:rsid w:val="00E66FEF"/>
    <w:rsid w:val="00E76F65"/>
    <w:rsid w:val="00E90B81"/>
    <w:rsid w:val="00EA2507"/>
    <w:rsid w:val="00EA7175"/>
    <w:rsid w:val="00EA773A"/>
    <w:rsid w:val="00EB470D"/>
    <w:rsid w:val="00EB77CE"/>
    <w:rsid w:val="00EC2E1D"/>
    <w:rsid w:val="00EC7071"/>
    <w:rsid w:val="00F31674"/>
    <w:rsid w:val="00F4468C"/>
    <w:rsid w:val="00F50188"/>
    <w:rsid w:val="00F53A4F"/>
    <w:rsid w:val="00F56295"/>
    <w:rsid w:val="00F56FAB"/>
    <w:rsid w:val="00F60AEF"/>
    <w:rsid w:val="00F87099"/>
    <w:rsid w:val="00FA1EB3"/>
    <w:rsid w:val="00FA50FD"/>
    <w:rsid w:val="00FB4054"/>
    <w:rsid w:val="00FC1483"/>
    <w:rsid w:val="00FD1C74"/>
    <w:rsid w:val="00FE2816"/>
    <w:rsid w:val="00FF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1A39"/>
  <w15:docId w15:val="{6EF313B6-1361-468F-8134-F8D7F4F7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CD6"/>
    <w:pPr>
      <w:keepNext/>
      <w:keepLines/>
      <w:spacing w:after="0"/>
      <w:outlineLvl w:val="0"/>
    </w:pPr>
    <w:rPr>
      <w:rFonts w:ascii="Century Gothic" w:eastAsiaTheme="majorEastAsia" w:hAnsi="Century Gothic" w:cstheme="majorBidi"/>
      <w:b/>
      <w:bCs/>
      <w:color w:val="1F497D" w:themeColor="tex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4505"/>
    <w:pPr>
      <w:spacing w:after="0" w:line="240" w:lineRule="auto"/>
    </w:pPr>
    <w:rPr>
      <w:rFonts w:ascii="Calibri" w:eastAsia="Times New Roman" w:hAnsi="Calibri" w:cs="Times New Roman"/>
    </w:rPr>
  </w:style>
  <w:style w:type="paragraph" w:styleId="ListParagraph">
    <w:name w:val="List Paragraph"/>
    <w:basedOn w:val="Normal"/>
    <w:uiPriority w:val="34"/>
    <w:qFormat/>
    <w:rsid w:val="00E30E5A"/>
    <w:pPr>
      <w:ind w:left="720"/>
      <w:contextualSpacing/>
    </w:pPr>
    <w:rPr>
      <w:rFonts w:ascii="Calibri" w:eastAsia="Calibri" w:hAnsi="Calibri" w:cs="Times New Roman"/>
    </w:rPr>
  </w:style>
  <w:style w:type="character" w:styleId="CommentReference">
    <w:name w:val="annotation reference"/>
    <w:uiPriority w:val="99"/>
    <w:semiHidden/>
    <w:unhideWhenUsed/>
    <w:rsid w:val="00E30E5A"/>
    <w:rPr>
      <w:sz w:val="16"/>
      <w:szCs w:val="16"/>
    </w:rPr>
  </w:style>
  <w:style w:type="paragraph" w:styleId="CommentText">
    <w:name w:val="annotation text"/>
    <w:basedOn w:val="Normal"/>
    <w:link w:val="CommentTextChar"/>
    <w:uiPriority w:val="99"/>
    <w:unhideWhenUsed/>
    <w:rsid w:val="00E30E5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30E5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0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5A"/>
    <w:rPr>
      <w:rFonts w:ascii="Tahoma" w:hAnsi="Tahoma" w:cs="Tahoma"/>
      <w:sz w:val="16"/>
      <w:szCs w:val="16"/>
    </w:rPr>
  </w:style>
  <w:style w:type="character" w:styleId="Hyperlink">
    <w:name w:val="Hyperlink"/>
    <w:rsid w:val="00CF4AF8"/>
    <w:rPr>
      <w:color w:val="0000FF"/>
      <w:u w:val="single"/>
    </w:rPr>
  </w:style>
  <w:style w:type="paragraph" w:styleId="Footer">
    <w:name w:val="footer"/>
    <w:basedOn w:val="Normal"/>
    <w:link w:val="FooterChar"/>
    <w:uiPriority w:val="99"/>
    <w:rsid w:val="00CF4AF8"/>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uiPriority w:val="99"/>
    <w:rsid w:val="00CF4AF8"/>
    <w:rPr>
      <w:rFonts w:ascii="Times" w:eastAsia="Times New Roman" w:hAnsi="Times" w:cs="Times New Roman"/>
      <w:sz w:val="24"/>
      <w:szCs w:val="24"/>
    </w:rPr>
  </w:style>
  <w:style w:type="paragraph" w:styleId="Header">
    <w:name w:val="header"/>
    <w:basedOn w:val="Normal"/>
    <w:link w:val="HeaderChar"/>
    <w:uiPriority w:val="99"/>
    <w:unhideWhenUsed/>
    <w:rsid w:val="00E6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3A"/>
  </w:style>
  <w:style w:type="paragraph" w:styleId="CommentSubject">
    <w:name w:val="annotation subject"/>
    <w:basedOn w:val="CommentText"/>
    <w:next w:val="CommentText"/>
    <w:link w:val="CommentSubjectChar"/>
    <w:uiPriority w:val="99"/>
    <w:semiHidden/>
    <w:unhideWhenUsed/>
    <w:rsid w:val="000B679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B679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9D126B"/>
    <w:rPr>
      <w:color w:val="800080" w:themeColor="followedHyperlink"/>
      <w:u w:val="single"/>
    </w:rPr>
  </w:style>
  <w:style w:type="paragraph" w:styleId="FootnoteText">
    <w:name w:val="footnote text"/>
    <w:basedOn w:val="Normal"/>
    <w:link w:val="FootnoteTextChar"/>
    <w:uiPriority w:val="99"/>
    <w:semiHidden/>
    <w:unhideWhenUsed/>
    <w:rsid w:val="009D1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26B"/>
    <w:rPr>
      <w:sz w:val="20"/>
      <w:szCs w:val="20"/>
    </w:rPr>
  </w:style>
  <w:style w:type="character" w:styleId="FootnoteReference">
    <w:name w:val="footnote reference"/>
    <w:basedOn w:val="DefaultParagraphFont"/>
    <w:uiPriority w:val="99"/>
    <w:semiHidden/>
    <w:unhideWhenUsed/>
    <w:rsid w:val="009D126B"/>
    <w:rPr>
      <w:vertAlign w:val="superscript"/>
    </w:rPr>
  </w:style>
  <w:style w:type="character" w:customStyle="1" w:styleId="Heading1Char">
    <w:name w:val="Heading 1 Char"/>
    <w:basedOn w:val="DefaultParagraphFont"/>
    <w:link w:val="Heading1"/>
    <w:uiPriority w:val="9"/>
    <w:rsid w:val="004D1CD6"/>
    <w:rPr>
      <w:rFonts w:ascii="Century Gothic" w:eastAsiaTheme="majorEastAsia" w:hAnsi="Century Gothic" w:cstheme="majorBidi"/>
      <w:b/>
      <w:bCs/>
      <w:color w:val="1F497D" w:themeColor="text2"/>
      <w:sz w:val="32"/>
      <w:szCs w:val="28"/>
    </w:rPr>
  </w:style>
  <w:style w:type="table" w:styleId="TableGrid">
    <w:name w:val="Table Grid"/>
    <w:basedOn w:val="TableNormal"/>
    <w:uiPriority w:val="59"/>
    <w:rsid w:val="004D1CD6"/>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48514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NoSpacingChar">
    <w:name w:val="No Spacing Char"/>
    <w:link w:val="NoSpacing"/>
    <w:uiPriority w:val="1"/>
    <w:rsid w:val="002F2EE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5811">
      <w:bodyDiv w:val="1"/>
      <w:marLeft w:val="0"/>
      <w:marRight w:val="0"/>
      <w:marTop w:val="0"/>
      <w:marBottom w:val="0"/>
      <w:divBdr>
        <w:top w:val="none" w:sz="0" w:space="0" w:color="auto"/>
        <w:left w:val="none" w:sz="0" w:space="0" w:color="auto"/>
        <w:bottom w:val="none" w:sz="0" w:space="0" w:color="auto"/>
        <w:right w:val="none" w:sz="0" w:space="0" w:color="auto"/>
      </w:divBdr>
    </w:div>
    <w:div w:id="155458054">
      <w:bodyDiv w:val="1"/>
      <w:marLeft w:val="0"/>
      <w:marRight w:val="0"/>
      <w:marTop w:val="0"/>
      <w:marBottom w:val="0"/>
      <w:divBdr>
        <w:top w:val="none" w:sz="0" w:space="0" w:color="auto"/>
        <w:left w:val="none" w:sz="0" w:space="0" w:color="auto"/>
        <w:bottom w:val="none" w:sz="0" w:space="0" w:color="auto"/>
        <w:right w:val="none" w:sz="0" w:space="0" w:color="auto"/>
      </w:divBdr>
      <w:divsChild>
        <w:div w:id="2025277007">
          <w:marLeft w:val="547"/>
          <w:marRight w:val="0"/>
          <w:marTop w:val="0"/>
          <w:marBottom w:val="0"/>
          <w:divBdr>
            <w:top w:val="none" w:sz="0" w:space="0" w:color="auto"/>
            <w:left w:val="none" w:sz="0" w:space="0" w:color="auto"/>
            <w:bottom w:val="none" w:sz="0" w:space="0" w:color="auto"/>
            <w:right w:val="none" w:sz="0" w:space="0" w:color="auto"/>
          </w:divBdr>
        </w:div>
        <w:div w:id="1551183479">
          <w:marLeft w:val="1267"/>
          <w:marRight w:val="0"/>
          <w:marTop w:val="0"/>
          <w:marBottom w:val="0"/>
          <w:divBdr>
            <w:top w:val="none" w:sz="0" w:space="0" w:color="auto"/>
            <w:left w:val="none" w:sz="0" w:space="0" w:color="auto"/>
            <w:bottom w:val="none" w:sz="0" w:space="0" w:color="auto"/>
            <w:right w:val="none" w:sz="0" w:space="0" w:color="auto"/>
          </w:divBdr>
        </w:div>
        <w:div w:id="472523098">
          <w:marLeft w:val="1267"/>
          <w:marRight w:val="0"/>
          <w:marTop w:val="0"/>
          <w:marBottom w:val="0"/>
          <w:divBdr>
            <w:top w:val="none" w:sz="0" w:space="0" w:color="auto"/>
            <w:left w:val="none" w:sz="0" w:space="0" w:color="auto"/>
            <w:bottom w:val="none" w:sz="0" w:space="0" w:color="auto"/>
            <w:right w:val="none" w:sz="0" w:space="0" w:color="auto"/>
          </w:divBdr>
        </w:div>
        <w:div w:id="35278437">
          <w:marLeft w:val="547"/>
          <w:marRight w:val="0"/>
          <w:marTop w:val="0"/>
          <w:marBottom w:val="0"/>
          <w:divBdr>
            <w:top w:val="none" w:sz="0" w:space="0" w:color="auto"/>
            <w:left w:val="none" w:sz="0" w:space="0" w:color="auto"/>
            <w:bottom w:val="none" w:sz="0" w:space="0" w:color="auto"/>
            <w:right w:val="none" w:sz="0" w:space="0" w:color="auto"/>
          </w:divBdr>
        </w:div>
        <w:div w:id="262567450">
          <w:marLeft w:val="1267"/>
          <w:marRight w:val="0"/>
          <w:marTop w:val="0"/>
          <w:marBottom w:val="0"/>
          <w:divBdr>
            <w:top w:val="none" w:sz="0" w:space="0" w:color="auto"/>
            <w:left w:val="none" w:sz="0" w:space="0" w:color="auto"/>
            <w:bottom w:val="none" w:sz="0" w:space="0" w:color="auto"/>
            <w:right w:val="none" w:sz="0" w:space="0" w:color="auto"/>
          </w:divBdr>
        </w:div>
        <w:div w:id="1551454587">
          <w:marLeft w:val="1267"/>
          <w:marRight w:val="0"/>
          <w:marTop w:val="0"/>
          <w:marBottom w:val="0"/>
          <w:divBdr>
            <w:top w:val="none" w:sz="0" w:space="0" w:color="auto"/>
            <w:left w:val="none" w:sz="0" w:space="0" w:color="auto"/>
            <w:bottom w:val="none" w:sz="0" w:space="0" w:color="auto"/>
            <w:right w:val="none" w:sz="0" w:space="0" w:color="auto"/>
          </w:divBdr>
        </w:div>
      </w:divsChild>
    </w:div>
    <w:div w:id="211818912">
      <w:bodyDiv w:val="1"/>
      <w:marLeft w:val="0"/>
      <w:marRight w:val="0"/>
      <w:marTop w:val="0"/>
      <w:marBottom w:val="0"/>
      <w:divBdr>
        <w:top w:val="none" w:sz="0" w:space="0" w:color="auto"/>
        <w:left w:val="none" w:sz="0" w:space="0" w:color="auto"/>
        <w:bottom w:val="none" w:sz="0" w:space="0" w:color="auto"/>
        <w:right w:val="none" w:sz="0" w:space="0" w:color="auto"/>
      </w:divBdr>
    </w:div>
    <w:div w:id="268123574">
      <w:bodyDiv w:val="1"/>
      <w:marLeft w:val="0"/>
      <w:marRight w:val="0"/>
      <w:marTop w:val="0"/>
      <w:marBottom w:val="0"/>
      <w:divBdr>
        <w:top w:val="none" w:sz="0" w:space="0" w:color="auto"/>
        <w:left w:val="none" w:sz="0" w:space="0" w:color="auto"/>
        <w:bottom w:val="none" w:sz="0" w:space="0" w:color="auto"/>
        <w:right w:val="none" w:sz="0" w:space="0" w:color="auto"/>
      </w:divBdr>
      <w:divsChild>
        <w:div w:id="214126371">
          <w:marLeft w:val="0"/>
          <w:marRight w:val="0"/>
          <w:marTop w:val="0"/>
          <w:marBottom w:val="200"/>
          <w:divBdr>
            <w:top w:val="none" w:sz="0" w:space="0" w:color="auto"/>
            <w:left w:val="none" w:sz="0" w:space="0" w:color="auto"/>
            <w:bottom w:val="none" w:sz="0" w:space="0" w:color="auto"/>
            <w:right w:val="none" w:sz="0" w:space="0" w:color="auto"/>
          </w:divBdr>
        </w:div>
      </w:divsChild>
    </w:div>
    <w:div w:id="530922404">
      <w:bodyDiv w:val="1"/>
      <w:marLeft w:val="0"/>
      <w:marRight w:val="0"/>
      <w:marTop w:val="0"/>
      <w:marBottom w:val="0"/>
      <w:divBdr>
        <w:top w:val="none" w:sz="0" w:space="0" w:color="auto"/>
        <w:left w:val="none" w:sz="0" w:space="0" w:color="auto"/>
        <w:bottom w:val="none" w:sz="0" w:space="0" w:color="auto"/>
        <w:right w:val="none" w:sz="0" w:space="0" w:color="auto"/>
      </w:divBdr>
    </w:div>
    <w:div w:id="732310670">
      <w:bodyDiv w:val="1"/>
      <w:marLeft w:val="0"/>
      <w:marRight w:val="0"/>
      <w:marTop w:val="0"/>
      <w:marBottom w:val="0"/>
      <w:divBdr>
        <w:top w:val="none" w:sz="0" w:space="0" w:color="auto"/>
        <w:left w:val="none" w:sz="0" w:space="0" w:color="auto"/>
        <w:bottom w:val="none" w:sz="0" w:space="0" w:color="auto"/>
        <w:right w:val="none" w:sz="0" w:space="0" w:color="auto"/>
      </w:divBdr>
    </w:div>
    <w:div w:id="1330868165">
      <w:bodyDiv w:val="1"/>
      <w:marLeft w:val="0"/>
      <w:marRight w:val="0"/>
      <w:marTop w:val="0"/>
      <w:marBottom w:val="0"/>
      <w:divBdr>
        <w:top w:val="none" w:sz="0" w:space="0" w:color="auto"/>
        <w:left w:val="none" w:sz="0" w:space="0" w:color="auto"/>
        <w:bottom w:val="none" w:sz="0" w:space="0" w:color="auto"/>
        <w:right w:val="none" w:sz="0" w:space="0" w:color="auto"/>
      </w:divBdr>
    </w:div>
    <w:div w:id="1422294789">
      <w:bodyDiv w:val="1"/>
      <w:marLeft w:val="0"/>
      <w:marRight w:val="0"/>
      <w:marTop w:val="0"/>
      <w:marBottom w:val="0"/>
      <w:divBdr>
        <w:top w:val="none" w:sz="0" w:space="0" w:color="auto"/>
        <w:left w:val="none" w:sz="0" w:space="0" w:color="auto"/>
        <w:bottom w:val="none" w:sz="0" w:space="0" w:color="auto"/>
        <w:right w:val="none" w:sz="0" w:space="0" w:color="auto"/>
      </w:divBdr>
    </w:div>
    <w:div w:id="1499152283">
      <w:bodyDiv w:val="1"/>
      <w:marLeft w:val="0"/>
      <w:marRight w:val="0"/>
      <w:marTop w:val="0"/>
      <w:marBottom w:val="0"/>
      <w:divBdr>
        <w:top w:val="none" w:sz="0" w:space="0" w:color="auto"/>
        <w:left w:val="none" w:sz="0" w:space="0" w:color="auto"/>
        <w:bottom w:val="none" w:sz="0" w:space="0" w:color="auto"/>
        <w:right w:val="none" w:sz="0" w:space="0" w:color="auto"/>
      </w:divBdr>
    </w:div>
    <w:div w:id="2053000658">
      <w:bodyDiv w:val="1"/>
      <w:marLeft w:val="0"/>
      <w:marRight w:val="0"/>
      <w:marTop w:val="0"/>
      <w:marBottom w:val="0"/>
      <w:divBdr>
        <w:top w:val="none" w:sz="0" w:space="0" w:color="auto"/>
        <w:left w:val="none" w:sz="0" w:space="0" w:color="auto"/>
        <w:bottom w:val="none" w:sz="0" w:space="0" w:color="auto"/>
        <w:right w:val="none" w:sz="0" w:space="0" w:color="auto"/>
      </w:divBdr>
      <w:divsChild>
        <w:div w:id="13063525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0" ma:contentTypeDescription="Create a new document." ma:contentTypeScope="" ma:versionID="a8b14cfe45d623029423601231df8bc6">
  <xsd:schema xmlns:xsd="http://www.w3.org/2001/XMLSchema" xmlns:xs="http://www.w3.org/2001/XMLSchema" xmlns:p="http://schemas.microsoft.com/office/2006/metadata/properties" xmlns:ns2="6a1f635c-d292-4469-a7df-b4015b1ad9f2" xmlns:ns3="fb4ce569-0273-4228-9157-33b14876d013" targetNamespace="http://schemas.microsoft.com/office/2006/metadata/properties" ma:root="true" ma:fieldsID="247c68c404d232a47b9f27247c1eaced" ns2:_="" ns3:_="">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D5A26-8BCC-4B54-B75A-2845602DA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D781A-475B-4797-A5B6-F2B5A2437FEF}">
  <ds:schemaRefs>
    <ds:schemaRef ds:uri="http://schemas.microsoft.com/sharepoint/v3/contenttype/forms"/>
  </ds:schemaRefs>
</ds:datastoreItem>
</file>

<file path=customXml/itemProps3.xml><?xml version="1.0" encoding="utf-8"?>
<ds:datastoreItem xmlns:ds="http://schemas.openxmlformats.org/officeDocument/2006/customXml" ds:itemID="{55F390E4-202C-438F-9C68-45F1546F54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1f635c-d292-4469-a7df-b4015b1ad9f2"/>
    <ds:schemaRef ds:uri="http://purl.org/dc/elements/1.1/"/>
    <ds:schemaRef ds:uri="http://schemas.microsoft.com/office/2006/metadata/properties"/>
    <ds:schemaRef ds:uri="fb4ce569-0273-4228-9157-33b14876d013"/>
    <ds:schemaRef ds:uri="http://www.w3.org/XML/1998/namespace"/>
    <ds:schemaRef ds:uri="http://purl.org/dc/dcmitype/"/>
  </ds:schemaRefs>
</ds:datastoreItem>
</file>

<file path=customXml/itemProps4.xml><?xml version="1.0" encoding="utf-8"?>
<ds:datastoreItem xmlns:ds="http://schemas.openxmlformats.org/officeDocument/2006/customXml" ds:itemID="{DFD8BF56-6EE9-4997-8A88-836F2286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4262</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delfje</dc:creator>
  <cp:lastModifiedBy>Appel, Carrie</cp:lastModifiedBy>
  <cp:revision>14</cp:revision>
  <cp:lastPrinted>2016-06-30T19:27:00Z</cp:lastPrinted>
  <dcterms:created xsi:type="dcterms:W3CDTF">2017-07-06T20:52:00Z</dcterms:created>
  <dcterms:modified xsi:type="dcterms:W3CDTF">2019-06-21T18:18:00Z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Order">
    <vt:r8>1911500</vt:r8>
  </property>
</Properties>
</file>