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00"/>
      </w:tblGrid>
      <w:tr w:rsidR="00A00B8F" w:rsidRPr="00126D3B" w14:paraId="2C2283CE" w14:textId="77777777" w:rsidTr="00B53771">
        <w:trPr>
          <w:trHeight w:val="302"/>
        </w:trPr>
        <w:tc>
          <w:tcPr>
            <w:tcW w:w="5670" w:type="dxa"/>
            <w:shd w:val="clear" w:color="auto" w:fill="D9D9D9" w:themeFill="background1" w:themeFillShade="D9"/>
          </w:tcPr>
          <w:p w14:paraId="2C2283CC" w14:textId="4AA0A173" w:rsidR="009C6897" w:rsidRPr="00B53771" w:rsidRDefault="009C6897" w:rsidP="008E674F">
            <w:pPr>
              <w:rPr>
                <w:rFonts w:ascii="Cambria Math" w:hAnsi="Cambria Math" w:cs="Arial"/>
                <w:b/>
                <w:szCs w:val="24"/>
                <w:lang w:val="es-ES"/>
              </w:rPr>
            </w:pPr>
            <w:r w:rsidRPr="00B53771">
              <w:rPr>
                <w:rFonts w:ascii="Cambria Math" w:hAnsi="Cambria Math" w:cs="Arial"/>
                <w:b/>
                <w:szCs w:val="24"/>
                <w:lang w:val="es-ES"/>
              </w:rPr>
              <w:t>Estrategias Generales de Resolución de Problemas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2C2283CD" w14:textId="77777777" w:rsidR="009C6897" w:rsidRPr="00437300" w:rsidRDefault="009C6897" w:rsidP="00437300">
            <w:pPr>
              <w:spacing w:after="40"/>
              <w:jc w:val="center"/>
              <w:rPr>
                <w:rFonts w:ascii="Cambria Math" w:hAnsi="Cambria Math" w:cs="Arial"/>
                <w:b/>
                <w:szCs w:val="24"/>
              </w:rPr>
            </w:pPr>
            <w:proofErr w:type="spellStart"/>
            <w:r>
              <w:rPr>
                <w:rFonts w:ascii="Cambria Math" w:hAnsi="Cambria Math" w:cs="Arial"/>
                <w:b/>
                <w:szCs w:val="24"/>
              </w:rPr>
              <w:t>Símbolos</w:t>
            </w:r>
            <w:proofErr w:type="spellEnd"/>
          </w:p>
        </w:tc>
      </w:tr>
      <w:tr w:rsidR="00A00B8F" w:rsidRPr="00B53771" w14:paraId="2C2283DA" w14:textId="77777777" w:rsidTr="00B53771">
        <w:trPr>
          <w:trHeight w:val="2312"/>
        </w:trPr>
        <w:tc>
          <w:tcPr>
            <w:tcW w:w="5670" w:type="dxa"/>
            <w:vAlign w:val="center"/>
          </w:tcPr>
          <w:p w14:paraId="2C2283CF" w14:textId="77777777" w:rsidR="009C6897" w:rsidRPr="00B53771" w:rsidRDefault="009C6897" w:rsidP="0043730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  <w:lang w:val="es-ES"/>
              </w:rPr>
            </w:pPr>
            <w:r w:rsidRPr="00B53771">
              <w:rPr>
                <w:rFonts w:ascii="Cambria Math" w:hAnsi="Cambria Math"/>
                <w:sz w:val="22"/>
                <w:lang w:val="es-ES"/>
              </w:rPr>
              <w:t>Vuelva a leer la pregunta para mayor claridad</w:t>
            </w:r>
          </w:p>
          <w:p w14:paraId="2C2283D0" w14:textId="77777777" w:rsidR="009C6897" w:rsidRPr="00437300" w:rsidRDefault="009C6897" w:rsidP="0043730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w:ascii="Cambria Math" w:hAnsi="Cambria Math"/>
                <w:sz w:val="22"/>
              </w:rPr>
              <w:t xml:space="preserve">Haga un </w:t>
            </w:r>
            <w:proofErr w:type="spellStart"/>
            <w:r>
              <w:rPr>
                <w:rFonts w:ascii="Cambria Math" w:hAnsi="Cambria Math"/>
                <w:sz w:val="22"/>
              </w:rPr>
              <w:t>dibujo</w:t>
            </w:r>
            <w:proofErr w:type="spellEnd"/>
          </w:p>
          <w:p w14:paraId="2C2283D1" w14:textId="77777777" w:rsidR="009C6897" w:rsidRPr="00437300" w:rsidRDefault="009C6897" w:rsidP="0043730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w:ascii="Cambria Math" w:hAnsi="Cambria Math"/>
                <w:sz w:val="22"/>
              </w:rPr>
              <w:t>Cree una tabla mesa</w:t>
            </w:r>
          </w:p>
          <w:p w14:paraId="2C2283D2" w14:textId="77777777" w:rsidR="009C6897" w:rsidRPr="00B53771" w:rsidRDefault="009C6897" w:rsidP="0043730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  <w:lang w:val="es-ES"/>
              </w:rPr>
            </w:pPr>
            <w:r w:rsidRPr="00B53771">
              <w:rPr>
                <w:rFonts w:ascii="Cambria Math" w:hAnsi="Cambria Math"/>
                <w:sz w:val="22"/>
                <w:lang w:val="es-ES"/>
              </w:rPr>
              <w:t>Encierre en un círculo o resalte los términos clave</w:t>
            </w:r>
          </w:p>
          <w:p w14:paraId="2C2283D3" w14:textId="77777777" w:rsidR="009C6897" w:rsidRPr="00437300" w:rsidRDefault="009C6897" w:rsidP="0043730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proofErr w:type="spellStart"/>
            <w:r>
              <w:rPr>
                <w:rFonts w:ascii="Cambria Math" w:hAnsi="Cambria Math"/>
                <w:sz w:val="22"/>
              </w:rPr>
              <w:t>Calcule</w:t>
            </w:r>
            <w:proofErr w:type="spellEnd"/>
            <w:r>
              <w:rPr>
                <w:rFonts w:ascii="Cambria Math" w:hAnsi="Cambria Math"/>
                <w:sz w:val="22"/>
              </w:rPr>
              <w:t xml:space="preserve"> y </w:t>
            </w:r>
            <w:proofErr w:type="spellStart"/>
            <w:r>
              <w:rPr>
                <w:rFonts w:ascii="Cambria Math" w:hAnsi="Cambria Math"/>
                <w:sz w:val="22"/>
              </w:rPr>
              <w:t>resuelva</w:t>
            </w:r>
            <w:proofErr w:type="spellEnd"/>
          </w:p>
          <w:p w14:paraId="2C2283D4" w14:textId="77777777" w:rsidR="009C6897" w:rsidRPr="00B53771" w:rsidRDefault="009C6897" w:rsidP="0043730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  <w:lang w:val="es-ES"/>
              </w:rPr>
            </w:pPr>
            <w:r w:rsidRPr="00B53771">
              <w:rPr>
                <w:rFonts w:ascii="Cambria Math" w:hAnsi="Cambria Math"/>
                <w:sz w:val="22"/>
                <w:lang w:val="es-ES"/>
              </w:rPr>
              <w:t>A ver si mi respuesta tiene sentido</w:t>
            </w:r>
          </w:p>
          <w:p w14:paraId="2C2283D5" w14:textId="77777777" w:rsidR="009C6897" w:rsidRPr="00B53771" w:rsidRDefault="009C6897" w:rsidP="0043730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  <w:lang w:val="es-ES"/>
              </w:rPr>
            </w:pPr>
            <w:r w:rsidRPr="00B53771">
              <w:rPr>
                <w:rFonts w:ascii="Cambria Math" w:hAnsi="Cambria Math"/>
                <w:sz w:val="22"/>
                <w:lang w:val="es-ES"/>
              </w:rPr>
              <w:t>Encerrar mi respuesta con un círculo</w:t>
            </w:r>
          </w:p>
          <w:p w14:paraId="2C2283D6" w14:textId="77777777" w:rsidR="009C6897" w:rsidRPr="00B53771" w:rsidRDefault="009C6897" w:rsidP="00437300">
            <w:pPr>
              <w:ind w:right="360"/>
              <w:rPr>
                <w:rFonts w:ascii="Cambria Math" w:hAnsi="Cambria Math"/>
                <w:sz w:val="22"/>
                <w:lang w:val="es-ES"/>
              </w:rPr>
            </w:pPr>
          </w:p>
        </w:tc>
        <w:tc>
          <w:tcPr>
            <w:tcW w:w="4500" w:type="dxa"/>
            <w:vAlign w:val="center"/>
          </w:tcPr>
          <w:p w14:paraId="2C2283D7" w14:textId="47F744EE" w:rsidR="009C6897" w:rsidRPr="00B53771" w:rsidRDefault="009C6897" w:rsidP="00AE0190">
            <w:pPr>
              <w:spacing w:after="40"/>
              <w:rPr>
                <w:rFonts w:ascii="Cambria Math" w:hAnsi="Cambria Math" w:cs="Arial"/>
                <w:sz w:val="22"/>
                <w:szCs w:val="22"/>
                <w:lang w:val="es-ES"/>
              </w:rPr>
            </w:pPr>
            <w:r w:rsidRPr="00B53771">
              <w:rPr>
                <w:rFonts w:ascii="Cambria Math" w:hAnsi="Cambria Math" w:cs="Arial"/>
                <w:sz w:val="22"/>
                <w:szCs w:val="22"/>
                <w:lang w:val="es-ES"/>
              </w:rPr>
              <w:t xml:space="preserve"> </w:t>
            </w:r>
            <w:r w:rsidR="00B53771">
              <w:rPr>
                <w:rFonts w:ascii="Cambria Math" w:hAnsi="Cambria Math" w:cs="Arial"/>
                <w:sz w:val="22"/>
                <w:szCs w:val="22"/>
                <w:lang w:val="es-ES"/>
              </w:rPr>
              <w:t xml:space="preserve">&gt; </w:t>
            </w:r>
            <w:r w:rsidRPr="00B53771">
              <w:rPr>
                <w:rFonts w:ascii="Cambria Math" w:hAnsi="Cambria Math" w:cs="Arial"/>
                <w:sz w:val="22"/>
                <w:szCs w:val="22"/>
                <w:lang w:val="es-ES"/>
              </w:rPr>
              <w:t xml:space="preserve">es mayor que </w:t>
            </w:r>
          </w:p>
          <w:p w14:paraId="2C2283D8" w14:textId="1FE6AC60" w:rsidR="009C6897" w:rsidRPr="00B53771" w:rsidRDefault="00B53771" w:rsidP="00AE0190">
            <w:pPr>
              <w:spacing w:after="40"/>
              <w:rPr>
                <w:rFonts w:ascii="Cambria Math" w:hAnsi="Cambria Math" w:cs="Arial"/>
                <w:sz w:val="22"/>
                <w:szCs w:val="22"/>
                <w:lang w:val="es-ES"/>
              </w:rPr>
            </w:pPr>
            <w:r>
              <w:rPr>
                <w:rFonts w:ascii="Cambria Math" w:hAnsi="Cambria Math" w:cs="Arial"/>
                <w:sz w:val="22"/>
                <w:szCs w:val="22"/>
                <w:lang w:val="es-ES"/>
              </w:rPr>
              <w:t>&lt;</w:t>
            </w:r>
            <w:r w:rsidR="009C6897" w:rsidRPr="00B53771">
              <w:rPr>
                <w:rFonts w:ascii="Cambria Math" w:hAnsi="Cambria Math" w:cs="Arial"/>
                <w:sz w:val="22"/>
                <w:szCs w:val="22"/>
                <w:lang w:val="es-ES"/>
              </w:rPr>
              <w:t>es menor que</w:t>
            </w:r>
            <w:r w:rsidR="009C6897" w:rsidRPr="00B53771">
              <w:rPr>
                <w:rFonts w:ascii="Cambria Math" w:hAnsi="Cambria Math" w:cs="Arial"/>
                <w:b/>
                <w:sz w:val="22"/>
                <w:szCs w:val="22"/>
                <w:highlight w:val="yellow"/>
                <w:lang w:val="es-ES"/>
              </w:rPr>
              <w:t xml:space="preserve"> </w:t>
            </w:r>
          </w:p>
          <w:p w14:paraId="2C2283D9" w14:textId="6F6FA109" w:rsidR="009C6897" w:rsidRPr="00B53771" w:rsidRDefault="009C6897" w:rsidP="00AE0190">
            <w:pPr>
              <w:spacing w:after="40"/>
              <w:rPr>
                <w:rFonts w:ascii="Cambria Math" w:hAnsi="Cambria Math" w:cs="Arial"/>
                <w:sz w:val="22"/>
                <w:szCs w:val="22"/>
                <w:lang w:val="es-ES"/>
              </w:rPr>
            </w:pPr>
            <w:r w:rsidRPr="00B53771">
              <w:rPr>
                <w:rFonts w:ascii="Cambria Math" w:hAnsi="Cambria Math" w:cs="Arial"/>
                <w:sz w:val="22"/>
                <w:szCs w:val="22"/>
                <w:lang w:val="es-ES"/>
              </w:rPr>
              <w:t xml:space="preserve"> </w:t>
            </w:r>
            <w:r w:rsidR="00B53771">
              <w:rPr>
                <w:rFonts w:ascii="Cambria Math" w:hAnsi="Cambria Math" w:cs="Arial"/>
                <w:sz w:val="22"/>
                <w:szCs w:val="22"/>
                <w:lang w:val="es-ES"/>
              </w:rPr>
              <w:t>=</w:t>
            </w:r>
            <w:r w:rsidRPr="00B53771">
              <w:rPr>
                <w:rFonts w:ascii="Cambria Math" w:hAnsi="Cambria Math" w:cs="Arial"/>
                <w:sz w:val="22"/>
                <w:szCs w:val="22"/>
                <w:lang w:val="es-ES"/>
              </w:rPr>
              <w:t>es igual a</w:t>
            </w:r>
          </w:p>
        </w:tc>
      </w:tr>
      <w:tr w:rsidR="006365CD" w:rsidRPr="00126D3B" w14:paraId="2C2283DD" w14:textId="77777777" w:rsidTr="00B53771">
        <w:trPr>
          <w:trHeight w:val="318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C2283DB" w14:textId="63E1F2C0" w:rsidR="009C6897" w:rsidRPr="00437300" w:rsidRDefault="009C6897" w:rsidP="00437300">
            <w:pPr>
              <w:spacing w:after="20"/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t xml:space="preserve">Reglas de </w:t>
            </w:r>
            <w:proofErr w:type="spellStart"/>
            <w:r>
              <w:rPr>
                <w:rFonts w:ascii="Cambria Math" w:hAnsi="Cambria Math" w:cs="Arial"/>
                <w:b/>
                <w:szCs w:val="24"/>
              </w:rPr>
              <w:t>divisibilidad</w:t>
            </w:r>
            <w:proofErr w:type="spellEnd"/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2C2283DC" w14:textId="61E430D6" w:rsidR="009C6897" w:rsidRPr="00437300" w:rsidRDefault="009C6897" w:rsidP="00437300">
            <w:pPr>
              <w:jc w:val="center"/>
              <w:rPr>
                <w:rFonts w:ascii="Cambria Math" w:hAnsi="Cambria Math" w:cs="Arial"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t>Orden de las operaciones</w:t>
            </w:r>
          </w:p>
        </w:tc>
      </w:tr>
      <w:tr w:rsidR="00B425EB" w:rsidRPr="00B53771" w14:paraId="2C2283F1" w14:textId="77777777" w:rsidTr="00B53771">
        <w:trPr>
          <w:trHeight w:val="2582"/>
        </w:trPr>
        <w:tc>
          <w:tcPr>
            <w:tcW w:w="5670" w:type="dxa"/>
            <w:vAlign w:val="center"/>
          </w:tcPr>
          <w:tbl>
            <w:tblPr>
              <w:tblW w:w="47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4223"/>
            </w:tblGrid>
            <w:tr w:rsidR="00CA5603" w:rsidRPr="00B53771" w14:paraId="2FF944A4" w14:textId="77777777" w:rsidTr="00CA5603">
              <w:trPr>
                <w:trHeight w:val="278"/>
                <w:jc w:val="center"/>
              </w:trPr>
              <w:tc>
                <w:tcPr>
                  <w:tcW w:w="572" w:type="dxa"/>
                  <w:vAlign w:val="center"/>
                </w:tcPr>
                <w:p w14:paraId="7734FA31" w14:textId="77777777" w:rsidR="009C6897" w:rsidRPr="00126D3B" w:rsidRDefault="009C6897" w:rsidP="00CA5603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23" w:type="dxa"/>
                  <w:vAlign w:val="center"/>
                </w:tcPr>
                <w:p w14:paraId="466F1EB1" w14:textId="77777777" w:rsidR="009C6897" w:rsidRPr="00B53771" w:rsidRDefault="009C6897" w:rsidP="00CA5603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B5377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último dígito es par</w:t>
                  </w:r>
                </w:p>
              </w:tc>
            </w:tr>
            <w:tr w:rsidR="00CA5603" w:rsidRPr="00B53771" w14:paraId="428D7640" w14:textId="77777777" w:rsidTr="00CA5603">
              <w:trPr>
                <w:trHeight w:val="323"/>
                <w:jc w:val="center"/>
              </w:trPr>
              <w:tc>
                <w:tcPr>
                  <w:tcW w:w="572" w:type="dxa"/>
                  <w:vAlign w:val="center"/>
                </w:tcPr>
                <w:p w14:paraId="08CB2757" w14:textId="77777777" w:rsidR="009C6897" w:rsidRPr="00126D3B" w:rsidRDefault="009C6897" w:rsidP="00CA5603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23" w:type="dxa"/>
                  <w:vAlign w:val="center"/>
                </w:tcPr>
                <w:p w14:paraId="74B0ED53" w14:textId="77777777" w:rsidR="009C6897" w:rsidRPr="00B53771" w:rsidRDefault="009C6897" w:rsidP="00CA5603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B5377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la suma de los dígitos se puede dividir por 3</w:t>
                  </w:r>
                </w:p>
              </w:tc>
            </w:tr>
            <w:tr w:rsidR="00CA5603" w:rsidRPr="00B53771" w14:paraId="673D1EAC" w14:textId="77777777" w:rsidTr="00CA5603">
              <w:trPr>
                <w:trHeight w:val="332"/>
                <w:jc w:val="center"/>
              </w:trPr>
              <w:tc>
                <w:tcPr>
                  <w:tcW w:w="572" w:type="dxa"/>
                  <w:vAlign w:val="center"/>
                </w:tcPr>
                <w:p w14:paraId="47FE3AB5" w14:textId="77777777" w:rsidR="009C6897" w:rsidRPr="00126D3B" w:rsidRDefault="009C6897" w:rsidP="00CA5603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23" w:type="dxa"/>
                  <w:vAlign w:val="center"/>
                </w:tcPr>
                <w:p w14:paraId="7F1F1A33" w14:textId="77777777" w:rsidR="009C6897" w:rsidRPr="00B53771" w:rsidRDefault="009C6897" w:rsidP="00CA5603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B5377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último dígito es 0 o 5</w:t>
                  </w:r>
                </w:p>
              </w:tc>
            </w:tr>
            <w:tr w:rsidR="00CA5603" w:rsidRPr="00B53771" w14:paraId="602164A2" w14:textId="77777777" w:rsidTr="00CA5603">
              <w:trPr>
                <w:trHeight w:val="399"/>
                <w:jc w:val="center"/>
              </w:trPr>
              <w:tc>
                <w:tcPr>
                  <w:tcW w:w="572" w:type="dxa"/>
                  <w:vAlign w:val="center"/>
                </w:tcPr>
                <w:p w14:paraId="2ECE87F9" w14:textId="77777777" w:rsidR="009C6897" w:rsidRPr="00126D3B" w:rsidRDefault="009C6897" w:rsidP="00CA5603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23" w:type="dxa"/>
                  <w:vAlign w:val="center"/>
                </w:tcPr>
                <w:p w14:paraId="44432CFB" w14:textId="77777777" w:rsidR="009C6897" w:rsidRPr="00B53771" w:rsidRDefault="009C6897" w:rsidP="00CA5603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B5377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número es divisible por 2 y 3</w:t>
                  </w:r>
                </w:p>
              </w:tc>
            </w:tr>
            <w:tr w:rsidR="00CA5603" w:rsidRPr="00B53771" w14:paraId="756703DC" w14:textId="77777777" w:rsidTr="00CA5603">
              <w:trPr>
                <w:trHeight w:val="377"/>
                <w:jc w:val="center"/>
              </w:trPr>
              <w:tc>
                <w:tcPr>
                  <w:tcW w:w="572" w:type="dxa"/>
                  <w:vAlign w:val="center"/>
                </w:tcPr>
                <w:p w14:paraId="7C1E97AE" w14:textId="77777777" w:rsidR="009C6897" w:rsidRPr="00126D3B" w:rsidRDefault="009C6897" w:rsidP="00CA5603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23" w:type="dxa"/>
                  <w:vAlign w:val="center"/>
                </w:tcPr>
                <w:p w14:paraId="3CADDF94" w14:textId="77777777" w:rsidR="009C6897" w:rsidRPr="00B53771" w:rsidRDefault="009C6897" w:rsidP="00CA5603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B5377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la suma de los dígitos se puede dividir por 9</w:t>
                  </w:r>
                </w:p>
              </w:tc>
            </w:tr>
            <w:tr w:rsidR="00CA5603" w:rsidRPr="00B53771" w14:paraId="7A665660" w14:textId="77777777" w:rsidTr="00CA5603">
              <w:trPr>
                <w:trHeight w:val="314"/>
                <w:jc w:val="center"/>
              </w:trPr>
              <w:tc>
                <w:tcPr>
                  <w:tcW w:w="572" w:type="dxa"/>
                  <w:vAlign w:val="center"/>
                </w:tcPr>
                <w:p w14:paraId="0C0BF9A0" w14:textId="77777777" w:rsidR="009C6897" w:rsidRPr="00126D3B" w:rsidRDefault="009C6897" w:rsidP="00CA5603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23" w:type="dxa"/>
                  <w:vAlign w:val="center"/>
                </w:tcPr>
                <w:p w14:paraId="4274156A" w14:textId="77777777" w:rsidR="009C6897" w:rsidRPr="00B53771" w:rsidRDefault="009C6897" w:rsidP="00CA5603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B5377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último dígito es 0</w:t>
                  </w:r>
                </w:p>
              </w:tc>
            </w:tr>
          </w:tbl>
          <w:p w14:paraId="2C2283EE" w14:textId="77777777" w:rsidR="009C6897" w:rsidRPr="00B53771" w:rsidRDefault="009C6897" w:rsidP="00437300">
            <w:pPr>
              <w:ind w:right="360"/>
              <w:rPr>
                <w:rFonts w:ascii="Cambria Math" w:hAnsi="Cambria Math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500" w:type="dxa"/>
            <w:vAlign w:val="center"/>
          </w:tcPr>
          <w:p w14:paraId="671B3AF1" w14:textId="77777777" w:rsidR="009C6897" w:rsidRDefault="009C6897" w:rsidP="00EC75F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PEMDAS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  <w:r>
              <w:rPr>
                <w:rFonts w:ascii="Cambria Math" w:hAnsi="Cambria Math"/>
                <w:sz w:val="22"/>
                <w:szCs w:val="22"/>
              </w:rPr>
              <w:t> </w:t>
            </w:r>
          </w:p>
          <w:p w14:paraId="1AB13035" w14:textId="77777777" w:rsidR="009C6897" w:rsidRDefault="009C6897" w:rsidP="008A59F9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706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P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arentesis (paréntesis, etc.)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  <w:r>
              <w:rPr>
                <w:rFonts w:ascii="Cambria Math" w:hAnsi="Cambria Math"/>
                <w:sz w:val="22"/>
                <w:szCs w:val="22"/>
              </w:rPr>
              <w:t> </w:t>
            </w:r>
          </w:p>
          <w:p w14:paraId="1A931003" w14:textId="77777777" w:rsidR="009C6897" w:rsidRDefault="009C6897" w:rsidP="008A59F9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706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E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xponentes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  <w:r>
              <w:rPr>
                <w:rFonts w:ascii="Cambria Math" w:hAnsi="Cambria Math"/>
                <w:sz w:val="22"/>
                <w:szCs w:val="22"/>
              </w:rPr>
              <w:t> </w:t>
            </w:r>
          </w:p>
          <w:p w14:paraId="16DA03C1" w14:textId="77777777" w:rsidR="009C6897" w:rsidRPr="00B53771" w:rsidRDefault="009C6897" w:rsidP="008A59F9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706"/>
              <w:textAlignment w:val="baseline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B53771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M</w:t>
            </w:r>
            <w:r w:rsidRPr="00B53771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 xml:space="preserve">ultiplicación o </w:t>
            </w:r>
            <w:r w:rsidRPr="00B53771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D</w:t>
            </w:r>
            <w:r w:rsidRPr="00B53771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>ivisión (de izquierda a derecha)</w:t>
            </w:r>
            <w:r w:rsidRPr="00B53771">
              <w:rPr>
                <w:rStyle w:val="eop"/>
                <w:rFonts w:ascii="Cambria Math" w:hAnsi="Cambria Math"/>
                <w:sz w:val="22"/>
                <w:szCs w:val="22"/>
                <w:lang w:val="es-ES"/>
              </w:rPr>
              <w:t> </w:t>
            </w:r>
            <w:r w:rsidRPr="00B53771">
              <w:rPr>
                <w:rFonts w:ascii="Cambria Math" w:hAnsi="Cambria Math"/>
                <w:sz w:val="22"/>
                <w:szCs w:val="22"/>
                <w:lang w:val="es-ES"/>
              </w:rPr>
              <w:t> </w:t>
            </w:r>
          </w:p>
          <w:p w14:paraId="2C2283EF" w14:textId="20F780C9" w:rsidR="009C6897" w:rsidRPr="00B53771" w:rsidRDefault="009C6897" w:rsidP="008A59F9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706"/>
              <w:textAlignment w:val="baseline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B53771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A</w:t>
            </w:r>
            <w:r w:rsidRPr="00B53771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 xml:space="preserve">dición o </w:t>
            </w:r>
            <w:r w:rsidRPr="00B53771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S</w:t>
            </w:r>
            <w:r w:rsidRPr="00B53771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>ustracción (de izquierda a derecha)</w:t>
            </w:r>
            <w:r w:rsidRPr="00B53771">
              <w:rPr>
                <w:rStyle w:val="eop"/>
                <w:rFonts w:ascii="Cambria Math" w:hAnsi="Cambria Math"/>
                <w:sz w:val="22"/>
                <w:szCs w:val="22"/>
                <w:lang w:val="es-ES"/>
              </w:rPr>
              <w:t> </w:t>
            </w:r>
            <w:r w:rsidRPr="00B53771">
              <w:rPr>
                <w:rFonts w:ascii="Cambria Math" w:hAnsi="Cambria Math"/>
                <w:sz w:val="22"/>
                <w:szCs w:val="22"/>
                <w:lang w:val="es-ES"/>
              </w:rPr>
              <w:t> </w:t>
            </w:r>
          </w:p>
          <w:p w14:paraId="2C2283F0" w14:textId="604BB447" w:rsidR="009C6897" w:rsidRPr="00B53771" w:rsidRDefault="009C6897" w:rsidP="00437300">
            <w:pPr>
              <w:spacing w:after="40"/>
              <w:rPr>
                <w:rFonts w:ascii="Cambria Math" w:hAnsi="Cambria Math"/>
                <w:sz w:val="22"/>
                <w:szCs w:val="22"/>
                <w:lang w:val="es-ES"/>
              </w:rPr>
            </w:pPr>
          </w:p>
        </w:tc>
      </w:tr>
      <w:tr w:rsidR="002C00F9" w:rsidRPr="00126D3B" w14:paraId="283C0656" w14:textId="77777777" w:rsidTr="00B53771">
        <w:trPr>
          <w:trHeight w:val="233"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736FEF4B" w14:textId="3F16DBC6" w:rsidR="009C6897" w:rsidRPr="002C00F9" w:rsidRDefault="009C6897" w:rsidP="00437300">
            <w:pPr>
              <w:pStyle w:val="ListParagraph"/>
              <w:spacing w:after="40"/>
              <w:ind w:left="252"/>
              <w:jc w:val="center"/>
              <w:rPr>
                <w:rFonts w:ascii="Cambria Math" w:hAnsi="Cambria Math"/>
                <w:b/>
                <w:bCs/>
                <w:noProof/>
                <w:snapToGrid/>
              </w:rPr>
            </w:pPr>
            <w:r>
              <w:rPr>
                <w:rFonts w:ascii="Cambria Math" w:hAnsi="Cambria Math"/>
                <w:b/>
                <w:bCs/>
                <w:noProof/>
                <w:snapToGrid/>
              </w:rPr>
              <w:t>Recta numérica</w:t>
            </w:r>
          </w:p>
        </w:tc>
      </w:tr>
      <w:tr w:rsidR="002C00F9" w:rsidRPr="00126D3B" w14:paraId="6728A193" w14:textId="77777777" w:rsidTr="00B53771">
        <w:trPr>
          <w:trHeight w:val="1457"/>
        </w:trPr>
        <w:tc>
          <w:tcPr>
            <w:tcW w:w="10170" w:type="dxa"/>
            <w:gridSpan w:val="2"/>
            <w:shd w:val="clear" w:color="auto" w:fill="auto"/>
            <w:vAlign w:val="center"/>
          </w:tcPr>
          <w:p w14:paraId="16DAE8FB" w14:textId="534FFF3A" w:rsidR="009C6897" w:rsidRPr="00437300" w:rsidRDefault="009C6897" w:rsidP="00437300">
            <w:pPr>
              <w:pStyle w:val="ListParagraph"/>
              <w:spacing w:after="40"/>
              <w:ind w:left="252"/>
              <w:jc w:val="center"/>
              <w:rPr>
                <w:rFonts w:ascii="Cambria Math" w:hAnsi="Cambria Math"/>
                <w:b/>
                <w:szCs w:val="22"/>
              </w:rPr>
            </w:pPr>
            <w:r>
              <w:rPr>
                <w:rFonts w:ascii="Cambria Math" w:hAnsi="Cambria Math"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3EFF4271" wp14:editId="33F2B59E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68580</wp:posOffset>
                  </wp:positionV>
                  <wp:extent cx="5133975" cy="714375"/>
                  <wp:effectExtent l="0" t="0" r="9525" b="9525"/>
                  <wp:wrapNone/>
                  <wp:docPr id="2" name="Picture 1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er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5974" r="1900" b="48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5603" w:rsidRPr="00126D3B" w14:paraId="2C2283F4" w14:textId="77777777" w:rsidTr="00B53771">
        <w:trPr>
          <w:trHeight w:val="317"/>
        </w:trPr>
        <w:tc>
          <w:tcPr>
            <w:tcW w:w="101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283F3" w14:textId="4D1A84FC" w:rsidR="009C6897" w:rsidRPr="00CA5603" w:rsidRDefault="009C6897" w:rsidP="00437300">
            <w:pPr>
              <w:pStyle w:val="ListParagraph"/>
              <w:spacing w:after="40"/>
              <w:ind w:left="252"/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>
              <w:rPr>
                <w:rFonts w:ascii="Cambria Math" w:hAnsi="Cambria Math"/>
                <w:b/>
                <w:bCs/>
                <w:sz w:val="22"/>
                <w:szCs w:val="22"/>
              </w:rPr>
              <w:t>Valor posicional</w:t>
            </w:r>
          </w:p>
        </w:tc>
      </w:tr>
      <w:tr w:rsidR="00CA5603" w:rsidRPr="00126D3B" w14:paraId="3B628081" w14:textId="77777777" w:rsidTr="00B53771">
        <w:trPr>
          <w:trHeight w:val="1925"/>
        </w:trPr>
        <w:tc>
          <w:tcPr>
            <w:tcW w:w="101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01419" w14:textId="77777777" w:rsidR="009C6897" w:rsidRDefault="009C6897" w:rsidP="00437300">
            <w:pPr>
              <w:pStyle w:val="ListParagraph"/>
              <w:spacing w:after="40"/>
              <w:ind w:left="252"/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Spec="center" w:tblpY="-129"/>
              <w:tblOverlap w:val="never"/>
              <w:tblW w:w="7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85"/>
              <w:gridCol w:w="1885"/>
              <w:gridCol w:w="1885"/>
            </w:tblGrid>
            <w:tr w:rsidR="00CA5603" w:rsidRPr="002C00F9" w14:paraId="087A707E" w14:textId="77777777" w:rsidTr="00CA5603">
              <w:trPr>
                <w:trHeight w:val="371"/>
              </w:trPr>
              <w:tc>
                <w:tcPr>
                  <w:tcW w:w="1885" w:type="dxa"/>
                  <w:vAlign w:val="center"/>
                </w:tcPr>
                <w:p w14:paraId="6A5B8548" w14:textId="77777777" w:rsidR="009C6897" w:rsidRPr="002C00F9" w:rsidRDefault="009C6897" w:rsidP="00CA5603">
                  <w:pPr>
                    <w:jc w:val="center"/>
                    <w:rPr>
                      <w:rFonts w:ascii="Cambria Math" w:hAnsi="Cambria Math" w:cs="Arial"/>
                      <w:sz w:val="20"/>
                    </w:rPr>
                  </w:pPr>
                  <w:r>
                    <w:rPr>
                      <w:rFonts w:ascii="Cambria Math" w:hAnsi="Cambria Math" w:cs="Arial"/>
                      <w:sz w:val="20"/>
                    </w:rPr>
                    <w:t>Millar</w:t>
                  </w:r>
                </w:p>
              </w:tc>
              <w:tc>
                <w:tcPr>
                  <w:tcW w:w="1885" w:type="dxa"/>
                  <w:vAlign w:val="center"/>
                </w:tcPr>
                <w:p w14:paraId="5415082D" w14:textId="77777777" w:rsidR="009C6897" w:rsidRPr="002C00F9" w:rsidRDefault="009C6897" w:rsidP="00CA5603">
                  <w:pPr>
                    <w:jc w:val="center"/>
                    <w:rPr>
                      <w:rFonts w:ascii="Cambria Math" w:hAnsi="Cambria Math" w:cs="Arial"/>
                      <w:sz w:val="20"/>
                    </w:rPr>
                  </w:pPr>
                  <w:r>
                    <w:rPr>
                      <w:rFonts w:ascii="Cambria Math" w:hAnsi="Cambria Math" w:cs="Arial"/>
                      <w:sz w:val="20"/>
                    </w:rPr>
                    <w:t>Centena</w:t>
                  </w:r>
                </w:p>
              </w:tc>
              <w:tc>
                <w:tcPr>
                  <w:tcW w:w="1885" w:type="dxa"/>
                  <w:vAlign w:val="center"/>
                </w:tcPr>
                <w:p w14:paraId="45E78B33" w14:textId="77777777" w:rsidR="009C6897" w:rsidRPr="002C00F9" w:rsidRDefault="009C6897" w:rsidP="00CA5603">
                  <w:pPr>
                    <w:jc w:val="center"/>
                    <w:rPr>
                      <w:rFonts w:ascii="Cambria Math" w:hAnsi="Cambria Math" w:cs="Arial"/>
                      <w:sz w:val="20"/>
                    </w:rPr>
                  </w:pPr>
                  <w:r>
                    <w:rPr>
                      <w:rFonts w:ascii="Cambria Math" w:hAnsi="Cambria Math" w:cs="Arial"/>
                      <w:sz w:val="20"/>
                    </w:rPr>
                    <w:t>Decena</w:t>
                  </w:r>
                </w:p>
              </w:tc>
              <w:tc>
                <w:tcPr>
                  <w:tcW w:w="1885" w:type="dxa"/>
                  <w:vAlign w:val="center"/>
                </w:tcPr>
                <w:p w14:paraId="5ED41019" w14:textId="77777777" w:rsidR="009C6897" w:rsidRPr="002C00F9" w:rsidRDefault="009C6897" w:rsidP="00CA5603">
                  <w:pPr>
                    <w:jc w:val="center"/>
                    <w:rPr>
                      <w:rFonts w:ascii="Cambria Math" w:hAnsi="Cambria Math" w:cs="Arial"/>
                      <w:sz w:val="20"/>
                    </w:rPr>
                  </w:pPr>
                  <w:r>
                    <w:rPr>
                      <w:rFonts w:ascii="Cambria Math" w:hAnsi="Cambria Math" w:cs="Arial"/>
                      <w:sz w:val="20"/>
                    </w:rPr>
                    <w:t>Unidad</w:t>
                  </w:r>
                </w:p>
              </w:tc>
            </w:tr>
            <w:tr w:rsidR="00CA5603" w:rsidRPr="00881B54" w14:paraId="687CCD0A" w14:textId="77777777" w:rsidTr="00CA5603">
              <w:trPr>
                <w:trHeight w:val="692"/>
              </w:trPr>
              <w:tc>
                <w:tcPr>
                  <w:tcW w:w="1885" w:type="dxa"/>
                  <w:vAlign w:val="center"/>
                </w:tcPr>
                <w:p w14:paraId="5C3A4A58" w14:textId="77777777" w:rsidR="009C6897" w:rsidRPr="00881B54" w:rsidRDefault="009C6897" w:rsidP="00CA5603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14:paraId="4342F121" w14:textId="77777777" w:rsidR="009C6897" w:rsidRPr="00881B54" w:rsidRDefault="009C6897" w:rsidP="00CA5603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14:paraId="7A294CB0" w14:textId="77777777" w:rsidR="009C6897" w:rsidRPr="00881B54" w:rsidRDefault="009C6897" w:rsidP="00CA5603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14:paraId="1D6FE3A4" w14:textId="77777777" w:rsidR="009C6897" w:rsidRPr="00881B54" w:rsidRDefault="009C6897" w:rsidP="00CA5603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14:paraId="7D504E36" w14:textId="77777777" w:rsidR="009C6897" w:rsidRDefault="009C6897" w:rsidP="00437300">
            <w:pPr>
              <w:pStyle w:val="ListParagraph"/>
              <w:spacing w:after="40"/>
              <w:ind w:left="252"/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14:paraId="7310E0F7" w14:textId="77777777" w:rsidR="009C6897" w:rsidRDefault="009C6897" w:rsidP="00437300">
            <w:pPr>
              <w:pStyle w:val="ListParagraph"/>
              <w:spacing w:after="40"/>
              <w:ind w:left="252"/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14:paraId="6CFFB3D0" w14:textId="77777777" w:rsidR="009C6897" w:rsidRDefault="009C6897" w:rsidP="00CA5603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  <w:p w14:paraId="14091475" w14:textId="77777777" w:rsidR="009C6897" w:rsidRPr="00CA5603" w:rsidRDefault="009C6897" w:rsidP="00CA5603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CA5603" w:rsidRPr="00126D3B" w14:paraId="0B8FB18F" w14:textId="77777777" w:rsidTr="00B53771">
        <w:trPr>
          <w:trHeight w:val="1925"/>
        </w:trPr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12FB3" w14:textId="77777777" w:rsidR="009C6897" w:rsidRDefault="009C6897" w:rsidP="00437300">
            <w:pPr>
              <w:pStyle w:val="ListParagraph"/>
              <w:spacing w:after="40"/>
              <w:ind w:left="252"/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6365CD" w:rsidRPr="00126D3B" w14:paraId="2C22840F" w14:textId="77777777" w:rsidTr="00B53771">
        <w:trPr>
          <w:trHeight w:hRule="exact" w:val="288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2840D" w14:textId="77777777" w:rsidR="009C6897" w:rsidRPr="00437300" w:rsidRDefault="009C6897" w:rsidP="00437300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lastRenderedPageBreak/>
              <w:t>Gráfico de centenas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2840E" w14:textId="5C8D76F7" w:rsidR="009C6897" w:rsidRPr="00437300" w:rsidRDefault="009C6897" w:rsidP="00437300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4"/>
              </w:rPr>
            </w:pPr>
            <w:r>
              <w:rPr>
                <w:rFonts w:ascii="Cambria Math" w:hAnsi="Cambria Math" w:cs="Arial"/>
                <w:b/>
                <w:snapToGrid/>
                <w:szCs w:val="24"/>
              </w:rPr>
              <w:t>Medición geométrica</w:t>
            </w:r>
          </w:p>
        </w:tc>
      </w:tr>
      <w:tr w:rsidR="006365CD" w:rsidRPr="00126D3B" w14:paraId="2C228490" w14:textId="77777777" w:rsidTr="00B53771">
        <w:trPr>
          <w:trHeight w:val="5012"/>
        </w:trPr>
        <w:tc>
          <w:tcPr>
            <w:tcW w:w="5670" w:type="dxa"/>
            <w:vAlign w:val="center"/>
          </w:tcPr>
          <w:tbl>
            <w:tblPr>
              <w:tblW w:w="5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538"/>
              <w:gridCol w:w="538"/>
              <w:gridCol w:w="538"/>
              <w:gridCol w:w="538"/>
              <w:gridCol w:w="537"/>
              <w:gridCol w:w="538"/>
              <w:gridCol w:w="538"/>
              <w:gridCol w:w="538"/>
              <w:gridCol w:w="628"/>
            </w:tblGrid>
            <w:tr w:rsidR="00565724" w:rsidRPr="00126D3B" w14:paraId="2C22841B" w14:textId="77777777" w:rsidTr="00CA5603">
              <w:trPr>
                <w:trHeight w:val="503"/>
              </w:trPr>
              <w:tc>
                <w:tcPr>
                  <w:tcW w:w="559" w:type="dxa"/>
                </w:tcPr>
                <w:p w14:paraId="2C228411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14:paraId="2C228412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538" w:type="dxa"/>
                </w:tcPr>
                <w:p w14:paraId="2C228413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538" w:type="dxa"/>
                </w:tcPr>
                <w:p w14:paraId="2C228414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538" w:type="dxa"/>
                </w:tcPr>
                <w:p w14:paraId="2C228415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537" w:type="dxa"/>
                </w:tcPr>
                <w:p w14:paraId="2C228416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538" w:type="dxa"/>
                </w:tcPr>
                <w:p w14:paraId="2C228417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538" w:type="dxa"/>
                </w:tcPr>
                <w:p w14:paraId="2C228418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538" w:type="dxa"/>
                </w:tcPr>
                <w:p w14:paraId="2C228419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628" w:type="dxa"/>
                </w:tcPr>
                <w:p w14:paraId="2C22841A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10</w:t>
                  </w:r>
                </w:p>
              </w:tc>
            </w:tr>
            <w:tr w:rsidR="00565724" w:rsidRPr="00126D3B" w14:paraId="2C228426" w14:textId="77777777" w:rsidTr="007E1C78">
              <w:trPr>
                <w:trHeight w:val="492"/>
              </w:trPr>
              <w:tc>
                <w:tcPr>
                  <w:tcW w:w="559" w:type="dxa"/>
                </w:tcPr>
                <w:p w14:paraId="2C22841C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538" w:type="dxa"/>
                </w:tcPr>
                <w:p w14:paraId="2C22841D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538" w:type="dxa"/>
                </w:tcPr>
                <w:p w14:paraId="2C22841E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538" w:type="dxa"/>
                </w:tcPr>
                <w:p w14:paraId="2C22841F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538" w:type="dxa"/>
                </w:tcPr>
                <w:p w14:paraId="2C228420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537" w:type="dxa"/>
                </w:tcPr>
                <w:p w14:paraId="2C228421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538" w:type="dxa"/>
                </w:tcPr>
                <w:p w14:paraId="2C228422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538" w:type="dxa"/>
                </w:tcPr>
                <w:p w14:paraId="2C228423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538" w:type="dxa"/>
                </w:tcPr>
                <w:p w14:paraId="2C228424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628" w:type="dxa"/>
                </w:tcPr>
                <w:p w14:paraId="2C228425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20</w:t>
                  </w:r>
                </w:p>
              </w:tc>
            </w:tr>
            <w:tr w:rsidR="00565724" w:rsidRPr="00126D3B" w14:paraId="2C228431" w14:textId="77777777" w:rsidTr="007E1C78">
              <w:trPr>
                <w:trHeight w:val="492"/>
              </w:trPr>
              <w:tc>
                <w:tcPr>
                  <w:tcW w:w="559" w:type="dxa"/>
                </w:tcPr>
                <w:p w14:paraId="2C228427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21</w:t>
                  </w:r>
                </w:p>
              </w:tc>
              <w:tc>
                <w:tcPr>
                  <w:tcW w:w="538" w:type="dxa"/>
                </w:tcPr>
                <w:p w14:paraId="2C228428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538" w:type="dxa"/>
                </w:tcPr>
                <w:p w14:paraId="2C228429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23</w:t>
                  </w:r>
                </w:p>
              </w:tc>
              <w:tc>
                <w:tcPr>
                  <w:tcW w:w="538" w:type="dxa"/>
                </w:tcPr>
                <w:p w14:paraId="2C22842A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24</w:t>
                  </w:r>
                </w:p>
              </w:tc>
              <w:tc>
                <w:tcPr>
                  <w:tcW w:w="538" w:type="dxa"/>
                </w:tcPr>
                <w:p w14:paraId="2C22842B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25</w:t>
                  </w:r>
                </w:p>
              </w:tc>
              <w:tc>
                <w:tcPr>
                  <w:tcW w:w="537" w:type="dxa"/>
                </w:tcPr>
                <w:p w14:paraId="2C22842C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26</w:t>
                  </w:r>
                </w:p>
              </w:tc>
              <w:tc>
                <w:tcPr>
                  <w:tcW w:w="538" w:type="dxa"/>
                </w:tcPr>
                <w:p w14:paraId="2C22842D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538" w:type="dxa"/>
                </w:tcPr>
                <w:p w14:paraId="2C22842E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28</w:t>
                  </w:r>
                </w:p>
              </w:tc>
              <w:tc>
                <w:tcPr>
                  <w:tcW w:w="538" w:type="dxa"/>
                </w:tcPr>
                <w:p w14:paraId="2C22842F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29</w:t>
                  </w:r>
                </w:p>
              </w:tc>
              <w:tc>
                <w:tcPr>
                  <w:tcW w:w="628" w:type="dxa"/>
                </w:tcPr>
                <w:p w14:paraId="2C228430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30</w:t>
                  </w:r>
                </w:p>
              </w:tc>
            </w:tr>
            <w:tr w:rsidR="00565724" w:rsidRPr="00126D3B" w14:paraId="2C22843C" w14:textId="77777777" w:rsidTr="007E1C78">
              <w:trPr>
                <w:trHeight w:val="492"/>
              </w:trPr>
              <w:tc>
                <w:tcPr>
                  <w:tcW w:w="559" w:type="dxa"/>
                </w:tcPr>
                <w:p w14:paraId="2C228432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538" w:type="dxa"/>
                </w:tcPr>
                <w:p w14:paraId="2C228433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32</w:t>
                  </w:r>
                </w:p>
              </w:tc>
              <w:tc>
                <w:tcPr>
                  <w:tcW w:w="538" w:type="dxa"/>
                </w:tcPr>
                <w:p w14:paraId="2C228434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33</w:t>
                  </w:r>
                </w:p>
              </w:tc>
              <w:tc>
                <w:tcPr>
                  <w:tcW w:w="538" w:type="dxa"/>
                </w:tcPr>
                <w:p w14:paraId="2C228435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34</w:t>
                  </w:r>
                </w:p>
              </w:tc>
              <w:tc>
                <w:tcPr>
                  <w:tcW w:w="538" w:type="dxa"/>
                </w:tcPr>
                <w:p w14:paraId="2C228436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35</w:t>
                  </w:r>
                </w:p>
              </w:tc>
              <w:tc>
                <w:tcPr>
                  <w:tcW w:w="537" w:type="dxa"/>
                </w:tcPr>
                <w:p w14:paraId="2C228437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36</w:t>
                  </w:r>
                </w:p>
              </w:tc>
              <w:tc>
                <w:tcPr>
                  <w:tcW w:w="538" w:type="dxa"/>
                </w:tcPr>
                <w:p w14:paraId="2C228438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37</w:t>
                  </w:r>
                </w:p>
              </w:tc>
              <w:tc>
                <w:tcPr>
                  <w:tcW w:w="538" w:type="dxa"/>
                </w:tcPr>
                <w:p w14:paraId="2C228439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38</w:t>
                  </w:r>
                </w:p>
              </w:tc>
              <w:tc>
                <w:tcPr>
                  <w:tcW w:w="538" w:type="dxa"/>
                </w:tcPr>
                <w:p w14:paraId="2C22843A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39</w:t>
                  </w:r>
                </w:p>
              </w:tc>
              <w:tc>
                <w:tcPr>
                  <w:tcW w:w="628" w:type="dxa"/>
                </w:tcPr>
                <w:p w14:paraId="2C22843B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40</w:t>
                  </w:r>
                </w:p>
              </w:tc>
            </w:tr>
            <w:tr w:rsidR="00565724" w:rsidRPr="00126D3B" w14:paraId="2C228447" w14:textId="77777777" w:rsidTr="007E1C78">
              <w:trPr>
                <w:trHeight w:val="492"/>
              </w:trPr>
              <w:tc>
                <w:tcPr>
                  <w:tcW w:w="559" w:type="dxa"/>
                </w:tcPr>
                <w:p w14:paraId="2C22843D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41</w:t>
                  </w:r>
                </w:p>
              </w:tc>
              <w:tc>
                <w:tcPr>
                  <w:tcW w:w="538" w:type="dxa"/>
                </w:tcPr>
                <w:p w14:paraId="2C22843E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42</w:t>
                  </w:r>
                </w:p>
              </w:tc>
              <w:tc>
                <w:tcPr>
                  <w:tcW w:w="538" w:type="dxa"/>
                </w:tcPr>
                <w:p w14:paraId="2C22843F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43</w:t>
                  </w:r>
                </w:p>
              </w:tc>
              <w:tc>
                <w:tcPr>
                  <w:tcW w:w="538" w:type="dxa"/>
                </w:tcPr>
                <w:p w14:paraId="2C228440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44</w:t>
                  </w:r>
                </w:p>
              </w:tc>
              <w:tc>
                <w:tcPr>
                  <w:tcW w:w="538" w:type="dxa"/>
                </w:tcPr>
                <w:p w14:paraId="2C228441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45</w:t>
                  </w:r>
                </w:p>
              </w:tc>
              <w:tc>
                <w:tcPr>
                  <w:tcW w:w="537" w:type="dxa"/>
                </w:tcPr>
                <w:p w14:paraId="2C228442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46</w:t>
                  </w:r>
                </w:p>
              </w:tc>
              <w:tc>
                <w:tcPr>
                  <w:tcW w:w="538" w:type="dxa"/>
                </w:tcPr>
                <w:p w14:paraId="2C228443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47</w:t>
                  </w:r>
                </w:p>
              </w:tc>
              <w:tc>
                <w:tcPr>
                  <w:tcW w:w="538" w:type="dxa"/>
                </w:tcPr>
                <w:p w14:paraId="2C228444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48</w:t>
                  </w:r>
                </w:p>
              </w:tc>
              <w:tc>
                <w:tcPr>
                  <w:tcW w:w="538" w:type="dxa"/>
                </w:tcPr>
                <w:p w14:paraId="2C228445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49</w:t>
                  </w:r>
                </w:p>
              </w:tc>
              <w:tc>
                <w:tcPr>
                  <w:tcW w:w="628" w:type="dxa"/>
                </w:tcPr>
                <w:p w14:paraId="2C228446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50</w:t>
                  </w:r>
                </w:p>
              </w:tc>
            </w:tr>
            <w:tr w:rsidR="00565724" w:rsidRPr="00126D3B" w14:paraId="2C228452" w14:textId="77777777" w:rsidTr="007E1C78">
              <w:trPr>
                <w:trHeight w:val="492"/>
              </w:trPr>
              <w:tc>
                <w:tcPr>
                  <w:tcW w:w="559" w:type="dxa"/>
                </w:tcPr>
                <w:p w14:paraId="2C228448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51</w:t>
                  </w:r>
                </w:p>
              </w:tc>
              <w:tc>
                <w:tcPr>
                  <w:tcW w:w="538" w:type="dxa"/>
                </w:tcPr>
                <w:p w14:paraId="2C228449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52</w:t>
                  </w:r>
                </w:p>
              </w:tc>
              <w:tc>
                <w:tcPr>
                  <w:tcW w:w="538" w:type="dxa"/>
                </w:tcPr>
                <w:p w14:paraId="2C22844A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53</w:t>
                  </w:r>
                </w:p>
              </w:tc>
              <w:tc>
                <w:tcPr>
                  <w:tcW w:w="538" w:type="dxa"/>
                </w:tcPr>
                <w:p w14:paraId="2C22844B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54</w:t>
                  </w:r>
                </w:p>
              </w:tc>
              <w:tc>
                <w:tcPr>
                  <w:tcW w:w="538" w:type="dxa"/>
                </w:tcPr>
                <w:p w14:paraId="2C22844C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55</w:t>
                  </w:r>
                </w:p>
              </w:tc>
              <w:tc>
                <w:tcPr>
                  <w:tcW w:w="537" w:type="dxa"/>
                </w:tcPr>
                <w:p w14:paraId="2C22844D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56</w:t>
                  </w:r>
                </w:p>
              </w:tc>
              <w:tc>
                <w:tcPr>
                  <w:tcW w:w="538" w:type="dxa"/>
                </w:tcPr>
                <w:p w14:paraId="2C22844E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57</w:t>
                  </w:r>
                </w:p>
              </w:tc>
              <w:tc>
                <w:tcPr>
                  <w:tcW w:w="538" w:type="dxa"/>
                </w:tcPr>
                <w:p w14:paraId="2C22844F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58</w:t>
                  </w:r>
                </w:p>
              </w:tc>
              <w:tc>
                <w:tcPr>
                  <w:tcW w:w="538" w:type="dxa"/>
                </w:tcPr>
                <w:p w14:paraId="2C228450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59</w:t>
                  </w:r>
                </w:p>
              </w:tc>
              <w:tc>
                <w:tcPr>
                  <w:tcW w:w="628" w:type="dxa"/>
                </w:tcPr>
                <w:p w14:paraId="2C228451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60</w:t>
                  </w:r>
                </w:p>
              </w:tc>
            </w:tr>
            <w:tr w:rsidR="00565724" w:rsidRPr="00126D3B" w14:paraId="2C22845D" w14:textId="77777777" w:rsidTr="007E1C78">
              <w:trPr>
                <w:trHeight w:val="492"/>
              </w:trPr>
              <w:tc>
                <w:tcPr>
                  <w:tcW w:w="559" w:type="dxa"/>
                </w:tcPr>
                <w:p w14:paraId="2C228453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61</w:t>
                  </w:r>
                </w:p>
              </w:tc>
              <w:tc>
                <w:tcPr>
                  <w:tcW w:w="538" w:type="dxa"/>
                </w:tcPr>
                <w:p w14:paraId="2C228454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62</w:t>
                  </w:r>
                </w:p>
              </w:tc>
              <w:tc>
                <w:tcPr>
                  <w:tcW w:w="538" w:type="dxa"/>
                </w:tcPr>
                <w:p w14:paraId="2C228455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63</w:t>
                  </w:r>
                </w:p>
              </w:tc>
              <w:tc>
                <w:tcPr>
                  <w:tcW w:w="538" w:type="dxa"/>
                </w:tcPr>
                <w:p w14:paraId="2C228456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64</w:t>
                  </w:r>
                </w:p>
              </w:tc>
              <w:tc>
                <w:tcPr>
                  <w:tcW w:w="538" w:type="dxa"/>
                </w:tcPr>
                <w:p w14:paraId="2C228457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65</w:t>
                  </w:r>
                </w:p>
              </w:tc>
              <w:tc>
                <w:tcPr>
                  <w:tcW w:w="537" w:type="dxa"/>
                </w:tcPr>
                <w:p w14:paraId="2C228458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66</w:t>
                  </w:r>
                </w:p>
              </w:tc>
              <w:tc>
                <w:tcPr>
                  <w:tcW w:w="538" w:type="dxa"/>
                </w:tcPr>
                <w:p w14:paraId="2C228459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67</w:t>
                  </w:r>
                </w:p>
              </w:tc>
              <w:tc>
                <w:tcPr>
                  <w:tcW w:w="538" w:type="dxa"/>
                </w:tcPr>
                <w:p w14:paraId="2C22845A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68</w:t>
                  </w:r>
                </w:p>
              </w:tc>
              <w:tc>
                <w:tcPr>
                  <w:tcW w:w="538" w:type="dxa"/>
                </w:tcPr>
                <w:p w14:paraId="2C22845B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69</w:t>
                  </w:r>
                </w:p>
              </w:tc>
              <w:tc>
                <w:tcPr>
                  <w:tcW w:w="628" w:type="dxa"/>
                </w:tcPr>
                <w:p w14:paraId="2C22845C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70</w:t>
                  </w:r>
                </w:p>
              </w:tc>
            </w:tr>
            <w:tr w:rsidR="00565724" w:rsidRPr="00126D3B" w14:paraId="2C228468" w14:textId="77777777" w:rsidTr="007E1C78">
              <w:trPr>
                <w:trHeight w:val="492"/>
              </w:trPr>
              <w:tc>
                <w:tcPr>
                  <w:tcW w:w="559" w:type="dxa"/>
                </w:tcPr>
                <w:p w14:paraId="2C22845E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71</w:t>
                  </w:r>
                </w:p>
              </w:tc>
              <w:tc>
                <w:tcPr>
                  <w:tcW w:w="538" w:type="dxa"/>
                </w:tcPr>
                <w:p w14:paraId="2C22845F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72</w:t>
                  </w:r>
                </w:p>
              </w:tc>
              <w:tc>
                <w:tcPr>
                  <w:tcW w:w="538" w:type="dxa"/>
                </w:tcPr>
                <w:p w14:paraId="2C228460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73</w:t>
                  </w:r>
                </w:p>
              </w:tc>
              <w:tc>
                <w:tcPr>
                  <w:tcW w:w="538" w:type="dxa"/>
                </w:tcPr>
                <w:p w14:paraId="2C228461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74</w:t>
                  </w:r>
                </w:p>
              </w:tc>
              <w:tc>
                <w:tcPr>
                  <w:tcW w:w="538" w:type="dxa"/>
                </w:tcPr>
                <w:p w14:paraId="2C228462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75</w:t>
                  </w:r>
                </w:p>
              </w:tc>
              <w:tc>
                <w:tcPr>
                  <w:tcW w:w="537" w:type="dxa"/>
                </w:tcPr>
                <w:p w14:paraId="2C228463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76</w:t>
                  </w:r>
                </w:p>
              </w:tc>
              <w:tc>
                <w:tcPr>
                  <w:tcW w:w="538" w:type="dxa"/>
                </w:tcPr>
                <w:p w14:paraId="2C228464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77</w:t>
                  </w:r>
                </w:p>
              </w:tc>
              <w:tc>
                <w:tcPr>
                  <w:tcW w:w="538" w:type="dxa"/>
                </w:tcPr>
                <w:p w14:paraId="2C228465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78</w:t>
                  </w:r>
                </w:p>
              </w:tc>
              <w:tc>
                <w:tcPr>
                  <w:tcW w:w="538" w:type="dxa"/>
                </w:tcPr>
                <w:p w14:paraId="2C228466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79</w:t>
                  </w:r>
                </w:p>
              </w:tc>
              <w:tc>
                <w:tcPr>
                  <w:tcW w:w="628" w:type="dxa"/>
                </w:tcPr>
                <w:p w14:paraId="2C228467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80</w:t>
                  </w:r>
                </w:p>
              </w:tc>
            </w:tr>
            <w:tr w:rsidR="00565724" w:rsidRPr="00126D3B" w14:paraId="2C228473" w14:textId="77777777" w:rsidTr="007E1C78">
              <w:trPr>
                <w:trHeight w:val="492"/>
              </w:trPr>
              <w:tc>
                <w:tcPr>
                  <w:tcW w:w="559" w:type="dxa"/>
                </w:tcPr>
                <w:p w14:paraId="2C228469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81</w:t>
                  </w:r>
                </w:p>
              </w:tc>
              <w:tc>
                <w:tcPr>
                  <w:tcW w:w="538" w:type="dxa"/>
                </w:tcPr>
                <w:p w14:paraId="2C22846A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82</w:t>
                  </w:r>
                </w:p>
              </w:tc>
              <w:tc>
                <w:tcPr>
                  <w:tcW w:w="538" w:type="dxa"/>
                </w:tcPr>
                <w:p w14:paraId="2C22846B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83</w:t>
                  </w:r>
                </w:p>
              </w:tc>
              <w:tc>
                <w:tcPr>
                  <w:tcW w:w="538" w:type="dxa"/>
                </w:tcPr>
                <w:p w14:paraId="2C22846C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84</w:t>
                  </w:r>
                </w:p>
              </w:tc>
              <w:tc>
                <w:tcPr>
                  <w:tcW w:w="538" w:type="dxa"/>
                </w:tcPr>
                <w:p w14:paraId="2C22846D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85</w:t>
                  </w:r>
                </w:p>
              </w:tc>
              <w:tc>
                <w:tcPr>
                  <w:tcW w:w="537" w:type="dxa"/>
                </w:tcPr>
                <w:p w14:paraId="2C22846E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86</w:t>
                  </w:r>
                </w:p>
              </w:tc>
              <w:tc>
                <w:tcPr>
                  <w:tcW w:w="538" w:type="dxa"/>
                </w:tcPr>
                <w:p w14:paraId="2C22846F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87</w:t>
                  </w:r>
                </w:p>
              </w:tc>
              <w:tc>
                <w:tcPr>
                  <w:tcW w:w="538" w:type="dxa"/>
                </w:tcPr>
                <w:p w14:paraId="2C228470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88</w:t>
                  </w:r>
                </w:p>
              </w:tc>
              <w:tc>
                <w:tcPr>
                  <w:tcW w:w="538" w:type="dxa"/>
                </w:tcPr>
                <w:p w14:paraId="2C228471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89</w:t>
                  </w:r>
                </w:p>
              </w:tc>
              <w:tc>
                <w:tcPr>
                  <w:tcW w:w="628" w:type="dxa"/>
                </w:tcPr>
                <w:p w14:paraId="2C228472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90</w:t>
                  </w:r>
                </w:p>
              </w:tc>
            </w:tr>
            <w:tr w:rsidR="00565724" w:rsidRPr="00126D3B" w14:paraId="2C22847E" w14:textId="77777777" w:rsidTr="007E1C78">
              <w:trPr>
                <w:trHeight w:val="413"/>
              </w:trPr>
              <w:tc>
                <w:tcPr>
                  <w:tcW w:w="559" w:type="dxa"/>
                </w:tcPr>
                <w:p w14:paraId="2C228474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91</w:t>
                  </w:r>
                </w:p>
              </w:tc>
              <w:tc>
                <w:tcPr>
                  <w:tcW w:w="538" w:type="dxa"/>
                </w:tcPr>
                <w:p w14:paraId="2C228475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92</w:t>
                  </w:r>
                </w:p>
              </w:tc>
              <w:tc>
                <w:tcPr>
                  <w:tcW w:w="538" w:type="dxa"/>
                </w:tcPr>
                <w:p w14:paraId="2C228476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93</w:t>
                  </w:r>
                </w:p>
              </w:tc>
              <w:tc>
                <w:tcPr>
                  <w:tcW w:w="538" w:type="dxa"/>
                </w:tcPr>
                <w:p w14:paraId="2C228477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94</w:t>
                  </w:r>
                </w:p>
              </w:tc>
              <w:tc>
                <w:tcPr>
                  <w:tcW w:w="538" w:type="dxa"/>
                </w:tcPr>
                <w:p w14:paraId="2C228478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95</w:t>
                  </w:r>
                </w:p>
              </w:tc>
              <w:tc>
                <w:tcPr>
                  <w:tcW w:w="537" w:type="dxa"/>
                </w:tcPr>
                <w:p w14:paraId="2C228479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96</w:t>
                  </w:r>
                </w:p>
              </w:tc>
              <w:tc>
                <w:tcPr>
                  <w:tcW w:w="538" w:type="dxa"/>
                </w:tcPr>
                <w:p w14:paraId="2C22847A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97</w:t>
                  </w:r>
                </w:p>
              </w:tc>
              <w:tc>
                <w:tcPr>
                  <w:tcW w:w="538" w:type="dxa"/>
                </w:tcPr>
                <w:p w14:paraId="2C22847B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98</w:t>
                  </w:r>
                </w:p>
              </w:tc>
              <w:tc>
                <w:tcPr>
                  <w:tcW w:w="538" w:type="dxa"/>
                </w:tcPr>
                <w:p w14:paraId="2C22847C" w14:textId="77777777" w:rsidR="009C6897" w:rsidRPr="00387060" w:rsidRDefault="009C6897" w:rsidP="00437300">
                  <w:pPr>
                    <w:jc w:val="center"/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99</w:t>
                  </w:r>
                </w:p>
              </w:tc>
              <w:tc>
                <w:tcPr>
                  <w:tcW w:w="628" w:type="dxa"/>
                </w:tcPr>
                <w:p w14:paraId="5CF330CA" w14:textId="78A3A0E7" w:rsidR="009C6897" w:rsidRPr="00387060" w:rsidRDefault="009C6897" w:rsidP="006C2612">
                  <w:pPr>
                    <w:rPr>
                      <w:rFonts w:ascii="Cambria Math" w:hAnsi="Cambria Math" w:cs="Arial"/>
                      <w:sz w:val="23"/>
                      <w:szCs w:val="23"/>
                    </w:rPr>
                  </w:pPr>
                  <w:r>
                    <w:rPr>
                      <w:rFonts w:ascii="Cambria Math" w:hAnsi="Cambria Math" w:cs="Arial"/>
                      <w:sz w:val="23"/>
                      <w:szCs w:val="23"/>
                    </w:rPr>
                    <w:t>100</w:t>
                  </w:r>
                </w:p>
                <w:p w14:paraId="2C22847D" w14:textId="68684130" w:rsidR="009C6897" w:rsidRPr="00387060" w:rsidRDefault="009C6897" w:rsidP="006C2612">
                  <w:pPr>
                    <w:rPr>
                      <w:rFonts w:ascii="Cambria Math" w:hAnsi="Cambria Math" w:cs="Arial"/>
                      <w:sz w:val="23"/>
                      <w:szCs w:val="23"/>
                    </w:rPr>
                  </w:pPr>
                </w:p>
              </w:tc>
            </w:tr>
          </w:tbl>
          <w:p w14:paraId="2C22847F" w14:textId="77777777" w:rsidR="009C6897" w:rsidRPr="00437300" w:rsidRDefault="009C6897" w:rsidP="00437300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2C228480" w14:textId="77777777" w:rsidR="009C6897" w:rsidRPr="00B53771" w:rsidRDefault="009C6897" w:rsidP="00437300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lang w:val="es-ES"/>
              </w:rPr>
            </w:pPr>
          </w:p>
          <w:p w14:paraId="2C228481" w14:textId="656A9E4A" w:rsidR="009C6897" w:rsidRPr="00B53771" w:rsidRDefault="009C6897" w:rsidP="00437300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  <w:lang w:val="es-ES"/>
              </w:rPr>
            </w:pPr>
            <w:r w:rsidRPr="00B53771">
              <w:rPr>
                <w:rFonts w:ascii="Cambria Math" w:hAnsi="Cambria Math" w:cs="Arial"/>
                <w:snapToGrid/>
                <w:sz w:val="22"/>
                <w:szCs w:val="22"/>
                <w:u w:val="single"/>
                <w:lang w:val="es-ES"/>
              </w:rPr>
              <w:t>Área del rectángulo</w:t>
            </w:r>
            <w:r w:rsidRPr="00B53771">
              <w:rPr>
                <w:rFonts w:ascii="Cambria Math" w:hAnsi="Cambria Math" w:cs="Arial"/>
                <w:snapToGrid/>
                <w:sz w:val="22"/>
                <w:szCs w:val="22"/>
                <w:lang w:val="es-ES"/>
              </w:rPr>
              <w:t xml:space="preserve">    </w:t>
            </w:r>
            <w:r w:rsidR="00B53771" w:rsidRPr="00B53771">
              <w:rPr>
                <w:rFonts w:ascii="Cambria Math" w:hAnsi="Cambria Math" w:cs="Arial"/>
                <w:snapToGrid/>
                <w:sz w:val="22"/>
                <w:szCs w:val="22"/>
                <w:lang w:val="es-ES"/>
              </w:rPr>
              <w:t>A=l x</w:t>
            </w:r>
            <w:r w:rsidR="00B53771">
              <w:rPr>
                <w:rFonts w:ascii="Cambria Math" w:hAnsi="Cambria Math" w:cs="Arial"/>
                <w:snapToGrid/>
                <w:sz w:val="22"/>
                <w:szCs w:val="22"/>
                <w:lang w:val="es-ES"/>
              </w:rPr>
              <w:t xml:space="preserve"> </w:t>
            </w:r>
            <w:r w:rsidR="00B53771" w:rsidRPr="00B53771">
              <w:rPr>
                <w:rFonts w:ascii="Cambria Math" w:hAnsi="Cambria Math" w:cs="Arial"/>
                <w:snapToGrid/>
                <w:sz w:val="22"/>
                <w:szCs w:val="22"/>
                <w:lang w:val="es-ES"/>
              </w:rPr>
              <w:t>w</w:t>
            </w:r>
            <w:r w:rsidRPr="00B53771">
              <w:rPr>
                <w:snapToGrid/>
                <w:sz w:val="22"/>
                <w:szCs w:val="22"/>
                <w:lang w:val="es-ES"/>
              </w:rPr>
              <w:t xml:space="preserve">    </w:t>
            </w:r>
          </w:p>
          <w:p w14:paraId="2C228482" w14:textId="3E771399" w:rsidR="009C6897" w:rsidRPr="00B53771" w:rsidRDefault="009C6897" w:rsidP="00437300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lang w:val="es-ES"/>
              </w:rPr>
            </w:pPr>
          </w:p>
          <w:p w14:paraId="7D673B1B" w14:textId="77777777" w:rsidR="009C6897" w:rsidRPr="00B53771" w:rsidRDefault="009C6897" w:rsidP="00437300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lang w:val="es-ES"/>
              </w:rPr>
            </w:pPr>
          </w:p>
          <w:p w14:paraId="489AFBBC" w14:textId="563EB847" w:rsidR="009C6897" w:rsidRPr="00B53771" w:rsidRDefault="009C6897" w:rsidP="00C81419">
            <w:pPr>
              <w:widowControl/>
              <w:rPr>
                <w:rFonts w:ascii="Segoe UI" w:hAnsi="Segoe UI" w:cs="Segoe UI"/>
                <w:snapToGrid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0B53771">
              <w:rPr>
                <w:rFonts w:ascii="Cambria Math" w:hAnsi="Cambria Math"/>
                <w:snapToGrid/>
                <w:color w:val="000000"/>
                <w:sz w:val="22"/>
                <w:szCs w:val="22"/>
                <w:u w:val="single"/>
                <w:shd w:val="clear" w:color="auto" w:fill="FFFFFF"/>
                <w:lang w:val="es-ES"/>
              </w:rPr>
              <w:t>Perímetro del rectángulo:</w:t>
            </w:r>
            <w:r w:rsidRPr="00B53771"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B53771">
              <w:rPr>
                <w:rFonts w:ascii="Cambria Math" w:hAnsi="Cambria Math"/>
                <w:i/>
                <w:iCs/>
                <w:snapToGrid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P </w:t>
            </w:r>
            <w:r w:rsidRPr="00B53771"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  <w:lang w:val="es-ES"/>
              </w:rPr>
              <w:t>= +</w:t>
            </w:r>
            <w:r w:rsidRPr="00B53771">
              <w:rPr>
                <w:rFonts w:ascii="Cambria Math" w:hAnsi="Cambria Math" w:cs="Arial"/>
                <w:i/>
                <w:sz w:val="22"/>
                <w:szCs w:val="22"/>
                <w:lang w:val="es-ES"/>
              </w:rPr>
              <w:t xml:space="preserve"> </w:t>
            </w:r>
            <w:r w:rsidR="00B53771">
              <w:rPr>
                <w:rFonts w:ascii="Cambria Math" w:hAnsi="Cambria Math" w:cs="Arial"/>
                <w:i/>
                <w:sz w:val="22"/>
                <w:szCs w:val="22"/>
                <w:lang w:val="es-ES"/>
              </w:rPr>
              <w:t>l</w:t>
            </w:r>
            <w:r w:rsidR="00B53771" w:rsidRPr="00B53771">
              <w:rPr>
                <w:rFonts w:ascii="Cambria Math" w:hAnsi="Cambria Math" w:cs="Arial"/>
                <w:i/>
                <w:sz w:val="22"/>
                <w:szCs w:val="22"/>
                <w:lang w:val="es-ES"/>
              </w:rPr>
              <w:t xml:space="preserve"> </w:t>
            </w:r>
            <w:r w:rsidR="00B53771" w:rsidRPr="00B53771">
              <w:rPr>
                <w:rFonts w:ascii="Cambria Math" w:hAnsi="Cambria Math"/>
                <w:i/>
                <w:iCs/>
                <w:snapToGrid/>
                <w:color w:val="000000"/>
                <w:sz w:val="22"/>
                <w:szCs w:val="22"/>
                <w:shd w:val="clear" w:color="auto" w:fill="FFFFFF"/>
                <w:lang w:val="es-ES"/>
              </w:rPr>
              <w:t>+</w:t>
            </w:r>
            <w:r w:rsidRPr="00B53771">
              <w:rPr>
                <w:rFonts w:ascii="Cambria Math" w:hAnsi="Cambria Math"/>
                <w:i/>
                <w:iCs/>
                <w:snapToGrid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="00B53771">
              <w:rPr>
                <w:rFonts w:ascii="Cambria Math" w:hAnsi="Cambria Math"/>
                <w:i/>
                <w:iCs/>
                <w:snapToGrid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l+ </w:t>
            </w:r>
            <w:r w:rsidRPr="00B53771">
              <w:rPr>
                <w:rFonts w:ascii="Cambria Math" w:hAnsi="Cambria Math"/>
                <w:i/>
                <w:iCs/>
                <w:snapToGrid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W + W </w:t>
            </w:r>
            <w:r w:rsidRPr="00B53771"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 </w:t>
            </w:r>
          </w:p>
          <w:p w14:paraId="2C228483" w14:textId="77777777" w:rsidR="009C6897" w:rsidRPr="00B53771" w:rsidRDefault="009C6897" w:rsidP="00437300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  <w:lang w:val="es-ES"/>
              </w:rPr>
            </w:pPr>
          </w:p>
          <w:p w14:paraId="2C228484" w14:textId="15115605" w:rsidR="009C6897" w:rsidRPr="00437300" w:rsidRDefault="00B53771" w:rsidP="00437300">
            <w:pPr>
              <w:widowControl/>
              <w:ind w:left="113" w:hanging="113"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Modelo</w:t>
            </w:r>
            <w:proofErr w:type="spellEnd"/>
            <w:r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B53771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área</w:t>
            </w:r>
            <w:proofErr w:type="spellEnd"/>
          </w:p>
          <w:tbl>
            <w:tblPr>
              <w:tblW w:w="1701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662"/>
              <w:gridCol w:w="458"/>
              <w:gridCol w:w="381"/>
            </w:tblGrid>
            <w:tr w:rsidR="00162226" w14:paraId="2C228487" w14:textId="77777777" w:rsidTr="002C00F9">
              <w:trPr>
                <w:gridBefore w:val="1"/>
                <w:wBefore w:w="200" w:type="dxa"/>
                <w:trHeight w:val="378"/>
              </w:trPr>
              <w:tc>
                <w:tcPr>
                  <w:tcW w:w="6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C228485" w14:textId="653E43F9" w:rsidR="009C6897" w:rsidRDefault="009C689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 xml:space="preserve">     </w:t>
                  </w:r>
                  <w:r w:rsidR="00B53771">
                    <w:rPr>
                      <w:rFonts w:ascii="Cambria Math" w:hAnsi="Cambria Math" w:cs="Arial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8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28486" w14:textId="77777777" w:rsidR="009C6897" w:rsidRDefault="009C6897">
                  <w:pPr>
                    <w:widowControl/>
                    <w:snapToGrid w:val="0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162226" w14:paraId="2C22848C" w14:textId="77777777" w:rsidTr="002C00F9">
              <w:trPr>
                <w:trHeight w:val="444"/>
              </w:trPr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28488" w14:textId="77777777" w:rsidR="009C6897" w:rsidRDefault="009C6897">
                  <w:pPr>
                    <w:widowControl/>
                    <w:rPr>
                      <w:rFonts w:ascii="Cambria Math" w:hAnsi="Cambria Math"/>
                    </w:rPr>
                  </w:pPr>
                </w:p>
                <w:p w14:paraId="2C228489" w14:textId="77777777" w:rsidR="009C6897" w:rsidRDefault="009C6897">
                  <w:pPr>
                    <w:widowControl/>
                    <w:jc w:val="center"/>
                    <w:rPr>
                      <w:rFonts w:ascii="Cambria Math" w:hAnsi="Cambria Math"/>
                      <w:i/>
                    </w:rPr>
                  </w:pPr>
                  <w:r>
                    <w:rPr>
                      <w:rFonts w:ascii="Cambria Math" w:hAnsi="Cambria Math"/>
                      <w:i/>
                    </w:rPr>
                    <w:t>A</w:t>
                  </w:r>
                </w:p>
                <w:p w14:paraId="2C22848A" w14:textId="77777777" w:rsidR="009C6897" w:rsidRDefault="009C689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C22848B" w14:textId="77777777" w:rsidR="009C6897" w:rsidRDefault="009C689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w</m:t>
                      </m:r>
                    </m:oMath>
                  </m:oMathPara>
                </w:p>
              </w:tc>
            </w:tr>
          </w:tbl>
          <w:p w14:paraId="2C22848D" w14:textId="77777777" w:rsidR="009C6897" w:rsidRPr="00437300" w:rsidRDefault="009C6897" w:rsidP="00437300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</w:p>
          <w:p w14:paraId="2C22848F" w14:textId="0EC3101A" w:rsidR="009C6897" w:rsidRPr="00437300" w:rsidRDefault="009C6897" w:rsidP="00437300">
            <w:pPr>
              <w:pStyle w:val="ListParagraph"/>
              <w:spacing w:after="40"/>
              <w:ind w:left="6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606A0F" w:rsidRPr="00B53771" w14:paraId="2C228495" w14:textId="77777777" w:rsidTr="00B53771">
        <w:trPr>
          <w:trHeight w:val="286"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2C228494" w14:textId="3B86B0D2" w:rsidR="009C6897" w:rsidRPr="00B53771" w:rsidRDefault="009C6897" w:rsidP="5A67912E">
            <w:pPr>
              <w:jc w:val="center"/>
              <w:rPr>
                <w:rFonts w:ascii="Cambria Math" w:hAnsi="Cambria Math" w:cs="Arial"/>
                <w:b/>
                <w:bCs/>
                <w:lang w:val="es-ES"/>
              </w:rPr>
            </w:pPr>
            <w:r w:rsidRPr="00B53771">
              <w:rPr>
                <w:rFonts w:ascii="Cambria Math" w:hAnsi="Cambria Math" w:cs="Arial"/>
                <w:b/>
                <w:bCs/>
                <w:lang w:val="es-ES"/>
              </w:rPr>
              <w:t>Tabla de multiplicar (NO complete esta tabla por el estudiante).</w:t>
            </w:r>
          </w:p>
        </w:tc>
      </w:tr>
      <w:tr w:rsidR="00606A0F" w:rsidRPr="00126D3B" w14:paraId="2C22851D" w14:textId="77777777" w:rsidTr="00B53771">
        <w:trPr>
          <w:trHeight w:val="5930"/>
        </w:trPr>
        <w:tc>
          <w:tcPr>
            <w:tcW w:w="10170" w:type="dxa"/>
            <w:gridSpan w:val="2"/>
            <w:vAlign w:val="center"/>
          </w:tcPr>
          <w:tbl>
            <w:tblPr>
              <w:tblpPr w:leftFromText="180" w:rightFromText="180" w:horzAnchor="margin" w:tblpY="-315"/>
              <w:tblOverlap w:val="never"/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9"/>
              <w:gridCol w:w="899"/>
              <w:gridCol w:w="901"/>
              <w:gridCol w:w="899"/>
              <w:gridCol w:w="899"/>
              <w:gridCol w:w="899"/>
              <w:gridCol w:w="897"/>
              <w:gridCol w:w="1088"/>
            </w:tblGrid>
            <w:tr w:rsidR="00606A0F" w:rsidRPr="00126D3B" w14:paraId="2C2284A2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97" w14:textId="7C3FE404" w:rsidR="009C6897" w:rsidRPr="00B53771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98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99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9A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9B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47" w:type="pct"/>
                  <w:shd w:val="clear" w:color="auto" w:fill="D9D9D9"/>
                  <w:vAlign w:val="center"/>
                </w:tcPr>
                <w:p w14:paraId="2C22849C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9D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9E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9F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45" w:type="pct"/>
                  <w:shd w:val="clear" w:color="auto" w:fill="D9D9D9"/>
                  <w:vAlign w:val="center"/>
                </w:tcPr>
                <w:p w14:paraId="2C2284A0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43" w:type="pct"/>
                  <w:shd w:val="clear" w:color="auto" w:fill="D9D9D9"/>
                  <w:vAlign w:val="center"/>
                </w:tcPr>
                <w:p w14:paraId="2C2284A1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</w:tr>
            <w:tr w:rsidR="00606A0F" w:rsidRPr="00126D3B" w14:paraId="2C2284AE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A3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6" w:type="pct"/>
                </w:tcPr>
                <w:p w14:paraId="2C2284A4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A5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A6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A7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4A8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A9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AA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AB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4AC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4AD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="00606A0F" w:rsidRPr="00126D3B" w14:paraId="2C2284BA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AF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46" w:type="pct"/>
                </w:tcPr>
                <w:p w14:paraId="2C2284B0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B1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B2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B3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4B4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B5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B6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B7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4B8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4B9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="00606A0F" w:rsidRPr="00126D3B" w14:paraId="2C2284C6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BB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46" w:type="pct"/>
                </w:tcPr>
                <w:p w14:paraId="2C2284BC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BD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BE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BF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4C0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C1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C2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C3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4C4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4C5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="00606A0F" w:rsidRPr="00126D3B" w14:paraId="2C2284D2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C7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46" w:type="pct"/>
                </w:tcPr>
                <w:p w14:paraId="2C2284C8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C9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CA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CB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4CC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CD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CE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CF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4D0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4D1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="00606A0F" w:rsidRPr="00126D3B" w14:paraId="2C2284DE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D3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46" w:type="pct"/>
                </w:tcPr>
                <w:p w14:paraId="2C2284D4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D5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D6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D7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4D8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D9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DA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DB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4DC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4DD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="00606A0F" w:rsidRPr="00126D3B" w14:paraId="2C2284EA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DF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46" w:type="pct"/>
                </w:tcPr>
                <w:p w14:paraId="2C2284E0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E1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E2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E3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4E4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E5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E6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E7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4E8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4E9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="00606A0F" w:rsidRPr="00126D3B" w14:paraId="2C2284F6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EB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46" w:type="pct"/>
                </w:tcPr>
                <w:p w14:paraId="2C2284EC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ED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EE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EF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4F0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F1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F2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F3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4F4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4F5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="00606A0F" w:rsidRPr="00126D3B" w14:paraId="2C228502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4F7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46" w:type="pct"/>
                </w:tcPr>
                <w:p w14:paraId="2C2284F8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F9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FA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FB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4FC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FD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FE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4FF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500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501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="00606A0F" w:rsidRPr="00126D3B" w14:paraId="2C22850E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503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46" w:type="pct"/>
                </w:tcPr>
                <w:p w14:paraId="2C228504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05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06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07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508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09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0A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0B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50C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50D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="00606A0F" w:rsidRPr="00126D3B" w14:paraId="2C22851A" w14:textId="77777777" w:rsidTr="00B53771">
              <w:trPr>
                <w:trHeight w:val="482"/>
              </w:trPr>
              <w:tc>
                <w:tcPr>
                  <w:tcW w:w="446" w:type="pct"/>
                  <w:shd w:val="clear" w:color="auto" w:fill="D9D9D9"/>
                  <w:vAlign w:val="center"/>
                </w:tcPr>
                <w:p w14:paraId="2C22850F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46" w:type="pct"/>
                </w:tcPr>
                <w:p w14:paraId="2C228510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11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12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13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C228514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15" w14:textId="77777777" w:rsidR="009C6897" w:rsidRPr="00437300" w:rsidRDefault="009C6897" w:rsidP="0043730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16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</w:tcPr>
                <w:p w14:paraId="2C228517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5" w:type="pct"/>
                </w:tcPr>
                <w:p w14:paraId="2C228518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3" w:type="pct"/>
                </w:tcPr>
                <w:p w14:paraId="2C228519" w14:textId="77777777" w:rsidR="009C6897" w:rsidRPr="00437300" w:rsidRDefault="009C6897" w:rsidP="00606A0F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</w:tbl>
          <w:p w14:paraId="2C22851C" w14:textId="137219C6" w:rsidR="009C6897" w:rsidRPr="00437300" w:rsidRDefault="009C6897" w:rsidP="00437300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606A0F" w:rsidRPr="00B53771" w14:paraId="2C22851F" w14:textId="77777777" w:rsidTr="00B53771">
        <w:trPr>
          <w:trHeight w:val="286"/>
        </w:trPr>
        <w:tc>
          <w:tcPr>
            <w:tcW w:w="10170" w:type="dxa"/>
            <w:gridSpan w:val="2"/>
            <w:shd w:val="clear" w:color="auto" w:fill="D9D9D9" w:themeFill="background1" w:themeFillShade="D9"/>
          </w:tcPr>
          <w:p w14:paraId="2C22851E" w14:textId="1AF9AF50" w:rsidR="009C6897" w:rsidRPr="00B53771" w:rsidRDefault="009C6897" w:rsidP="5A67912E">
            <w:pPr>
              <w:jc w:val="center"/>
              <w:rPr>
                <w:rFonts w:ascii="Cambria Math" w:hAnsi="Cambria Math" w:cs="Arial"/>
                <w:b/>
                <w:bCs/>
                <w:lang w:val="es-ES"/>
              </w:rPr>
            </w:pPr>
            <w:r w:rsidRPr="00B53771">
              <w:rPr>
                <w:rFonts w:ascii="Cambria Math" w:hAnsi="Cambria Math" w:cs="Arial"/>
                <w:b/>
                <w:bCs/>
                <w:lang w:val="es-ES"/>
              </w:rPr>
              <w:lastRenderedPageBreak/>
              <w:t>Barras de fracciones (NO complete esta tabla por el estudiante).</w:t>
            </w:r>
          </w:p>
        </w:tc>
      </w:tr>
      <w:tr w:rsidR="00606A0F" w:rsidRPr="00126D3B" w14:paraId="2C228522" w14:textId="77777777" w:rsidTr="00B53771">
        <w:trPr>
          <w:trHeight w:val="6235"/>
        </w:trPr>
        <w:tc>
          <w:tcPr>
            <w:tcW w:w="10170" w:type="dxa"/>
            <w:gridSpan w:val="2"/>
          </w:tcPr>
          <w:p w14:paraId="2C228520" w14:textId="77777777" w:rsidR="009C6897" w:rsidRPr="00B53771" w:rsidRDefault="009C6897" w:rsidP="00437300">
            <w:pPr>
              <w:pStyle w:val="ListParagraph"/>
              <w:spacing w:after="40"/>
              <w:ind w:left="6"/>
              <w:rPr>
                <w:rFonts w:ascii="Cambria Math" w:hAnsi="Cambria Math" w:cs="Courier New"/>
                <w:snapToGrid/>
                <w:sz w:val="30"/>
                <w:szCs w:val="30"/>
                <w:lang w:val="es-ES"/>
              </w:rPr>
            </w:pPr>
          </w:p>
          <w:p w14:paraId="2C228521" w14:textId="16ECBF43" w:rsidR="009C6897" w:rsidRPr="00437300" w:rsidRDefault="009C6897" w:rsidP="00437300">
            <w:pPr>
              <w:pStyle w:val="ListParagraph"/>
              <w:spacing w:after="40"/>
              <w:ind w:left="6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 w:cs="Courier New"/>
                <w:noProof/>
                <w:snapToGrid/>
                <w:sz w:val="30"/>
                <w:szCs w:val="30"/>
              </w:rPr>
              <w:drawing>
                <wp:inline distT="0" distB="0" distL="0" distR="0" wp14:anchorId="2C228526" wp14:editId="6638BA81">
                  <wp:extent cx="6375879" cy="3705225"/>
                  <wp:effectExtent l="0" t="0" r="6350" b="0"/>
                  <wp:docPr id="22" name="Picture 1" descr="Fraction B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8049" cy="370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28523" w14:textId="77777777" w:rsidR="009C6897" w:rsidRPr="00606A0F" w:rsidRDefault="009C6897" w:rsidP="00892528">
      <w:pPr>
        <w:rPr>
          <w:b/>
        </w:rPr>
      </w:pPr>
    </w:p>
    <w:sectPr w:rsidR="009C6897" w:rsidRPr="00606A0F" w:rsidSect="00387060">
      <w:headerReference w:type="default" r:id="rId13"/>
      <w:footerReference w:type="default" r:id="rId14"/>
      <w:pgSz w:w="12240" w:h="15840"/>
      <w:pgMar w:top="2520" w:right="1440" w:bottom="720" w:left="1440" w:header="576" w:footer="8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C671" w14:textId="77777777" w:rsidR="009C6897" w:rsidRDefault="009C6897" w:rsidP="004F154D">
      <w:r>
        <w:separator/>
      </w:r>
    </w:p>
  </w:endnote>
  <w:endnote w:type="continuationSeparator" w:id="0">
    <w:p w14:paraId="59E7CFD6" w14:textId="77777777" w:rsidR="009C6897" w:rsidRDefault="009C6897" w:rsidP="004F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852E" w14:textId="64394F62" w:rsidR="009C6897" w:rsidRPr="00B53771" w:rsidRDefault="009C6897" w:rsidP="00892528">
    <w:pPr>
      <w:pStyle w:val="Footer"/>
      <w:jc w:val="center"/>
      <w:rPr>
        <w:rFonts w:asciiTheme="minorHAnsi" w:hAnsiTheme="minorHAnsi" w:cstheme="minorHAnsi"/>
        <w:sz w:val="18"/>
        <w:szCs w:val="18"/>
        <w:lang w:val="es-ES"/>
      </w:rPr>
    </w:pPr>
    <w:r w:rsidRPr="00B53771">
      <w:rPr>
        <w:rFonts w:asciiTheme="minorHAnsi" w:hAnsiTheme="minorHAnsi" w:cstheme="minorHAnsi"/>
        <w:b/>
        <w:sz w:val="18"/>
        <w:szCs w:val="18"/>
        <w:lang w:val="es-ES"/>
      </w:rPr>
      <w:t xml:space="preserve">* Solo </w:t>
    </w:r>
    <w:r w:rsidRPr="00B53771">
      <w:rPr>
        <w:rFonts w:asciiTheme="minorHAnsi" w:hAnsiTheme="minorHAnsi" w:cstheme="minorHAnsi"/>
        <w:sz w:val="18"/>
        <w:szCs w:val="18"/>
        <w:lang w:val="es-ES"/>
      </w:rPr>
      <w:t xml:space="preserve">para estudiantes que tengan el acceso especial a Calculadoras </w:t>
    </w:r>
    <w:r w:rsidRPr="00B53771">
      <w:rPr>
        <w:rFonts w:asciiTheme="minorHAnsi" w:hAnsiTheme="minorHAnsi" w:cstheme="minorHAnsi"/>
        <w:i/>
        <w:sz w:val="18"/>
        <w:szCs w:val="18"/>
        <w:lang w:val="es-ES"/>
      </w:rPr>
      <w:t>u otras herramientas matemáticas: sección sin calculadora.</w:t>
    </w:r>
    <w:r w:rsidRPr="00B53771">
      <w:rPr>
        <w:rFonts w:asciiTheme="minorHAnsi" w:hAnsiTheme="minorHAnsi" w:cstheme="minorHAnsi"/>
        <w:sz w:val="18"/>
        <w:szCs w:val="18"/>
        <w:lang w:val="es-ES"/>
      </w:rPr>
      <w:t xml:space="preserve"> La información puede ser </w:t>
    </w:r>
    <w:r w:rsidRPr="00B53771">
      <w:rPr>
        <w:rFonts w:asciiTheme="minorHAnsi" w:hAnsiTheme="minorHAnsi" w:cstheme="minorHAnsi"/>
        <w:b/>
        <w:sz w:val="18"/>
        <w:szCs w:val="18"/>
        <w:lang w:val="es-ES"/>
      </w:rPr>
      <w:t>eliminada</w:t>
    </w:r>
    <w:r w:rsidRPr="00B53771">
      <w:rPr>
        <w:rFonts w:asciiTheme="minorHAnsi" w:hAnsiTheme="minorHAnsi" w:cstheme="minorHAnsi"/>
        <w:sz w:val="18"/>
        <w:szCs w:val="18"/>
        <w:lang w:val="es-ES"/>
      </w:rPr>
      <w:t xml:space="preserve"> de esta hoja de referencia; </w:t>
    </w:r>
    <w:r w:rsidRPr="00B53771">
      <w:rPr>
        <w:rFonts w:asciiTheme="minorHAnsi" w:hAnsiTheme="minorHAnsi" w:cstheme="minorHAnsi"/>
        <w:i/>
        <w:sz w:val="18"/>
        <w:szCs w:val="18"/>
        <w:lang w:val="es-ES"/>
      </w:rPr>
      <w:t>no se puede agregar</w:t>
    </w:r>
    <w:r w:rsidRPr="00B53771">
      <w:rPr>
        <w:rFonts w:asciiTheme="minorHAnsi" w:hAnsiTheme="minorHAnsi" w:cstheme="minorHAnsi"/>
        <w:sz w:val="18"/>
        <w:szCs w:val="18"/>
        <w:lang w:val="es-ES"/>
      </w:rPr>
      <w:t>nada.</w:t>
    </w:r>
    <w:r w:rsidRPr="00B53771">
      <w:rPr>
        <w:rFonts w:asciiTheme="minorHAnsi" w:hAnsiTheme="minorHAnsi" w:cstheme="minorHAnsi"/>
        <w:b/>
        <w:sz w:val="18"/>
        <w:szCs w:val="18"/>
        <w:lang w:val="es-ES"/>
      </w:rPr>
      <w:t xml:space="preserve"> </w:t>
    </w:r>
    <w:r w:rsidRPr="00B53771">
      <w:rPr>
        <w:rFonts w:asciiTheme="minorHAnsi" w:hAnsiTheme="minorHAnsi" w:cstheme="minorHAnsi"/>
        <w:sz w:val="18"/>
        <w:szCs w:val="18"/>
        <w:lang w:val="es-ES"/>
      </w:rPr>
      <w:t xml:space="preserve">Es posible que los maestros </w:t>
    </w:r>
    <w:r w:rsidRPr="00B53771">
      <w:rPr>
        <w:rFonts w:asciiTheme="minorHAnsi" w:hAnsiTheme="minorHAnsi" w:cstheme="minorHAnsi"/>
        <w:b/>
        <w:sz w:val="18"/>
        <w:szCs w:val="18"/>
        <w:lang w:val="es-ES"/>
      </w:rPr>
      <w:t>no</w:t>
    </w:r>
    <w:r w:rsidRPr="00B53771">
      <w:rPr>
        <w:rFonts w:asciiTheme="minorHAnsi" w:hAnsiTheme="minorHAnsi" w:cstheme="minorHAnsi"/>
        <w:sz w:val="18"/>
        <w:szCs w:val="18"/>
        <w:lang w:val="es-ES"/>
      </w:rPr>
      <w:t xml:space="preserve"> completen la tabla de multiplicar, solo el estudiante puede completar la información que necesita.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2A8A" w14:textId="77777777" w:rsidR="009C6897" w:rsidRDefault="009C6897" w:rsidP="004F154D">
      <w:r>
        <w:separator/>
      </w:r>
    </w:p>
  </w:footnote>
  <w:footnote w:type="continuationSeparator" w:id="0">
    <w:p w14:paraId="73975AEA" w14:textId="77777777" w:rsidR="009C6897" w:rsidRDefault="009C6897" w:rsidP="004F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7515" w14:textId="77777777" w:rsidR="009C6897" w:rsidRDefault="009C6897" w:rsidP="00892528">
    <w:pPr>
      <w:pStyle w:val="Header"/>
      <w:rPr>
        <w:rFonts w:asciiTheme="minorHAnsi" w:hAnsiTheme="minorHAnsi"/>
        <w:b/>
        <w:bCs/>
        <w:sz w:val="28"/>
        <w:szCs w:val="28"/>
      </w:rPr>
    </w:pPr>
  </w:p>
  <w:p w14:paraId="4D61C996" w14:textId="77777777" w:rsidR="009C6897" w:rsidRDefault="009C6897" w:rsidP="00892528">
    <w:pPr>
      <w:pStyle w:val="Header"/>
      <w:rPr>
        <w:rFonts w:asciiTheme="minorHAnsi" w:hAnsiTheme="minorHAnsi"/>
        <w:b/>
        <w:bCs/>
        <w:sz w:val="28"/>
        <w:szCs w:val="28"/>
      </w:rPr>
    </w:pPr>
  </w:p>
  <w:p w14:paraId="1DCF863C" w14:textId="3B12700F" w:rsidR="009C6897" w:rsidRPr="00892528" w:rsidRDefault="009C6897" w:rsidP="00892528">
    <w:pPr>
      <w:pStyle w:val="Header"/>
      <w:rPr>
        <w:rFonts w:asciiTheme="minorHAnsi" w:hAnsiTheme="minorHAnsi"/>
        <w:b/>
        <w:sz w:val="28"/>
      </w:rPr>
    </w:pPr>
    <w:r>
      <w:rPr>
        <w:rFonts w:asciiTheme="minorHAnsi" w:hAnsiTheme="minorHAnsi"/>
        <w:noProof/>
        <w:sz w:val="28"/>
      </w:rPr>
      <w:drawing>
        <wp:anchor distT="0" distB="0" distL="114300" distR="114300" simplePos="0" relativeHeight="251661312" behindDoc="0" locked="0" layoutInCell="1" allowOverlap="1" wp14:anchorId="1DA9921F" wp14:editId="16D3E262">
          <wp:simplePos x="0" y="0"/>
          <wp:positionH relativeFrom="column">
            <wp:posOffset>-600075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420281076" name="Picture 420281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bCs/>
        <w:sz w:val="28"/>
        <w:szCs w:val="28"/>
      </w:rPr>
      <w:t xml:space="preserve">RICAS Grado 3 </w:t>
    </w:r>
  </w:p>
  <w:p w14:paraId="3D5D669E" w14:textId="1AE377FE" w:rsidR="009C6897" w:rsidRPr="00892528" w:rsidRDefault="009C6897" w:rsidP="00892528">
    <w:pPr>
      <w:pStyle w:val="Header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sz w:val="28"/>
      </w:rPr>
      <w:t xml:space="preserve">Hoja de </w:t>
    </w:r>
    <w:proofErr w:type="spellStart"/>
    <w:r>
      <w:rPr>
        <w:rFonts w:asciiTheme="minorHAnsi" w:hAnsiTheme="minorHAnsi"/>
        <w:b/>
        <w:sz w:val="28"/>
      </w:rPr>
      <w:t>Referencia</w:t>
    </w:r>
    <w:proofErr w:type="spellEnd"/>
    <w:r>
      <w:rPr>
        <w:rFonts w:asciiTheme="minorHAnsi" w:hAnsiTheme="minorHAnsi"/>
        <w:b/>
        <w:sz w:val="28"/>
      </w:rPr>
      <w:t xml:space="preserve"> </w:t>
    </w:r>
    <w:proofErr w:type="spellStart"/>
    <w:r>
      <w:rPr>
        <w:rFonts w:asciiTheme="minorHAnsi" w:hAnsiTheme="minorHAnsi"/>
        <w:b/>
        <w:sz w:val="28"/>
      </w:rPr>
      <w:t>Suplementaria</w:t>
    </w:r>
    <w:proofErr w:type="spellEnd"/>
    <w:r>
      <w:rPr>
        <w:rFonts w:asciiTheme="minorHAnsi" w:hAnsiTheme="minorHAnsi"/>
        <w:b/>
        <w:sz w:val="28"/>
      </w:rPr>
      <w:t xml:space="preserve"> de </w:t>
    </w:r>
    <w:proofErr w:type="spellStart"/>
    <w:r>
      <w:rPr>
        <w:rFonts w:asciiTheme="minorHAnsi" w:hAnsiTheme="minorHAnsi"/>
        <w:b/>
        <w:sz w:val="28"/>
      </w:rPr>
      <w:t>Matemáticas</w:t>
    </w:r>
    <w:proofErr w:type="spellEnd"/>
    <w:r>
      <w:rPr>
        <w:rFonts w:asciiTheme="minorHAnsi" w:hAnsiTheme="minorHAnsi"/>
        <w:b/>
        <w:sz w:val="28"/>
      </w:rPr>
      <w:t xml:space="preserve"> </w:t>
    </w:r>
    <w:proofErr w:type="spellStart"/>
    <w:r>
      <w:rPr>
        <w:rFonts w:asciiTheme="minorHAnsi" w:hAnsiTheme="minorHAnsi"/>
        <w:b/>
        <w:sz w:val="28"/>
      </w:rPr>
      <w:t>Aprobada</w:t>
    </w:r>
    <w:proofErr w:type="spellEnd"/>
    <w:r>
      <w:rPr>
        <w:rFonts w:asciiTheme="minorHAnsi" w:hAnsiTheme="minorHAnsi"/>
        <w:b/>
        <w:sz w:val="28"/>
      </w:rPr>
      <w:t xml:space="preserve">* </w:t>
    </w:r>
  </w:p>
  <w:p w14:paraId="2C22852C" w14:textId="2F823322" w:rsidR="009C6897" w:rsidRDefault="009C6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A4338"/>
    <w:multiLevelType w:val="hybridMultilevel"/>
    <w:tmpl w:val="3B36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880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334"/>
    <w:multiLevelType w:val="multilevel"/>
    <w:tmpl w:val="349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4623238">
    <w:abstractNumId w:val="0"/>
  </w:num>
  <w:num w:numId="2" w16cid:durableId="19684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771"/>
    <w:rsid w:val="005B7D3C"/>
    <w:rsid w:val="006845C3"/>
    <w:rsid w:val="00736BD2"/>
    <w:rsid w:val="009C6897"/>
    <w:rsid w:val="00B53771"/>
    <w:rsid w:val="00B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83C8"/>
  <w15:docId w15:val="{E111DC28-8275-443E-92B0-33A21E89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paragraph">
    <w:name w:val="paragraph"/>
    <w:basedOn w:val="Normal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mathspan">
    <w:name w:val="mathspan"/>
    <w:basedOn w:val="DefaultParagraphFont"/>
  </w:style>
  <w:style w:type="character" w:customStyle="1" w:styleId="mi">
    <w:name w:val="mi"/>
    <w:basedOn w:val="DefaultParagraphFont"/>
  </w:style>
  <w:style w:type="character" w:customStyle="1" w:styleId="mjxassistivemathml">
    <w:name w:val="mjx_assistive_mathml"/>
    <w:basedOn w:val="DefaultParagraphFont"/>
  </w:style>
  <w:style w:type="character" w:customStyle="1" w:styleId="mo">
    <w:name w:val="mo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8876971DAA448A9F0262CC175C371" ma:contentTypeVersion="21" ma:contentTypeDescription="Create a new document." ma:contentTypeScope="" ma:versionID="06a2847a00a82bb02596b4cae11f6d82">
  <xsd:schema xmlns:xsd="http://www.w3.org/2001/XMLSchema" xmlns:xs="http://www.w3.org/2001/XMLSchema" xmlns:p="http://schemas.microsoft.com/office/2006/metadata/properties" xmlns:ns1="http://schemas.microsoft.com/sharepoint/v3" xmlns:ns2="fb4ce569-0273-4228-9157-33b14876d013" xmlns:ns3="c4299c90-8e27-4a10-b1a7-3351ffbbf408" targetNamespace="http://schemas.microsoft.com/office/2006/metadata/properties" ma:root="true" ma:fieldsID="153191e157c87a71dd16169e08e5a5cd" ns1:_="" ns2:_="" ns3:_="">
    <xsd:import namespace="http://schemas.microsoft.com/sharepoint/v3"/>
    <xsd:import namespace="fb4ce569-0273-4228-9157-33b14876d013"/>
    <xsd:import namespace="c4299c90-8e27-4a10-b1a7-3351ffbbf4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b24926-93e8-4490-bc07-130724342e3d}" ma:internalName="TaxCatchAll" ma:showField="CatchAllData" ma:web="fb4ce569-0273-4228-9157-33b14876d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99c90-8e27-4a10-b1a7-3351ffbbf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33fc88-55e6-4226-9516-9bd3a7d32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4299c90-8e27-4a10-b1a7-3351ffbbf408">
      <Terms xmlns="http://schemas.microsoft.com/office/infopath/2007/PartnerControls"/>
    </lcf76f155ced4ddcb4097134ff3c332f>
    <_ip_UnifiedCompliancePolicyProperties xmlns="http://schemas.microsoft.com/sharepoint/v3" xsi:nil="true"/>
    <TaxCatchAll xmlns="fb4ce569-0273-4228-9157-33b14876d013" xsi:nil="true"/>
    <_Flow_SignoffStatus xmlns="c4299c90-8e27-4a10-b1a7-3351ffbbf408" xsi:nil="true"/>
  </documentManagement>
</p:properties>
</file>

<file path=customXml/itemProps1.xml><?xml version="1.0" encoding="utf-8"?>
<ds:datastoreItem xmlns:ds="http://schemas.openxmlformats.org/officeDocument/2006/customXml" ds:itemID="{16FB10A1-4E1C-4050-A958-3701A9B81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406BB-8BA4-494B-84EC-35C5E4644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0A5C6-0467-4768-9E69-5C661630C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ce569-0273-4228-9157-33b14876d013"/>
    <ds:schemaRef ds:uri="c4299c90-8e27-4a10-b1a7-3351ffbbf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F47077-AFAF-48A9-9984-E4571856B572}">
  <ds:schemaRefs>
    <ds:schemaRef ds:uri="http://purl.org/dc/terms/"/>
    <ds:schemaRef ds:uri="http://www.w3.org/XML/1998/namespace"/>
    <ds:schemaRef ds:uri="http://purl.org/dc/dcmitype/"/>
    <ds:schemaRef ds:uri="c4299c90-8e27-4a10-b1a7-3351ffbbf40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fb4ce569-0273-4228-9157-33b14876d01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Supplemental Math Reference Sheet  2018-2019</dc:title>
  <dc:creator>ESE</dc:creator>
  <cp:lastModifiedBy>Branco, Jacqueline</cp:lastModifiedBy>
  <cp:revision>2</cp:revision>
  <cp:lastPrinted>2016-08-30T19:36:00Z</cp:lastPrinted>
  <dcterms:created xsi:type="dcterms:W3CDTF">2025-05-08T16:10:00Z</dcterms:created>
  <dcterms:modified xsi:type="dcterms:W3CDTF">2025-05-08T16:10:00Z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0x0101004C48876971DAA448A9F0262CC175C371</vt:lpwstr>
  </property>
  <property fmtid="{D5CDD505-2E9C-101B-9397-08002B2CF9AE}" pid="3" name="_dlc_DocIdItemGuid">
    <vt:lpwstr>be773afa-2a78-412f-b0d6-99eff28e8b9c</vt:lpwstr>
  </property>
  <property fmtid="{D5CDD505-2E9C-101B-9397-08002B2CF9AE}" pid="4" name="metadate">
    <vt:lpwstr>Aug 22 2018</vt:lpwstr>
  </property>
</Properties>
</file>