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327C7" w14:textId="77777777" w:rsidR="00783AD7" w:rsidRDefault="00783AD7" w:rsidP="00783AD7">
      <w:pPr>
        <w:pStyle w:val="Heading3"/>
      </w:pPr>
      <w:bookmarkStart w:id="0" w:name="_Toc136941157"/>
      <w:r>
        <w:t>Tool B: Adaptive Functioning Rubric</w:t>
      </w:r>
      <w:bookmarkEnd w:id="0"/>
    </w:p>
    <w:p w14:paraId="3FE9F51B" w14:textId="77777777" w:rsidR="00783AD7" w:rsidRPr="00E00A7E" w:rsidRDefault="00783AD7" w:rsidP="00783AD7">
      <w:pPr>
        <w:tabs>
          <w:tab w:val="left" w:pos="10080"/>
        </w:tabs>
        <w:spacing w:before="360" w:after="200" w:line="276" w:lineRule="auto"/>
        <w:rPr>
          <w:bCs/>
        </w:rPr>
      </w:pPr>
      <w:r w:rsidRPr="00E00A7E">
        <w:rPr>
          <w:bCs/>
        </w:rPr>
        <w:t>Student Name: ___________________________________</w:t>
      </w:r>
      <w:r>
        <w:rPr>
          <w:bCs/>
        </w:rPr>
        <w:t>_______</w:t>
      </w:r>
      <w:r w:rsidRPr="00E00A7E">
        <w:rPr>
          <w:bCs/>
        </w:rPr>
        <w:t>______ Date: _________________________</w:t>
      </w:r>
    </w:p>
    <w:p w14:paraId="0D6CD15F" w14:textId="77777777" w:rsidR="00783AD7" w:rsidRPr="00E00A7E" w:rsidRDefault="00783AD7" w:rsidP="00783AD7">
      <w:r w:rsidRPr="376BDC3E">
        <w:rPr>
          <w:b/>
          <w:bCs/>
        </w:rPr>
        <w:t>Directions:</w:t>
      </w:r>
      <w:r>
        <w:t xml:space="preserve"> Fill in the names, dates, and results of each evaluation done. The completed rubric must be included in the student’s special education record and provided to the family along with the IEP. </w:t>
      </w:r>
    </w:p>
    <w:tbl>
      <w:tblPr>
        <w:tblStyle w:val="ListTable3-Accent5"/>
        <w:tblW w:w="10710" w:type="dxa"/>
        <w:jc w:val="center"/>
        <w:tblBorders>
          <w:top w:val="single" w:sz="4" w:space="0" w:color="3E8853"/>
          <w:left w:val="single" w:sz="4" w:space="0" w:color="3E8853"/>
          <w:bottom w:val="single" w:sz="4" w:space="0" w:color="3E8853"/>
          <w:right w:val="single" w:sz="4" w:space="0" w:color="3E8853"/>
          <w:insideH w:val="single" w:sz="6" w:space="0" w:color="3E8853"/>
          <w:insideV w:val="single" w:sz="6" w:space="0" w:color="3E8853"/>
        </w:tblBorders>
        <w:tblLook w:val="04A0" w:firstRow="1" w:lastRow="0" w:firstColumn="1" w:lastColumn="0" w:noHBand="0" w:noVBand="1"/>
      </w:tblPr>
      <w:tblGrid>
        <w:gridCol w:w="2613"/>
        <w:gridCol w:w="3207"/>
        <w:gridCol w:w="1663"/>
        <w:gridCol w:w="3227"/>
      </w:tblGrid>
      <w:tr w:rsidR="00783AD7" w:rsidRPr="00C7342F" w14:paraId="5DF12B41" w14:textId="77777777" w:rsidTr="00783AD7">
        <w:trPr>
          <w:cnfStyle w:val="100000000000" w:firstRow="1" w:lastRow="0" w:firstColumn="0" w:lastColumn="0" w:oddVBand="0" w:evenVBand="0" w:oddHBand="0" w:evenHBand="0" w:firstRowFirstColumn="0" w:firstRowLastColumn="0" w:lastRowFirstColumn="0" w:lastRowLastColumn="0"/>
          <w:trHeight w:val="307"/>
          <w:jc w:val="center"/>
        </w:trPr>
        <w:tc>
          <w:tcPr>
            <w:cnfStyle w:val="001000000100" w:firstRow="0" w:lastRow="0" w:firstColumn="1" w:lastColumn="0" w:oddVBand="0" w:evenVBand="0" w:oddHBand="0" w:evenHBand="0" w:firstRowFirstColumn="1" w:firstRowLastColumn="0" w:lastRowFirstColumn="0" w:lastRowLastColumn="0"/>
            <w:tcW w:w="2613" w:type="dxa"/>
            <w:tcBorders>
              <w:bottom w:val="none" w:sz="0" w:space="0" w:color="auto"/>
              <w:right w:val="none" w:sz="0" w:space="0" w:color="auto"/>
            </w:tcBorders>
            <w:shd w:val="clear" w:color="auto" w:fill="3E8853"/>
          </w:tcPr>
          <w:p w14:paraId="22A8E4B5" w14:textId="77777777" w:rsidR="00783AD7" w:rsidRPr="002C7047" w:rsidRDefault="00783AD7" w:rsidP="00E60C1D">
            <w:pPr>
              <w:tabs>
                <w:tab w:val="left" w:pos="9990"/>
              </w:tabs>
              <w:spacing w:before="40" w:after="40"/>
              <w:jc w:val="center"/>
              <w:rPr>
                <w:szCs w:val="18"/>
              </w:rPr>
            </w:pPr>
            <w:r w:rsidRPr="002C7047">
              <w:rPr>
                <w:szCs w:val="18"/>
              </w:rPr>
              <w:t>Type of Evaluation</w:t>
            </w:r>
          </w:p>
        </w:tc>
        <w:tc>
          <w:tcPr>
            <w:tcW w:w="3207" w:type="dxa"/>
            <w:shd w:val="clear" w:color="auto" w:fill="3E8853"/>
          </w:tcPr>
          <w:p w14:paraId="445ABA43" w14:textId="77777777" w:rsidR="00783AD7" w:rsidRPr="002C7047" w:rsidRDefault="00783AD7" w:rsidP="00E60C1D">
            <w:pPr>
              <w:tabs>
                <w:tab w:val="left" w:pos="9990"/>
              </w:tabs>
              <w:spacing w:before="40" w:after="40"/>
              <w:jc w:val="center"/>
              <w:cnfStyle w:val="100000000000" w:firstRow="1" w:lastRow="0" w:firstColumn="0" w:lastColumn="0" w:oddVBand="0" w:evenVBand="0" w:oddHBand="0" w:evenHBand="0" w:firstRowFirstColumn="0" w:firstRowLastColumn="0" w:lastRowFirstColumn="0" w:lastRowLastColumn="0"/>
              <w:rPr>
                <w:szCs w:val="18"/>
              </w:rPr>
            </w:pPr>
            <w:r w:rsidRPr="002C7047">
              <w:rPr>
                <w:szCs w:val="18"/>
              </w:rPr>
              <w:t>Name of Evaluation</w:t>
            </w:r>
          </w:p>
        </w:tc>
        <w:tc>
          <w:tcPr>
            <w:tcW w:w="1663" w:type="dxa"/>
            <w:shd w:val="clear" w:color="auto" w:fill="3E8853"/>
          </w:tcPr>
          <w:p w14:paraId="67A87341" w14:textId="77777777" w:rsidR="00783AD7" w:rsidRPr="002C7047" w:rsidRDefault="00783AD7" w:rsidP="00E60C1D">
            <w:pPr>
              <w:tabs>
                <w:tab w:val="left" w:pos="9990"/>
              </w:tabs>
              <w:spacing w:before="40" w:after="40"/>
              <w:jc w:val="center"/>
              <w:cnfStyle w:val="100000000000" w:firstRow="1" w:lastRow="0" w:firstColumn="0" w:lastColumn="0" w:oddVBand="0" w:evenVBand="0" w:oddHBand="0" w:evenHBand="0" w:firstRowFirstColumn="0" w:firstRowLastColumn="0" w:lastRowFirstColumn="0" w:lastRowLastColumn="0"/>
              <w:rPr>
                <w:szCs w:val="18"/>
              </w:rPr>
            </w:pPr>
            <w:r w:rsidRPr="002C7047">
              <w:rPr>
                <w:szCs w:val="18"/>
              </w:rPr>
              <w:t>Date</w:t>
            </w:r>
          </w:p>
        </w:tc>
        <w:tc>
          <w:tcPr>
            <w:tcW w:w="3227" w:type="dxa"/>
            <w:shd w:val="clear" w:color="auto" w:fill="3E8853"/>
          </w:tcPr>
          <w:p w14:paraId="445A796D" w14:textId="77777777" w:rsidR="00783AD7" w:rsidRPr="002C7047" w:rsidRDefault="00783AD7" w:rsidP="00E60C1D">
            <w:pPr>
              <w:tabs>
                <w:tab w:val="left" w:pos="9990"/>
              </w:tabs>
              <w:spacing w:before="40" w:after="40"/>
              <w:jc w:val="center"/>
              <w:cnfStyle w:val="100000000000" w:firstRow="1" w:lastRow="0" w:firstColumn="0" w:lastColumn="0" w:oddVBand="0" w:evenVBand="0" w:oddHBand="0" w:evenHBand="0" w:firstRowFirstColumn="0" w:firstRowLastColumn="0" w:lastRowFirstColumn="0" w:lastRowLastColumn="0"/>
              <w:rPr>
                <w:szCs w:val="18"/>
              </w:rPr>
            </w:pPr>
            <w:r w:rsidRPr="002C7047">
              <w:rPr>
                <w:szCs w:val="18"/>
              </w:rPr>
              <w:t>Results</w:t>
            </w:r>
          </w:p>
        </w:tc>
      </w:tr>
      <w:tr w:rsidR="00783AD7" w:rsidRPr="00C7342F" w14:paraId="348AE551" w14:textId="77777777" w:rsidTr="00783AD7">
        <w:trPr>
          <w:cnfStyle w:val="000000100000" w:firstRow="0" w:lastRow="0" w:firstColumn="0" w:lastColumn="0" w:oddVBand="0" w:evenVBand="0" w:oddHBand="1" w:evenHBand="0" w:firstRowFirstColumn="0" w:firstRowLastColumn="0" w:lastRowFirstColumn="0" w:lastRowLastColumn="0"/>
          <w:trHeight w:val="570"/>
          <w:jc w:val="center"/>
        </w:trPr>
        <w:tc>
          <w:tcPr>
            <w:cnfStyle w:val="001000000000" w:firstRow="0" w:lastRow="0" w:firstColumn="1" w:lastColumn="0" w:oddVBand="0" w:evenVBand="0" w:oddHBand="0" w:evenHBand="0" w:firstRowFirstColumn="0" w:firstRowLastColumn="0" w:lastRowFirstColumn="0" w:lastRowLastColumn="0"/>
            <w:tcW w:w="2613" w:type="dxa"/>
            <w:tcBorders>
              <w:top w:val="none" w:sz="0" w:space="0" w:color="auto"/>
              <w:bottom w:val="none" w:sz="0" w:space="0" w:color="auto"/>
              <w:right w:val="none" w:sz="0" w:space="0" w:color="auto"/>
            </w:tcBorders>
            <w:vAlign w:val="center"/>
          </w:tcPr>
          <w:p w14:paraId="08154298" w14:textId="77777777" w:rsidR="00783AD7" w:rsidRPr="002C7047" w:rsidRDefault="00783AD7" w:rsidP="00E60C1D">
            <w:pPr>
              <w:tabs>
                <w:tab w:val="left" w:pos="9990"/>
              </w:tabs>
              <w:spacing w:before="40" w:after="40"/>
              <w:jc w:val="right"/>
              <w:rPr>
                <w:szCs w:val="18"/>
              </w:rPr>
            </w:pPr>
            <w:r w:rsidRPr="00C7342F">
              <w:rPr>
                <w:bCs w:val="0"/>
                <w:szCs w:val="18"/>
              </w:rPr>
              <w:t>Adaptive Behavior Skills Assessment</w:t>
            </w:r>
            <w:r>
              <w:rPr>
                <w:bCs w:val="0"/>
                <w:szCs w:val="18"/>
              </w:rPr>
              <w:t>*</w:t>
            </w:r>
          </w:p>
        </w:tc>
        <w:tc>
          <w:tcPr>
            <w:tcW w:w="3207" w:type="dxa"/>
            <w:tcBorders>
              <w:top w:val="none" w:sz="0" w:space="0" w:color="auto"/>
              <w:bottom w:val="none" w:sz="0" w:space="0" w:color="auto"/>
            </w:tcBorders>
            <w:vAlign w:val="center"/>
          </w:tcPr>
          <w:p w14:paraId="32A87CDD" w14:textId="77777777" w:rsidR="00783AD7" w:rsidRPr="002C7047" w:rsidRDefault="00783AD7" w:rsidP="00E60C1D">
            <w:pPr>
              <w:tabs>
                <w:tab w:val="left" w:pos="9990"/>
              </w:tabs>
              <w:spacing w:before="40" w:after="40"/>
              <w:jc w:val="right"/>
              <w:cnfStyle w:val="000000100000" w:firstRow="0" w:lastRow="0" w:firstColumn="0" w:lastColumn="0" w:oddVBand="0" w:evenVBand="0" w:oddHBand="1" w:evenHBand="0" w:firstRowFirstColumn="0" w:firstRowLastColumn="0" w:lastRowFirstColumn="0" w:lastRowLastColumn="0"/>
              <w:rPr>
                <w:bCs/>
                <w:szCs w:val="18"/>
              </w:rPr>
            </w:pPr>
          </w:p>
        </w:tc>
        <w:tc>
          <w:tcPr>
            <w:tcW w:w="1663" w:type="dxa"/>
            <w:tcBorders>
              <w:top w:val="none" w:sz="0" w:space="0" w:color="auto"/>
              <w:bottom w:val="none" w:sz="0" w:space="0" w:color="auto"/>
            </w:tcBorders>
          </w:tcPr>
          <w:p w14:paraId="04CAF43E" w14:textId="77777777" w:rsidR="00783AD7" w:rsidRPr="002C7047" w:rsidRDefault="00783AD7" w:rsidP="00E60C1D">
            <w:pPr>
              <w:tabs>
                <w:tab w:val="left" w:pos="9990"/>
              </w:tabs>
              <w:spacing w:before="40" w:after="40"/>
              <w:cnfStyle w:val="000000100000" w:firstRow="0" w:lastRow="0" w:firstColumn="0" w:lastColumn="0" w:oddVBand="0" w:evenVBand="0" w:oddHBand="1" w:evenHBand="0" w:firstRowFirstColumn="0" w:firstRowLastColumn="0" w:lastRowFirstColumn="0" w:lastRowLastColumn="0"/>
              <w:rPr>
                <w:bCs/>
                <w:szCs w:val="18"/>
              </w:rPr>
            </w:pPr>
          </w:p>
        </w:tc>
        <w:tc>
          <w:tcPr>
            <w:tcW w:w="3227" w:type="dxa"/>
            <w:tcBorders>
              <w:top w:val="none" w:sz="0" w:space="0" w:color="auto"/>
              <w:bottom w:val="none" w:sz="0" w:space="0" w:color="auto"/>
            </w:tcBorders>
          </w:tcPr>
          <w:p w14:paraId="7908ACB6" w14:textId="77777777" w:rsidR="00783AD7" w:rsidRPr="00C7342F" w:rsidRDefault="00783AD7" w:rsidP="00E60C1D">
            <w:pPr>
              <w:tabs>
                <w:tab w:val="left" w:pos="9990"/>
              </w:tabs>
              <w:spacing w:before="40" w:after="40"/>
              <w:cnfStyle w:val="000000100000" w:firstRow="0" w:lastRow="0" w:firstColumn="0" w:lastColumn="0" w:oddVBand="0" w:evenVBand="0" w:oddHBand="1" w:evenHBand="0" w:firstRowFirstColumn="0" w:firstRowLastColumn="0" w:lastRowFirstColumn="0" w:lastRowLastColumn="0"/>
              <w:rPr>
                <w:bCs/>
                <w:szCs w:val="18"/>
              </w:rPr>
            </w:pPr>
            <w:r w:rsidRPr="00C7342F">
              <w:rPr>
                <w:bCs/>
                <w:szCs w:val="18"/>
              </w:rPr>
              <w:t>Teacher Report:</w:t>
            </w:r>
          </w:p>
          <w:p w14:paraId="5CD6B92D" w14:textId="77777777" w:rsidR="00783AD7" w:rsidRPr="002C7047" w:rsidRDefault="00783AD7" w:rsidP="00E60C1D">
            <w:pPr>
              <w:tabs>
                <w:tab w:val="left" w:pos="9990"/>
              </w:tabs>
              <w:spacing w:before="40" w:after="40"/>
              <w:cnfStyle w:val="000000100000" w:firstRow="0" w:lastRow="0" w:firstColumn="0" w:lastColumn="0" w:oddVBand="0" w:evenVBand="0" w:oddHBand="1" w:evenHBand="0" w:firstRowFirstColumn="0" w:firstRowLastColumn="0" w:lastRowFirstColumn="0" w:lastRowLastColumn="0"/>
              <w:rPr>
                <w:bCs/>
                <w:szCs w:val="18"/>
              </w:rPr>
            </w:pPr>
            <w:r w:rsidRPr="00C7342F">
              <w:rPr>
                <w:bCs/>
                <w:szCs w:val="18"/>
              </w:rPr>
              <w:t>Parent Report:</w:t>
            </w:r>
          </w:p>
        </w:tc>
      </w:tr>
      <w:tr w:rsidR="00783AD7" w:rsidRPr="00C7342F" w14:paraId="3E21C3AB" w14:textId="77777777" w:rsidTr="00783AD7">
        <w:trPr>
          <w:trHeight w:val="581"/>
          <w:jc w:val="center"/>
        </w:trPr>
        <w:tc>
          <w:tcPr>
            <w:cnfStyle w:val="001000000000" w:firstRow="0" w:lastRow="0" w:firstColumn="1" w:lastColumn="0" w:oddVBand="0" w:evenVBand="0" w:oddHBand="0" w:evenHBand="0" w:firstRowFirstColumn="0" w:firstRowLastColumn="0" w:lastRowFirstColumn="0" w:lastRowLastColumn="0"/>
            <w:tcW w:w="2613" w:type="dxa"/>
            <w:tcBorders>
              <w:right w:val="none" w:sz="0" w:space="0" w:color="auto"/>
            </w:tcBorders>
            <w:vAlign w:val="center"/>
          </w:tcPr>
          <w:p w14:paraId="4F8C1277" w14:textId="77777777" w:rsidR="00783AD7" w:rsidRPr="002C7047" w:rsidRDefault="00783AD7" w:rsidP="00E60C1D">
            <w:pPr>
              <w:tabs>
                <w:tab w:val="left" w:pos="9990"/>
              </w:tabs>
              <w:spacing w:before="40" w:after="40"/>
              <w:jc w:val="right"/>
              <w:rPr>
                <w:szCs w:val="18"/>
              </w:rPr>
            </w:pPr>
            <w:r w:rsidRPr="002C7047">
              <w:rPr>
                <w:szCs w:val="18"/>
              </w:rPr>
              <w:t>Speech Evaluation</w:t>
            </w:r>
          </w:p>
        </w:tc>
        <w:tc>
          <w:tcPr>
            <w:tcW w:w="3207" w:type="dxa"/>
            <w:vAlign w:val="center"/>
          </w:tcPr>
          <w:p w14:paraId="4BAD485B" w14:textId="77777777" w:rsidR="00783AD7" w:rsidRPr="002C7047" w:rsidRDefault="00783AD7" w:rsidP="00E60C1D">
            <w:pPr>
              <w:tabs>
                <w:tab w:val="left" w:pos="9990"/>
              </w:tabs>
              <w:spacing w:before="40" w:after="40"/>
              <w:jc w:val="right"/>
              <w:cnfStyle w:val="000000000000" w:firstRow="0" w:lastRow="0" w:firstColumn="0" w:lastColumn="0" w:oddVBand="0" w:evenVBand="0" w:oddHBand="0" w:evenHBand="0" w:firstRowFirstColumn="0" w:firstRowLastColumn="0" w:lastRowFirstColumn="0" w:lastRowLastColumn="0"/>
              <w:rPr>
                <w:bCs/>
                <w:szCs w:val="18"/>
              </w:rPr>
            </w:pPr>
          </w:p>
        </w:tc>
        <w:tc>
          <w:tcPr>
            <w:tcW w:w="1663" w:type="dxa"/>
          </w:tcPr>
          <w:p w14:paraId="51BD9ED4" w14:textId="77777777" w:rsidR="00783AD7" w:rsidRPr="002C7047" w:rsidRDefault="00783AD7" w:rsidP="00E60C1D">
            <w:pPr>
              <w:tabs>
                <w:tab w:val="left" w:pos="9990"/>
              </w:tabs>
              <w:spacing w:before="40" w:after="40"/>
              <w:cnfStyle w:val="000000000000" w:firstRow="0" w:lastRow="0" w:firstColumn="0" w:lastColumn="0" w:oddVBand="0" w:evenVBand="0" w:oddHBand="0" w:evenHBand="0" w:firstRowFirstColumn="0" w:firstRowLastColumn="0" w:lastRowFirstColumn="0" w:lastRowLastColumn="0"/>
              <w:rPr>
                <w:bCs/>
                <w:szCs w:val="18"/>
              </w:rPr>
            </w:pPr>
          </w:p>
        </w:tc>
        <w:tc>
          <w:tcPr>
            <w:tcW w:w="3227" w:type="dxa"/>
          </w:tcPr>
          <w:p w14:paraId="728307B3" w14:textId="77777777" w:rsidR="00783AD7" w:rsidRPr="002C7047" w:rsidRDefault="00783AD7" w:rsidP="00E60C1D">
            <w:pPr>
              <w:tabs>
                <w:tab w:val="left" w:pos="9990"/>
              </w:tabs>
              <w:spacing w:before="40" w:after="40"/>
              <w:cnfStyle w:val="000000000000" w:firstRow="0" w:lastRow="0" w:firstColumn="0" w:lastColumn="0" w:oddVBand="0" w:evenVBand="0" w:oddHBand="0" w:evenHBand="0" w:firstRowFirstColumn="0" w:firstRowLastColumn="0" w:lastRowFirstColumn="0" w:lastRowLastColumn="0"/>
              <w:rPr>
                <w:bCs/>
                <w:szCs w:val="18"/>
              </w:rPr>
            </w:pPr>
            <w:r w:rsidRPr="002C7047">
              <w:rPr>
                <w:bCs/>
                <w:szCs w:val="18"/>
              </w:rPr>
              <w:t>Receptive</w:t>
            </w:r>
            <w:r>
              <w:rPr>
                <w:bCs/>
                <w:szCs w:val="18"/>
              </w:rPr>
              <w:t xml:space="preserve"> Score:</w:t>
            </w:r>
          </w:p>
          <w:p w14:paraId="27CB5251" w14:textId="77777777" w:rsidR="00783AD7" w:rsidRPr="002C7047" w:rsidRDefault="00783AD7" w:rsidP="00E60C1D">
            <w:pPr>
              <w:tabs>
                <w:tab w:val="left" w:pos="9990"/>
              </w:tabs>
              <w:spacing w:before="40" w:after="40"/>
              <w:cnfStyle w:val="000000000000" w:firstRow="0" w:lastRow="0" w:firstColumn="0" w:lastColumn="0" w:oddVBand="0" w:evenVBand="0" w:oddHBand="0" w:evenHBand="0" w:firstRowFirstColumn="0" w:firstRowLastColumn="0" w:lastRowFirstColumn="0" w:lastRowLastColumn="0"/>
              <w:rPr>
                <w:bCs/>
                <w:szCs w:val="18"/>
              </w:rPr>
            </w:pPr>
            <w:r w:rsidRPr="002C7047">
              <w:rPr>
                <w:bCs/>
                <w:szCs w:val="18"/>
              </w:rPr>
              <w:t>Expressive</w:t>
            </w:r>
            <w:r>
              <w:rPr>
                <w:bCs/>
                <w:szCs w:val="18"/>
              </w:rPr>
              <w:t xml:space="preserve"> Score:</w:t>
            </w:r>
          </w:p>
        </w:tc>
      </w:tr>
      <w:tr w:rsidR="00783AD7" w:rsidRPr="00C7342F" w14:paraId="5202D373" w14:textId="77777777" w:rsidTr="00783AD7">
        <w:trPr>
          <w:cnfStyle w:val="000000100000" w:firstRow="0" w:lastRow="0" w:firstColumn="0" w:lastColumn="0" w:oddVBand="0" w:evenVBand="0" w:oddHBand="1" w:evenHBand="0" w:firstRowFirstColumn="0" w:firstRowLastColumn="0" w:lastRowFirstColumn="0" w:lastRowLastColumn="0"/>
          <w:trHeight w:val="492"/>
          <w:jc w:val="center"/>
        </w:trPr>
        <w:tc>
          <w:tcPr>
            <w:cnfStyle w:val="001000000000" w:firstRow="0" w:lastRow="0" w:firstColumn="1" w:lastColumn="0" w:oddVBand="0" w:evenVBand="0" w:oddHBand="0" w:evenHBand="0" w:firstRowFirstColumn="0" w:firstRowLastColumn="0" w:lastRowFirstColumn="0" w:lastRowLastColumn="0"/>
            <w:tcW w:w="2613" w:type="dxa"/>
            <w:tcBorders>
              <w:top w:val="none" w:sz="0" w:space="0" w:color="auto"/>
              <w:bottom w:val="none" w:sz="0" w:space="0" w:color="auto"/>
              <w:right w:val="none" w:sz="0" w:space="0" w:color="auto"/>
            </w:tcBorders>
            <w:vAlign w:val="center"/>
          </w:tcPr>
          <w:p w14:paraId="305C5395" w14:textId="77777777" w:rsidR="00783AD7" w:rsidRPr="002C7047" w:rsidRDefault="00783AD7" w:rsidP="00E60C1D">
            <w:pPr>
              <w:tabs>
                <w:tab w:val="left" w:pos="9990"/>
              </w:tabs>
              <w:spacing w:before="40" w:after="40"/>
              <w:jc w:val="right"/>
              <w:rPr>
                <w:szCs w:val="18"/>
              </w:rPr>
            </w:pPr>
            <w:proofErr w:type="spellStart"/>
            <w:r w:rsidRPr="002C7047">
              <w:rPr>
                <w:szCs w:val="18"/>
              </w:rPr>
              <w:t>AAC</w:t>
            </w:r>
            <w:proofErr w:type="spellEnd"/>
            <w:r w:rsidRPr="002C7047">
              <w:rPr>
                <w:szCs w:val="18"/>
              </w:rPr>
              <w:t xml:space="preserve"> Evaluation</w:t>
            </w:r>
          </w:p>
        </w:tc>
        <w:tc>
          <w:tcPr>
            <w:tcW w:w="3207" w:type="dxa"/>
            <w:tcBorders>
              <w:top w:val="none" w:sz="0" w:space="0" w:color="auto"/>
              <w:bottom w:val="none" w:sz="0" w:space="0" w:color="auto"/>
            </w:tcBorders>
            <w:vAlign w:val="center"/>
          </w:tcPr>
          <w:p w14:paraId="60FF5A83" w14:textId="77777777" w:rsidR="00783AD7" w:rsidRPr="002C7047" w:rsidRDefault="00783AD7" w:rsidP="00E60C1D">
            <w:pPr>
              <w:tabs>
                <w:tab w:val="left" w:pos="9990"/>
              </w:tabs>
              <w:spacing w:before="40" w:after="40"/>
              <w:jc w:val="right"/>
              <w:cnfStyle w:val="000000100000" w:firstRow="0" w:lastRow="0" w:firstColumn="0" w:lastColumn="0" w:oddVBand="0" w:evenVBand="0" w:oddHBand="1" w:evenHBand="0" w:firstRowFirstColumn="0" w:firstRowLastColumn="0" w:lastRowFirstColumn="0" w:lastRowLastColumn="0"/>
              <w:rPr>
                <w:bCs/>
                <w:szCs w:val="18"/>
              </w:rPr>
            </w:pPr>
          </w:p>
        </w:tc>
        <w:tc>
          <w:tcPr>
            <w:tcW w:w="1663" w:type="dxa"/>
            <w:tcBorders>
              <w:top w:val="none" w:sz="0" w:space="0" w:color="auto"/>
              <w:bottom w:val="none" w:sz="0" w:space="0" w:color="auto"/>
            </w:tcBorders>
          </w:tcPr>
          <w:p w14:paraId="3F403632" w14:textId="77777777" w:rsidR="00783AD7" w:rsidRPr="002C7047" w:rsidRDefault="00783AD7" w:rsidP="00E60C1D">
            <w:pPr>
              <w:tabs>
                <w:tab w:val="left" w:pos="9990"/>
              </w:tabs>
              <w:spacing w:before="40" w:after="40"/>
              <w:cnfStyle w:val="000000100000" w:firstRow="0" w:lastRow="0" w:firstColumn="0" w:lastColumn="0" w:oddVBand="0" w:evenVBand="0" w:oddHBand="1" w:evenHBand="0" w:firstRowFirstColumn="0" w:firstRowLastColumn="0" w:lastRowFirstColumn="0" w:lastRowLastColumn="0"/>
              <w:rPr>
                <w:bCs/>
                <w:szCs w:val="18"/>
              </w:rPr>
            </w:pPr>
          </w:p>
        </w:tc>
        <w:tc>
          <w:tcPr>
            <w:tcW w:w="3227" w:type="dxa"/>
            <w:tcBorders>
              <w:top w:val="none" w:sz="0" w:space="0" w:color="auto"/>
              <w:bottom w:val="none" w:sz="0" w:space="0" w:color="auto"/>
            </w:tcBorders>
          </w:tcPr>
          <w:p w14:paraId="1D6BF781" w14:textId="77777777" w:rsidR="00783AD7" w:rsidRPr="002C7047" w:rsidRDefault="00783AD7" w:rsidP="00E60C1D">
            <w:pPr>
              <w:tabs>
                <w:tab w:val="left" w:pos="9990"/>
              </w:tabs>
              <w:spacing w:before="40" w:after="40"/>
              <w:cnfStyle w:val="000000100000" w:firstRow="0" w:lastRow="0" w:firstColumn="0" w:lastColumn="0" w:oddVBand="0" w:evenVBand="0" w:oddHBand="1" w:evenHBand="0" w:firstRowFirstColumn="0" w:firstRowLastColumn="0" w:lastRowFirstColumn="0" w:lastRowLastColumn="0"/>
              <w:rPr>
                <w:bCs/>
                <w:szCs w:val="18"/>
              </w:rPr>
            </w:pPr>
          </w:p>
        </w:tc>
      </w:tr>
      <w:tr w:rsidR="00783AD7" w:rsidRPr="00C7342F" w14:paraId="7B62E194" w14:textId="77777777" w:rsidTr="00783AD7">
        <w:trPr>
          <w:trHeight w:val="492"/>
          <w:jc w:val="center"/>
        </w:trPr>
        <w:tc>
          <w:tcPr>
            <w:cnfStyle w:val="001000000000" w:firstRow="0" w:lastRow="0" w:firstColumn="1" w:lastColumn="0" w:oddVBand="0" w:evenVBand="0" w:oddHBand="0" w:evenHBand="0" w:firstRowFirstColumn="0" w:firstRowLastColumn="0" w:lastRowFirstColumn="0" w:lastRowLastColumn="0"/>
            <w:tcW w:w="2613" w:type="dxa"/>
            <w:tcBorders>
              <w:right w:val="none" w:sz="0" w:space="0" w:color="auto"/>
            </w:tcBorders>
            <w:vAlign w:val="center"/>
          </w:tcPr>
          <w:p w14:paraId="5176B679" w14:textId="77777777" w:rsidR="00783AD7" w:rsidRPr="002C7047" w:rsidRDefault="00783AD7" w:rsidP="00E60C1D">
            <w:pPr>
              <w:tabs>
                <w:tab w:val="left" w:pos="9990"/>
              </w:tabs>
              <w:spacing w:before="40" w:after="40"/>
              <w:jc w:val="right"/>
              <w:rPr>
                <w:szCs w:val="18"/>
              </w:rPr>
            </w:pPr>
            <w:r w:rsidRPr="002C7047">
              <w:rPr>
                <w:szCs w:val="18"/>
              </w:rPr>
              <w:t>OTHER</w:t>
            </w:r>
          </w:p>
        </w:tc>
        <w:tc>
          <w:tcPr>
            <w:tcW w:w="3207" w:type="dxa"/>
            <w:vAlign w:val="center"/>
          </w:tcPr>
          <w:p w14:paraId="524315AD" w14:textId="77777777" w:rsidR="00783AD7" w:rsidRPr="002C7047" w:rsidRDefault="00783AD7" w:rsidP="00E60C1D">
            <w:pPr>
              <w:tabs>
                <w:tab w:val="left" w:pos="9990"/>
              </w:tabs>
              <w:spacing w:before="40" w:after="40"/>
              <w:jc w:val="right"/>
              <w:cnfStyle w:val="000000000000" w:firstRow="0" w:lastRow="0" w:firstColumn="0" w:lastColumn="0" w:oddVBand="0" w:evenVBand="0" w:oddHBand="0" w:evenHBand="0" w:firstRowFirstColumn="0" w:firstRowLastColumn="0" w:lastRowFirstColumn="0" w:lastRowLastColumn="0"/>
              <w:rPr>
                <w:bCs/>
                <w:szCs w:val="18"/>
              </w:rPr>
            </w:pPr>
          </w:p>
        </w:tc>
        <w:tc>
          <w:tcPr>
            <w:tcW w:w="1663" w:type="dxa"/>
          </w:tcPr>
          <w:p w14:paraId="72A35FE4" w14:textId="77777777" w:rsidR="00783AD7" w:rsidRPr="002C7047" w:rsidRDefault="00783AD7" w:rsidP="00E60C1D">
            <w:pPr>
              <w:tabs>
                <w:tab w:val="left" w:pos="9990"/>
              </w:tabs>
              <w:spacing w:before="40" w:after="40"/>
              <w:cnfStyle w:val="000000000000" w:firstRow="0" w:lastRow="0" w:firstColumn="0" w:lastColumn="0" w:oddVBand="0" w:evenVBand="0" w:oddHBand="0" w:evenHBand="0" w:firstRowFirstColumn="0" w:firstRowLastColumn="0" w:lastRowFirstColumn="0" w:lastRowLastColumn="0"/>
              <w:rPr>
                <w:bCs/>
                <w:szCs w:val="18"/>
              </w:rPr>
            </w:pPr>
          </w:p>
        </w:tc>
        <w:tc>
          <w:tcPr>
            <w:tcW w:w="3227" w:type="dxa"/>
          </w:tcPr>
          <w:p w14:paraId="00A2AA10" w14:textId="77777777" w:rsidR="00783AD7" w:rsidRPr="002C7047" w:rsidRDefault="00783AD7" w:rsidP="00E60C1D">
            <w:pPr>
              <w:tabs>
                <w:tab w:val="left" w:pos="9990"/>
              </w:tabs>
              <w:spacing w:before="40" w:after="40"/>
              <w:cnfStyle w:val="000000000000" w:firstRow="0" w:lastRow="0" w:firstColumn="0" w:lastColumn="0" w:oddVBand="0" w:evenVBand="0" w:oddHBand="0" w:evenHBand="0" w:firstRowFirstColumn="0" w:firstRowLastColumn="0" w:lastRowFirstColumn="0" w:lastRowLastColumn="0"/>
              <w:rPr>
                <w:bCs/>
                <w:szCs w:val="18"/>
              </w:rPr>
            </w:pPr>
          </w:p>
        </w:tc>
      </w:tr>
    </w:tbl>
    <w:p w14:paraId="1B74ECB2" w14:textId="77777777" w:rsidR="00783AD7" w:rsidRPr="00DE2E4A" w:rsidRDefault="00783AD7" w:rsidP="00783AD7">
      <w:pPr>
        <w:tabs>
          <w:tab w:val="left" w:pos="9990"/>
        </w:tabs>
        <w:spacing w:before="40" w:after="40"/>
        <w:rPr>
          <w:bCs/>
          <w:i/>
          <w:iCs/>
          <w:sz w:val="18"/>
          <w:szCs w:val="16"/>
        </w:rPr>
      </w:pPr>
      <w:r w:rsidRPr="000A3448">
        <w:rPr>
          <w:bCs/>
          <w:i/>
          <w:iCs/>
          <w:sz w:val="18"/>
          <w:szCs w:val="16"/>
        </w:rPr>
        <w:t xml:space="preserve">*Behavior skills assessments should reflect </w:t>
      </w:r>
      <w:r>
        <w:rPr>
          <w:bCs/>
          <w:i/>
          <w:iCs/>
          <w:sz w:val="18"/>
          <w:szCs w:val="16"/>
        </w:rPr>
        <w:t xml:space="preserve">the </w:t>
      </w:r>
      <w:r w:rsidRPr="000A3448">
        <w:rPr>
          <w:bCs/>
          <w:i/>
          <w:iCs/>
          <w:sz w:val="18"/>
          <w:szCs w:val="16"/>
        </w:rPr>
        <w:t>skills and knowledge expected for a typical peer and be appropriate for the student’s physical capabilities and communication skills.</w:t>
      </w:r>
    </w:p>
    <w:tbl>
      <w:tblPr>
        <w:tblStyle w:val="ListTable3-Accent5"/>
        <w:tblW w:w="10710" w:type="dxa"/>
        <w:jc w:val="center"/>
        <w:tblBorders>
          <w:top w:val="single" w:sz="4" w:space="0" w:color="3E8853"/>
          <w:left w:val="single" w:sz="4" w:space="0" w:color="3E8853"/>
          <w:bottom w:val="single" w:sz="4" w:space="0" w:color="3E8853"/>
          <w:right w:val="single" w:sz="4" w:space="0" w:color="3E8853"/>
          <w:insideH w:val="single" w:sz="6" w:space="0" w:color="3E8853"/>
          <w:insideV w:val="single" w:sz="6" w:space="0" w:color="3E8853"/>
        </w:tblBorders>
        <w:tblLook w:val="04A0" w:firstRow="1" w:lastRow="0" w:firstColumn="1" w:lastColumn="0" w:noHBand="0" w:noVBand="1"/>
      </w:tblPr>
      <w:tblGrid>
        <w:gridCol w:w="2700"/>
        <w:gridCol w:w="2606"/>
        <w:gridCol w:w="2610"/>
        <w:gridCol w:w="2794"/>
      </w:tblGrid>
      <w:tr w:rsidR="00783AD7" w:rsidRPr="00EC624E" w14:paraId="2C36020E" w14:textId="77777777" w:rsidTr="00783AD7">
        <w:trPr>
          <w:cnfStyle w:val="100000000000" w:firstRow="1" w:lastRow="0" w:firstColumn="0" w:lastColumn="0" w:oddVBand="0" w:evenVBand="0" w:oddHBand="0" w:evenHBand="0" w:firstRowFirstColumn="0" w:firstRowLastColumn="0" w:lastRowFirstColumn="0" w:lastRowLastColumn="0"/>
          <w:trHeight w:val="665"/>
          <w:jc w:val="center"/>
        </w:trPr>
        <w:tc>
          <w:tcPr>
            <w:cnfStyle w:val="001000000100" w:firstRow="0" w:lastRow="0" w:firstColumn="1" w:lastColumn="0" w:oddVBand="0" w:evenVBand="0" w:oddHBand="0" w:evenHBand="0" w:firstRowFirstColumn="1" w:firstRowLastColumn="0" w:lastRowFirstColumn="0" w:lastRowLastColumn="0"/>
            <w:tcW w:w="2700" w:type="dxa"/>
            <w:tcBorders>
              <w:bottom w:val="single" w:sz="6" w:space="0" w:color="3E8853"/>
              <w:right w:val="none" w:sz="0" w:space="0" w:color="auto"/>
            </w:tcBorders>
            <w:shd w:val="clear" w:color="auto" w:fill="3E8853"/>
            <w:vAlign w:val="center"/>
          </w:tcPr>
          <w:p w14:paraId="6FA92654" w14:textId="77777777" w:rsidR="00783AD7" w:rsidRPr="00EC624E" w:rsidRDefault="00783AD7" w:rsidP="00E60C1D">
            <w:pPr>
              <w:spacing w:before="40" w:after="40"/>
              <w:jc w:val="center"/>
              <w:rPr>
                <w:b w:val="0"/>
              </w:rPr>
            </w:pPr>
            <w:r>
              <w:t>Average Adaptive Ability</w:t>
            </w:r>
          </w:p>
        </w:tc>
        <w:tc>
          <w:tcPr>
            <w:tcW w:w="2606" w:type="dxa"/>
            <w:tcBorders>
              <w:bottom w:val="single" w:sz="6" w:space="0" w:color="3E8853"/>
            </w:tcBorders>
            <w:shd w:val="clear" w:color="auto" w:fill="3E8853"/>
          </w:tcPr>
          <w:p w14:paraId="47305129" w14:textId="77777777" w:rsidR="00783AD7" w:rsidRPr="00EC624E" w:rsidRDefault="00783AD7" w:rsidP="00E60C1D">
            <w:pPr>
              <w:spacing w:before="40" w:after="40"/>
              <w:jc w:val="center"/>
              <w:cnfStyle w:val="100000000000" w:firstRow="1" w:lastRow="0" w:firstColumn="0" w:lastColumn="0" w:oddVBand="0" w:evenVBand="0" w:oddHBand="0" w:evenHBand="0" w:firstRowFirstColumn="0" w:firstRowLastColumn="0" w:lastRowFirstColumn="0" w:lastRowLastColumn="0"/>
              <w:rPr>
                <w:b w:val="0"/>
              </w:rPr>
            </w:pPr>
          </w:p>
        </w:tc>
        <w:tc>
          <w:tcPr>
            <w:tcW w:w="2610" w:type="dxa"/>
            <w:tcBorders>
              <w:bottom w:val="single" w:sz="6" w:space="0" w:color="3E8853"/>
            </w:tcBorders>
            <w:shd w:val="clear" w:color="auto" w:fill="3E8853"/>
          </w:tcPr>
          <w:p w14:paraId="23A67A6C" w14:textId="77777777" w:rsidR="00783AD7" w:rsidRPr="00EC624E" w:rsidRDefault="00783AD7" w:rsidP="00E60C1D">
            <w:pPr>
              <w:spacing w:before="40" w:after="40"/>
              <w:jc w:val="center"/>
              <w:cnfStyle w:val="100000000000" w:firstRow="1" w:lastRow="0" w:firstColumn="0" w:lastColumn="0" w:oddVBand="0" w:evenVBand="0" w:oddHBand="0" w:evenHBand="0" w:firstRowFirstColumn="0" w:firstRowLastColumn="0" w:lastRowFirstColumn="0" w:lastRowLastColumn="0"/>
              <w:rPr>
                <w:b w:val="0"/>
              </w:rPr>
            </w:pPr>
            <w:r>
              <w:rPr>
                <w:rFonts w:cs="Open Sans Light"/>
                <w:noProof/>
                <w:szCs w:val="22"/>
              </w:rPr>
              <mc:AlternateContent>
                <mc:Choice Requires="wps">
                  <w:drawing>
                    <wp:anchor distT="0" distB="0" distL="114300" distR="114300" simplePos="0" relativeHeight="251659264" behindDoc="0" locked="0" layoutInCell="1" allowOverlap="1" wp14:anchorId="31DB92E5" wp14:editId="1F3DD577">
                      <wp:simplePos x="0" y="0"/>
                      <wp:positionH relativeFrom="column">
                        <wp:posOffset>-1641033</wp:posOffset>
                      </wp:positionH>
                      <wp:positionV relativeFrom="paragraph">
                        <wp:posOffset>73218</wp:posOffset>
                      </wp:positionV>
                      <wp:extent cx="3240985" cy="225176"/>
                      <wp:effectExtent l="0" t="0" r="0" b="3810"/>
                      <wp:wrapNone/>
                      <wp:docPr id="381228515" name="Arrow: Right 381228515"/>
                      <wp:cNvGraphicFramePr/>
                      <a:graphic xmlns:a="http://schemas.openxmlformats.org/drawingml/2006/main">
                        <a:graphicData uri="http://schemas.microsoft.com/office/word/2010/wordprocessingShape">
                          <wps:wsp>
                            <wps:cNvSpPr/>
                            <wps:spPr>
                              <a:xfrm>
                                <a:off x="0" y="0"/>
                                <a:ext cx="3240985" cy="225176"/>
                              </a:xfrm>
                              <a:prstGeom prst="rightArrow">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09719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81228515" o:spid="_x0000_s1026" type="#_x0000_t13" style="position:absolute;margin-left:-129.2pt;margin-top:5.75pt;width:255.2pt;height:1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" adj="20850" fillcolor="white [3212]" stroked="f" strokeweight="1pt"/>
                  </w:pict>
                </mc:Fallback>
              </mc:AlternateContent>
            </w:r>
          </w:p>
        </w:tc>
        <w:tc>
          <w:tcPr>
            <w:tcW w:w="2794" w:type="dxa"/>
            <w:tcBorders>
              <w:bottom w:val="single" w:sz="6" w:space="0" w:color="3E8853"/>
            </w:tcBorders>
            <w:shd w:val="clear" w:color="auto" w:fill="3E8853"/>
            <w:vAlign w:val="center"/>
          </w:tcPr>
          <w:p w14:paraId="44B3439F" w14:textId="77777777" w:rsidR="00783AD7" w:rsidRPr="00EC624E" w:rsidRDefault="00783AD7" w:rsidP="00E60C1D">
            <w:pPr>
              <w:spacing w:before="40" w:after="40"/>
              <w:jc w:val="center"/>
              <w:cnfStyle w:val="100000000000" w:firstRow="1" w:lastRow="0" w:firstColumn="0" w:lastColumn="0" w:oddVBand="0" w:evenVBand="0" w:oddHBand="0" w:evenHBand="0" w:firstRowFirstColumn="0" w:firstRowLastColumn="0" w:lastRowFirstColumn="0" w:lastRowLastColumn="0"/>
              <w:rPr>
                <w:b w:val="0"/>
              </w:rPr>
            </w:pPr>
            <w:r w:rsidRPr="00EC624E">
              <w:t xml:space="preserve">Most Significant </w:t>
            </w:r>
            <w:r>
              <w:t>Disability</w:t>
            </w:r>
          </w:p>
        </w:tc>
      </w:tr>
      <w:tr w:rsidR="00783AD7" w:rsidRPr="00EC624E" w14:paraId="13D66CD5" w14:textId="77777777" w:rsidTr="00783AD7">
        <w:trPr>
          <w:cnfStyle w:val="000000100000" w:firstRow="0" w:lastRow="0" w:firstColumn="0" w:lastColumn="0" w:oddVBand="0" w:evenVBand="0" w:oddHBand="1" w:evenHBand="0" w:firstRowFirstColumn="0" w:firstRowLastColumn="0" w:lastRowFirstColumn="0" w:lastRowLastColumn="0"/>
          <w:trHeight w:val="341"/>
          <w:jc w:val="center"/>
        </w:trPr>
        <w:tc>
          <w:tcPr>
            <w:cnfStyle w:val="001000000000" w:firstRow="0" w:lastRow="0" w:firstColumn="1" w:lastColumn="0" w:oddVBand="0" w:evenVBand="0" w:oddHBand="0" w:evenHBand="0" w:firstRowFirstColumn="0" w:firstRowLastColumn="0" w:lastRowFirstColumn="0" w:lastRowLastColumn="0"/>
            <w:tcW w:w="2700" w:type="dxa"/>
            <w:tcBorders>
              <w:top w:val="single" w:sz="6" w:space="0" w:color="3E8853"/>
              <w:bottom w:val="single" w:sz="6" w:space="0" w:color="3E8853"/>
            </w:tcBorders>
            <w:shd w:val="clear" w:color="auto" w:fill="7EC492"/>
          </w:tcPr>
          <w:p w14:paraId="2EF99E04" w14:textId="77777777" w:rsidR="00783AD7" w:rsidRPr="00783AD7" w:rsidRDefault="00783AD7" w:rsidP="00E60C1D">
            <w:pPr>
              <w:spacing w:before="40" w:after="40"/>
              <w:jc w:val="center"/>
              <w:rPr>
                <w:color w:val="FFFFFF" w:themeColor="background1"/>
                <w:sz w:val="22"/>
                <w:szCs w:val="24"/>
              </w:rPr>
            </w:pPr>
            <w:r w:rsidRPr="00783AD7">
              <w:rPr>
                <w:color w:val="FFFFFF" w:themeColor="background1"/>
                <w:sz w:val="22"/>
                <w:szCs w:val="24"/>
              </w:rPr>
              <w:t>1</w:t>
            </w:r>
          </w:p>
        </w:tc>
        <w:tc>
          <w:tcPr>
            <w:tcW w:w="2606" w:type="dxa"/>
            <w:tcBorders>
              <w:top w:val="single" w:sz="6" w:space="0" w:color="3E8853"/>
              <w:left w:val="nil"/>
              <w:bottom w:val="single" w:sz="6" w:space="0" w:color="3E8853"/>
              <w:right w:val="nil"/>
            </w:tcBorders>
            <w:shd w:val="clear" w:color="auto" w:fill="7EC492"/>
          </w:tcPr>
          <w:p w14:paraId="392FCB82" w14:textId="77777777" w:rsidR="00783AD7" w:rsidRPr="00783AD7" w:rsidRDefault="00783AD7" w:rsidP="00E60C1D">
            <w:pPr>
              <w:spacing w:before="40" w:after="40"/>
              <w:jc w:val="center"/>
              <w:cnfStyle w:val="000000100000" w:firstRow="0" w:lastRow="0" w:firstColumn="0" w:lastColumn="0" w:oddVBand="0" w:evenVBand="0" w:oddHBand="1" w:evenHBand="0" w:firstRowFirstColumn="0" w:firstRowLastColumn="0" w:lastRowFirstColumn="0" w:lastRowLastColumn="0"/>
              <w:rPr>
                <w:b/>
                <w:bCs/>
                <w:color w:val="FFFFFF" w:themeColor="background1"/>
                <w:sz w:val="22"/>
                <w:szCs w:val="24"/>
              </w:rPr>
            </w:pPr>
            <w:r w:rsidRPr="00783AD7">
              <w:rPr>
                <w:b/>
                <w:bCs/>
                <w:color w:val="FFFFFF" w:themeColor="background1"/>
                <w:sz w:val="22"/>
                <w:szCs w:val="24"/>
              </w:rPr>
              <w:t>2</w:t>
            </w:r>
          </w:p>
        </w:tc>
        <w:tc>
          <w:tcPr>
            <w:tcW w:w="2610" w:type="dxa"/>
            <w:tcBorders>
              <w:top w:val="single" w:sz="6" w:space="0" w:color="3E8853"/>
              <w:left w:val="nil"/>
              <w:bottom w:val="single" w:sz="6" w:space="0" w:color="3E8853"/>
              <w:right w:val="nil"/>
            </w:tcBorders>
            <w:shd w:val="clear" w:color="auto" w:fill="7EC492"/>
          </w:tcPr>
          <w:p w14:paraId="799EFBB6" w14:textId="77777777" w:rsidR="00783AD7" w:rsidRPr="00783AD7" w:rsidRDefault="00783AD7" w:rsidP="00E60C1D">
            <w:pPr>
              <w:spacing w:before="40" w:after="40"/>
              <w:jc w:val="center"/>
              <w:cnfStyle w:val="000000100000" w:firstRow="0" w:lastRow="0" w:firstColumn="0" w:lastColumn="0" w:oddVBand="0" w:evenVBand="0" w:oddHBand="1" w:evenHBand="0" w:firstRowFirstColumn="0" w:firstRowLastColumn="0" w:lastRowFirstColumn="0" w:lastRowLastColumn="0"/>
              <w:rPr>
                <w:rFonts w:cs="Open Sans Light"/>
                <w:b/>
                <w:bCs/>
                <w:noProof/>
                <w:color w:val="FFFFFF" w:themeColor="background1"/>
                <w:sz w:val="22"/>
                <w:szCs w:val="24"/>
              </w:rPr>
            </w:pPr>
            <w:r w:rsidRPr="00783AD7">
              <w:rPr>
                <w:rFonts w:cs="Open Sans Light"/>
                <w:b/>
                <w:bCs/>
                <w:noProof/>
                <w:color w:val="FFFFFF" w:themeColor="background1"/>
                <w:sz w:val="22"/>
                <w:szCs w:val="24"/>
              </w:rPr>
              <w:t>3</w:t>
            </w:r>
          </w:p>
        </w:tc>
        <w:tc>
          <w:tcPr>
            <w:tcW w:w="2794" w:type="dxa"/>
            <w:tcBorders>
              <w:top w:val="single" w:sz="6" w:space="0" w:color="3E8853"/>
              <w:left w:val="nil"/>
              <w:bottom w:val="single" w:sz="6" w:space="0" w:color="3E8853"/>
            </w:tcBorders>
            <w:shd w:val="clear" w:color="auto" w:fill="7EC492"/>
          </w:tcPr>
          <w:p w14:paraId="632B6BE0" w14:textId="77777777" w:rsidR="00783AD7" w:rsidRPr="00783AD7" w:rsidRDefault="00783AD7" w:rsidP="00E60C1D">
            <w:pPr>
              <w:spacing w:before="40" w:after="40"/>
              <w:jc w:val="center"/>
              <w:cnfStyle w:val="000000100000" w:firstRow="0" w:lastRow="0" w:firstColumn="0" w:lastColumn="0" w:oddVBand="0" w:evenVBand="0" w:oddHBand="1" w:evenHBand="0" w:firstRowFirstColumn="0" w:firstRowLastColumn="0" w:lastRowFirstColumn="0" w:lastRowLastColumn="0"/>
              <w:rPr>
                <w:b/>
                <w:bCs/>
                <w:color w:val="FFFFFF" w:themeColor="background1"/>
                <w:sz w:val="22"/>
                <w:szCs w:val="24"/>
              </w:rPr>
            </w:pPr>
            <w:r w:rsidRPr="00783AD7">
              <w:rPr>
                <w:b/>
                <w:bCs/>
                <w:color w:val="FFFFFF" w:themeColor="background1"/>
                <w:sz w:val="22"/>
                <w:szCs w:val="24"/>
              </w:rPr>
              <w:t>4</w:t>
            </w:r>
          </w:p>
        </w:tc>
      </w:tr>
      <w:tr w:rsidR="00783AD7" w:rsidRPr="00EC624E" w14:paraId="12FB868C" w14:textId="77777777" w:rsidTr="00783AD7">
        <w:trPr>
          <w:trHeight w:val="293"/>
          <w:jc w:val="center"/>
        </w:trPr>
        <w:tc>
          <w:tcPr>
            <w:cnfStyle w:val="001000000000" w:firstRow="0" w:lastRow="0" w:firstColumn="1" w:lastColumn="0" w:oddVBand="0" w:evenVBand="0" w:oddHBand="0" w:evenHBand="0" w:firstRowFirstColumn="0" w:firstRowLastColumn="0" w:lastRowFirstColumn="0" w:lastRowLastColumn="0"/>
            <w:tcW w:w="10710" w:type="dxa"/>
            <w:gridSpan w:val="4"/>
            <w:tcBorders>
              <w:top w:val="single" w:sz="6" w:space="0" w:color="3E8853"/>
              <w:right w:val="none" w:sz="0" w:space="0" w:color="auto"/>
            </w:tcBorders>
            <w:shd w:val="clear" w:color="auto" w:fill="D3EBDA"/>
          </w:tcPr>
          <w:p w14:paraId="2419F5E8" w14:textId="77777777" w:rsidR="00783AD7" w:rsidRPr="00EC624E" w:rsidRDefault="00783AD7" w:rsidP="00E60C1D">
            <w:pPr>
              <w:spacing w:before="40" w:after="40"/>
            </w:pPr>
            <w:r>
              <w:t>Adaptive Behavior Scale</w:t>
            </w:r>
          </w:p>
        </w:tc>
      </w:tr>
      <w:tr w:rsidR="00783AD7" w:rsidRPr="00EC624E" w14:paraId="0AC7B314" w14:textId="77777777" w:rsidTr="00783AD7">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10710" w:type="dxa"/>
            <w:gridSpan w:val="4"/>
            <w:tcBorders>
              <w:top w:val="none" w:sz="0" w:space="0" w:color="auto"/>
              <w:bottom w:val="none" w:sz="0" w:space="0" w:color="auto"/>
              <w:right w:val="none" w:sz="0" w:space="0" w:color="auto"/>
            </w:tcBorders>
            <w:shd w:val="clear" w:color="auto" w:fill="D3EBDA"/>
          </w:tcPr>
          <w:p w14:paraId="5665645A" w14:textId="77777777" w:rsidR="00783AD7" w:rsidRPr="00450D5B" w:rsidRDefault="00783AD7" w:rsidP="00E60C1D">
            <w:pPr>
              <w:spacing w:before="40" w:after="40"/>
              <w:rPr>
                <w:b w:val="0"/>
                <w:bCs w:val="0"/>
                <w:i/>
                <w:iCs/>
              </w:rPr>
            </w:pPr>
            <w:r w:rsidRPr="00450D5B">
              <w:rPr>
                <w:b w:val="0"/>
                <w:bCs w:val="0"/>
                <w:i/>
                <w:iCs/>
              </w:rPr>
              <w:t>Comments:</w:t>
            </w:r>
          </w:p>
        </w:tc>
      </w:tr>
      <w:tr w:rsidR="00783AD7" w:rsidRPr="00EC624E" w14:paraId="69193D3E" w14:textId="77777777" w:rsidTr="00783AD7">
        <w:trPr>
          <w:trHeight w:val="1008"/>
          <w:jc w:val="center"/>
        </w:trPr>
        <w:tc>
          <w:tcPr>
            <w:cnfStyle w:val="001000000000" w:firstRow="0" w:lastRow="0" w:firstColumn="1" w:lastColumn="0" w:oddVBand="0" w:evenVBand="0" w:oddHBand="0" w:evenHBand="0" w:firstRowFirstColumn="0" w:firstRowLastColumn="0" w:lastRowFirstColumn="0" w:lastRowLastColumn="0"/>
            <w:tcW w:w="2700" w:type="dxa"/>
            <w:tcBorders>
              <w:right w:val="none" w:sz="0" w:space="0" w:color="auto"/>
            </w:tcBorders>
          </w:tcPr>
          <w:p w14:paraId="2A2DCCB3" w14:textId="27AE7E9E" w:rsidR="00783AD7" w:rsidRPr="00480291" w:rsidRDefault="00783AD7" w:rsidP="00E60C1D">
            <w:pPr>
              <w:spacing w:before="40" w:after="40"/>
              <w:rPr>
                <w:b w:val="0"/>
                <w:bCs w:val="0"/>
              </w:rPr>
            </w:pPr>
            <w:r w:rsidRPr="00480291">
              <w:rPr>
                <w:rFonts w:cs="Open Sans Light"/>
                <w:b w:val="0"/>
                <w:bCs w:val="0"/>
              </w:rPr>
              <w:t>Overall adaptive behavior</w:t>
            </w:r>
            <w:r>
              <w:rPr>
                <w:rFonts w:cs="Open Sans Light"/>
                <w:b w:val="0"/>
                <w:bCs w:val="0"/>
              </w:rPr>
              <w:t xml:space="preserve"> </w:t>
            </w:r>
            <w:proofErr w:type="gramStart"/>
            <w:r w:rsidRPr="00480291">
              <w:rPr>
                <w:rFonts w:cs="Open Sans Light"/>
                <w:b w:val="0"/>
                <w:bCs w:val="0"/>
              </w:rPr>
              <w:t>score</w:t>
            </w:r>
            <w:proofErr w:type="gramEnd"/>
            <w:r w:rsidRPr="00480291">
              <w:rPr>
                <w:rFonts w:cs="Open Sans Light"/>
                <w:b w:val="0"/>
                <w:bCs w:val="0"/>
              </w:rPr>
              <w:t xml:space="preserve"> in average range or above (standard score 85 or above).</w:t>
            </w:r>
          </w:p>
        </w:tc>
        <w:tc>
          <w:tcPr>
            <w:tcW w:w="2606" w:type="dxa"/>
          </w:tcPr>
          <w:p w14:paraId="3A12BEFA" w14:textId="77777777" w:rsidR="00783AD7" w:rsidRPr="001E0EDE" w:rsidRDefault="00783AD7" w:rsidP="00E60C1D">
            <w:pPr>
              <w:spacing w:before="40" w:after="40"/>
              <w:cnfStyle w:val="000000000000" w:firstRow="0" w:lastRow="0" w:firstColumn="0" w:lastColumn="0" w:oddVBand="0" w:evenVBand="0" w:oddHBand="0" w:evenHBand="0" w:firstRowFirstColumn="0" w:firstRowLastColumn="0" w:lastRowFirstColumn="0" w:lastRowLastColumn="0"/>
              <w:rPr>
                <w:rFonts w:cs="Open Sans Light"/>
              </w:rPr>
            </w:pPr>
            <w:r w:rsidRPr="001E0EDE">
              <w:rPr>
                <w:rFonts w:cs="Open Sans Light"/>
              </w:rPr>
              <w:t xml:space="preserve">Adaptive behavior 1 to 2 </w:t>
            </w:r>
            <w:r>
              <w:rPr>
                <w:rFonts w:cs="Open Sans Light"/>
              </w:rPr>
              <w:t>standard deviations</w:t>
            </w:r>
            <w:r w:rsidRPr="001E0EDE">
              <w:rPr>
                <w:rFonts w:cs="Open Sans Light"/>
              </w:rPr>
              <w:t xml:space="preserve"> below mean (</w:t>
            </w:r>
            <w:r>
              <w:rPr>
                <w:rFonts w:cs="Open Sans Light"/>
              </w:rPr>
              <w:t>standard score between</w:t>
            </w:r>
            <w:r w:rsidRPr="001E0EDE">
              <w:rPr>
                <w:rFonts w:cs="Open Sans Light"/>
              </w:rPr>
              <w:t xml:space="preserve"> 84 </w:t>
            </w:r>
            <w:r>
              <w:rPr>
                <w:rFonts w:cs="Open Sans Light"/>
              </w:rPr>
              <w:t>and</w:t>
            </w:r>
            <w:r w:rsidRPr="001E0EDE">
              <w:rPr>
                <w:rFonts w:cs="Open Sans Light"/>
              </w:rPr>
              <w:t xml:space="preserve"> 71)</w:t>
            </w:r>
            <w:r>
              <w:rPr>
                <w:rFonts w:cs="Open Sans Light"/>
              </w:rPr>
              <w:t>.</w:t>
            </w:r>
          </w:p>
        </w:tc>
        <w:tc>
          <w:tcPr>
            <w:tcW w:w="2610" w:type="dxa"/>
          </w:tcPr>
          <w:p w14:paraId="7C354F63" w14:textId="77777777" w:rsidR="00783AD7" w:rsidRPr="0026242A" w:rsidRDefault="00783AD7" w:rsidP="00E60C1D">
            <w:pPr>
              <w:spacing w:before="40" w:after="40"/>
              <w:cnfStyle w:val="000000000000" w:firstRow="0" w:lastRow="0" w:firstColumn="0" w:lastColumn="0" w:oddVBand="0" w:evenVBand="0" w:oddHBand="0" w:evenHBand="0" w:firstRowFirstColumn="0" w:firstRowLastColumn="0" w:lastRowFirstColumn="0" w:lastRowLastColumn="0"/>
              <w:rPr>
                <w:rFonts w:cs="Open Sans Light"/>
              </w:rPr>
            </w:pPr>
            <w:r>
              <w:rPr>
                <w:rFonts w:cs="Open Sans Light"/>
              </w:rPr>
              <w:t>Adaptive behavior</w:t>
            </w:r>
            <w:r w:rsidRPr="00182795">
              <w:rPr>
                <w:rFonts w:cs="Open Sans Light"/>
              </w:rPr>
              <w:t xml:space="preserve"> 2 </w:t>
            </w:r>
            <w:r>
              <w:rPr>
                <w:rFonts w:cs="Open Sans Light"/>
              </w:rPr>
              <w:t>to 2.5 standard deviations below mean</w:t>
            </w:r>
            <w:r w:rsidRPr="00182795">
              <w:rPr>
                <w:rFonts w:cs="Open Sans Light"/>
              </w:rPr>
              <w:t xml:space="preserve"> (</w:t>
            </w:r>
            <w:r>
              <w:rPr>
                <w:rFonts w:cs="Open Sans Light"/>
              </w:rPr>
              <w:t xml:space="preserve">standard score between </w:t>
            </w:r>
            <w:r w:rsidRPr="00182795">
              <w:rPr>
                <w:rFonts w:cs="Open Sans Light"/>
              </w:rPr>
              <w:t xml:space="preserve">70 </w:t>
            </w:r>
            <w:r>
              <w:rPr>
                <w:rFonts w:cs="Open Sans Light"/>
              </w:rPr>
              <w:t xml:space="preserve">and </w:t>
            </w:r>
            <w:r w:rsidRPr="00182795">
              <w:rPr>
                <w:rFonts w:cs="Open Sans Light"/>
              </w:rPr>
              <w:t>64)</w:t>
            </w:r>
            <w:r>
              <w:rPr>
                <w:rFonts w:cs="Open Sans Light"/>
              </w:rPr>
              <w:t>.</w:t>
            </w:r>
          </w:p>
        </w:tc>
        <w:tc>
          <w:tcPr>
            <w:tcW w:w="2794" w:type="dxa"/>
          </w:tcPr>
          <w:p w14:paraId="24338F9D" w14:textId="77777777" w:rsidR="00783AD7" w:rsidRPr="00EC624E" w:rsidRDefault="00783AD7" w:rsidP="00E60C1D">
            <w:pPr>
              <w:spacing w:before="40" w:after="40"/>
              <w:cnfStyle w:val="000000000000" w:firstRow="0" w:lastRow="0" w:firstColumn="0" w:lastColumn="0" w:oddVBand="0" w:evenVBand="0" w:oddHBand="0" w:evenHBand="0" w:firstRowFirstColumn="0" w:firstRowLastColumn="0" w:lastRowFirstColumn="0" w:lastRowLastColumn="0"/>
            </w:pPr>
            <w:r>
              <w:rPr>
                <w:rFonts w:cs="Open Sans Light"/>
              </w:rPr>
              <w:t>Adaptive behavior</w:t>
            </w:r>
            <w:r w:rsidRPr="00182795">
              <w:rPr>
                <w:rFonts w:cs="Open Sans Light"/>
              </w:rPr>
              <w:t xml:space="preserve"> 2.5 </w:t>
            </w:r>
            <w:r>
              <w:rPr>
                <w:rFonts w:cs="Open Sans Light"/>
              </w:rPr>
              <w:t>standard deviations</w:t>
            </w:r>
            <w:r w:rsidRPr="00182795">
              <w:rPr>
                <w:rFonts w:cs="Open Sans Light"/>
              </w:rPr>
              <w:t xml:space="preserve"> or more below mean (</w:t>
            </w:r>
            <w:r>
              <w:rPr>
                <w:rFonts w:cs="Open Sans Light"/>
              </w:rPr>
              <w:t xml:space="preserve">standard score of </w:t>
            </w:r>
            <w:r w:rsidRPr="00182795">
              <w:rPr>
                <w:rFonts w:cs="Open Sans Light"/>
              </w:rPr>
              <w:t>63 or lower)</w:t>
            </w:r>
            <w:r>
              <w:rPr>
                <w:rFonts w:cs="Open Sans Light"/>
              </w:rPr>
              <w:t>.</w:t>
            </w:r>
          </w:p>
        </w:tc>
      </w:tr>
      <w:tr w:rsidR="00783AD7" w:rsidRPr="00EC624E" w14:paraId="6AB2DCC4" w14:textId="77777777" w:rsidTr="00783AD7">
        <w:trPr>
          <w:cnfStyle w:val="000000100000" w:firstRow="0" w:lastRow="0" w:firstColumn="0" w:lastColumn="0" w:oddVBand="0" w:evenVBand="0" w:oddHBand="1" w:evenHBand="0" w:firstRowFirstColumn="0" w:firstRowLastColumn="0" w:lastRowFirstColumn="0" w:lastRowLastColumn="0"/>
          <w:trHeight w:val="334"/>
          <w:jc w:val="center"/>
        </w:trPr>
        <w:tc>
          <w:tcPr>
            <w:cnfStyle w:val="001000000000" w:firstRow="0" w:lastRow="0" w:firstColumn="1" w:lastColumn="0" w:oddVBand="0" w:evenVBand="0" w:oddHBand="0" w:evenHBand="0" w:firstRowFirstColumn="0" w:firstRowLastColumn="0" w:lastRowFirstColumn="0" w:lastRowLastColumn="0"/>
            <w:tcW w:w="10710" w:type="dxa"/>
            <w:gridSpan w:val="4"/>
            <w:tcBorders>
              <w:top w:val="none" w:sz="0" w:space="0" w:color="auto"/>
              <w:bottom w:val="none" w:sz="0" w:space="0" w:color="auto"/>
              <w:right w:val="none" w:sz="0" w:space="0" w:color="auto"/>
            </w:tcBorders>
            <w:shd w:val="clear" w:color="auto" w:fill="D3EBDA"/>
          </w:tcPr>
          <w:p w14:paraId="084F711B" w14:textId="77777777" w:rsidR="00783AD7" w:rsidRPr="00EC624E" w:rsidRDefault="00783AD7" w:rsidP="00E60C1D">
            <w:pPr>
              <w:spacing w:before="40" w:after="40"/>
            </w:pPr>
            <w:r w:rsidRPr="3B9EDE59">
              <w:t xml:space="preserve">Conceptual </w:t>
            </w:r>
            <w:r w:rsidRPr="3B9EDE59">
              <w:rPr>
                <w:b w:val="0"/>
                <w:bCs w:val="0"/>
                <w:i/>
                <w:iCs/>
              </w:rPr>
              <w:t>(Do not consider communication mode but rather how proficient and independent the student is in using th</w:t>
            </w:r>
            <w:r>
              <w:rPr>
                <w:b w:val="0"/>
                <w:bCs w:val="0"/>
                <w:i/>
                <w:iCs/>
              </w:rPr>
              <w:t xml:space="preserve">eir </w:t>
            </w:r>
            <w:r w:rsidRPr="3B9EDE59">
              <w:rPr>
                <w:b w:val="0"/>
                <w:bCs w:val="0"/>
                <w:i/>
                <w:iCs/>
              </w:rPr>
              <w:t>communication system).</w:t>
            </w:r>
          </w:p>
        </w:tc>
      </w:tr>
      <w:tr w:rsidR="00783AD7" w:rsidRPr="00EC624E" w14:paraId="3902D723" w14:textId="77777777" w:rsidTr="00783AD7">
        <w:trPr>
          <w:trHeight w:val="334"/>
          <w:jc w:val="center"/>
        </w:trPr>
        <w:tc>
          <w:tcPr>
            <w:cnfStyle w:val="001000000000" w:firstRow="0" w:lastRow="0" w:firstColumn="1" w:lastColumn="0" w:oddVBand="0" w:evenVBand="0" w:oddHBand="0" w:evenHBand="0" w:firstRowFirstColumn="0" w:firstRowLastColumn="0" w:lastRowFirstColumn="0" w:lastRowLastColumn="0"/>
            <w:tcW w:w="10710" w:type="dxa"/>
            <w:gridSpan w:val="4"/>
            <w:tcBorders>
              <w:right w:val="none" w:sz="0" w:space="0" w:color="auto"/>
            </w:tcBorders>
            <w:shd w:val="clear" w:color="auto" w:fill="D3EBDA"/>
          </w:tcPr>
          <w:p w14:paraId="6ACC41BD" w14:textId="77777777" w:rsidR="00783AD7" w:rsidRPr="00450D5B" w:rsidRDefault="00783AD7" w:rsidP="00E60C1D">
            <w:pPr>
              <w:spacing w:before="40" w:after="40"/>
              <w:rPr>
                <w:b w:val="0"/>
                <w:bCs w:val="0"/>
                <w:i/>
                <w:iCs/>
              </w:rPr>
            </w:pPr>
            <w:r w:rsidRPr="00450D5B">
              <w:rPr>
                <w:b w:val="0"/>
                <w:bCs w:val="0"/>
                <w:i/>
                <w:iCs/>
              </w:rPr>
              <w:t>Comments:</w:t>
            </w:r>
          </w:p>
        </w:tc>
      </w:tr>
      <w:tr w:rsidR="00783AD7" w:rsidRPr="00EC624E" w14:paraId="253EE8FF" w14:textId="77777777" w:rsidTr="00783AD7">
        <w:trPr>
          <w:cnfStyle w:val="000000100000" w:firstRow="0" w:lastRow="0" w:firstColumn="0" w:lastColumn="0" w:oddVBand="0" w:evenVBand="0" w:oddHBand="1" w:evenHBand="0" w:firstRowFirstColumn="0" w:firstRowLastColumn="0" w:lastRowFirstColumn="0" w:lastRowLastColumn="0"/>
          <w:trHeight w:val="1324"/>
          <w:jc w:val="center"/>
        </w:trPr>
        <w:tc>
          <w:tcPr>
            <w:cnfStyle w:val="001000000000" w:firstRow="0" w:lastRow="0" w:firstColumn="1" w:lastColumn="0" w:oddVBand="0" w:evenVBand="0" w:oddHBand="0" w:evenHBand="0" w:firstRowFirstColumn="0" w:firstRowLastColumn="0" w:lastRowFirstColumn="0" w:lastRowLastColumn="0"/>
            <w:tcW w:w="2700" w:type="dxa"/>
            <w:tcBorders>
              <w:top w:val="none" w:sz="0" w:space="0" w:color="auto"/>
              <w:bottom w:val="none" w:sz="0" w:space="0" w:color="auto"/>
              <w:right w:val="none" w:sz="0" w:space="0" w:color="auto"/>
            </w:tcBorders>
          </w:tcPr>
          <w:p w14:paraId="3D042DB6" w14:textId="77777777" w:rsidR="00783AD7" w:rsidRPr="00962029" w:rsidRDefault="00783AD7" w:rsidP="00E60C1D">
            <w:pPr>
              <w:spacing w:before="40" w:after="40"/>
              <w:rPr>
                <w:b w:val="0"/>
                <w:bCs w:val="0"/>
              </w:rPr>
            </w:pPr>
            <w:r w:rsidRPr="3B9EDE59">
              <w:rPr>
                <w:b w:val="0"/>
                <w:bCs w:val="0"/>
              </w:rPr>
              <w:t>Has appropriate age and grade level expressive and receptive communication skills.</w:t>
            </w:r>
          </w:p>
        </w:tc>
        <w:tc>
          <w:tcPr>
            <w:tcW w:w="2606" w:type="dxa"/>
            <w:tcBorders>
              <w:top w:val="none" w:sz="0" w:space="0" w:color="auto"/>
              <w:bottom w:val="none" w:sz="0" w:space="0" w:color="auto"/>
            </w:tcBorders>
          </w:tcPr>
          <w:p w14:paraId="645A6A58" w14:textId="77777777" w:rsidR="00783AD7" w:rsidRPr="00EC624E" w:rsidRDefault="00783AD7" w:rsidP="00E60C1D">
            <w:pPr>
              <w:spacing w:before="40" w:after="40"/>
              <w:cnfStyle w:val="000000100000" w:firstRow="0" w:lastRow="0" w:firstColumn="0" w:lastColumn="0" w:oddVBand="0" w:evenVBand="0" w:oddHBand="1" w:evenHBand="0" w:firstRowFirstColumn="0" w:firstRowLastColumn="0" w:lastRowFirstColumn="0" w:lastRowLastColumn="0"/>
            </w:pPr>
            <w:r w:rsidRPr="3B9EDE59">
              <w:t>Has expressive and receptive communication skills that requires minimal prompting or assistance.</w:t>
            </w:r>
          </w:p>
        </w:tc>
        <w:tc>
          <w:tcPr>
            <w:tcW w:w="2610" w:type="dxa"/>
            <w:tcBorders>
              <w:top w:val="none" w:sz="0" w:space="0" w:color="auto"/>
              <w:bottom w:val="none" w:sz="0" w:space="0" w:color="auto"/>
            </w:tcBorders>
          </w:tcPr>
          <w:p w14:paraId="7BAE99E4" w14:textId="77777777" w:rsidR="00783AD7" w:rsidRPr="00EC624E" w:rsidRDefault="00783AD7" w:rsidP="00E60C1D">
            <w:pPr>
              <w:spacing w:before="40" w:after="40"/>
              <w:cnfStyle w:val="000000100000" w:firstRow="0" w:lastRow="0" w:firstColumn="0" w:lastColumn="0" w:oddVBand="0" w:evenVBand="0" w:oddHBand="1" w:evenHBand="0" w:firstRowFirstColumn="0" w:firstRowLastColumn="0" w:lastRowFirstColumn="0" w:lastRowLastColumn="0"/>
            </w:pPr>
            <w:r w:rsidRPr="3B9EDE59">
              <w:t>Beginning communicator. Minimal expressive and receptive communication skills. Communication is limited to wants, needs, and preferences.</w:t>
            </w:r>
          </w:p>
        </w:tc>
        <w:tc>
          <w:tcPr>
            <w:tcW w:w="2794" w:type="dxa"/>
            <w:tcBorders>
              <w:top w:val="none" w:sz="0" w:space="0" w:color="auto"/>
              <w:bottom w:val="none" w:sz="0" w:space="0" w:color="auto"/>
            </w:tcBorders>
          </w:tcPr>
          <w:p w14:paraId="7452BD8E" w14:textId="77777777" w:rsidR="00783AD7" w:rsidRPr="00EC624E" w:rsidRDefault="00783AD7" w:rsidP="00E60C1D">
            <w:pPr>
              <w:spacing w:before="40" w:after="40"/>
              <w:cnfStyle w:val="000000100000" w:firstRow="0" w:lastRow="0" w:firstColumn="0" w:lastColumn="0" w:oddVBand="0" w:evenVBand="0" w:oddHBand="1" w:evenHBand="0" w:firstRowFirstColumn="0" w:firstRowLastColumn="0" w:lastRowFirstColumn="0" w:lastRowLastColumn="0"/>
            </w:pPr>
            <w:r w:rsidRPr="3B9EDE59">
              <w:t xml:space="preserve">Has limited to no reliable communication system. </w:t>
            </w:r>
          </w:p>
        </w:tc>
      </w:tr>
      <w:tr w:rsidR="00783AD7" w:rsidRPr="00EC624E" w14:paraId="582298B7" w14:textId="77777777" w:rsidTr="00783AD7">
        <w:trPr>
          <w:trHeight w:val="283"/>
          <w:jc w:val="center"/>
        </w:trPr>
        <w:tc>
          <w:tcPr>
            <w:cnfStyle w:val="001000000000" w:firstRow="0" w:lastRow="0" w:firstColumn="1" w:lastColumn="0" w:oddVBand="0" w:evenVBand="0" w:oddHBand="0" w:evenHBand="0" w:firstRowFirstColumn="0" w:firstRowLastColumn="0" w:lastRowFirstColumn="0" w:lastRowLastColumn="0"/>
            <w:tcW w:w="10710" w:type="dxa"/>
            <w:gridSpan w:val="4"/>
            <w:tcBorders>
              <w:right w:val="none" w:sz="0" w:space="0" w:color="auto"/>
            </w:tcBorders>
            <w:shd w:val="clear" w:color="auto" w:fill="D3EBDA"/>
          </w:tcPr>
          <w:p w14:paraId="797D5494" w14:textId="77777777" w:rsidR="00783AD7" w:rsidRPr="00EC624E" w:rsidRDefault="00783AD7" w:rsidP="00E60C1D">
            <w:pPr>
              <w:spacing w:before="40" w:after="40"/>
            </w:pPr>
            <w:r w:rsidRPr="00EC624E">
              <w:t>Social</w:t>
            </w:r>
            <w:r>
              <w:t xml:space="preserve"> and Interpersonal Skills</w:t>
            </w:r>
          </w:p>
        </w:tc>
      </w:tr>
      <w:tr w:rsidR="00783AD7" w:rsidRPr="00EC624E" w14:paraId="1BD2BB2F" w14:textId="77777777" w:rsidTr="00783AD7">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10710" w:type="dxa"/>
            <w:gridSpan w:val="4"/>
            <w:tcBorders>
              <w:top w:val="none" w:sz="0" w:space="0" w:color="auto"/>
              <w:bottom w:val="none" w:sz="0" w:space="0" w:color="auto"/>
              <w:right w:val="none" w:sz="0" w:space="0" w:color="auto"/>
            </w:tcBorders>
            <w:shd w:val="clear" w:color="auto" w:fill="D3EBDA"/>
          </w:tcPr>
          <w:p w14:paraId="42499480" w14:textId="77777777" w:rsidR="00783AD7" w:rsidRPr="00450D5B" w:rsidRDefault="00783AD7" w:rsidP="00E60C1D">
            <w:pPr>
              <w:spacing w:before="40" w:after="40"/>
              <w:rPr>
                <w:b w:val="0"/>
                <w:bCs w:val="0"/>
                <w:i/>
                <w:iCs/>
              </w:rPr>
            </w:pPr>
            <w:r w:rsidRPr="00450D5B">
              <w:rPr>
                <w:b w:val="0"/>
                <w:bCs w:val="0"/>
                <w:i/>
                <w:iCs/>
              </w:rPr>
              <w:t>Comments:</w:t>
            </w:r>
          </w:p>
        </w:tc>
      </w:tr>
      <w:tr w:rsidR="00783AD7" w:rsidRPr="00EC624E" w14:paraId="243B2BFA" w14:textId="77777777" w:rsidTr="00783AD7">
        <w:trPr>
          <w:trHeight w:val="20"/>
          <w:jc w:val="center"/>
        </w:trPr>
        <w:tc>
          <w:tcPr>
            <w:cnfStyle w:val="001000000000" w:firstRow="0" w:lastRow="0" w:firstColumn="1" w:lastColumn="0" w:oddVBand="0" w:evenVBand="0" w:oddHBand="0" w:evenHBand="0" w:firstRowFirstColumn="0" w:firstRowLastColumn="0" w:lastRowFirstColumn="0" w:lastRowLastColumn="0"/>
            <w:tcW w:w="2700" w:type="dxa"/>
            <w:tcBorders>
              <w:right w:val="none" w:sz="0" w:space="0" w:color="auto"/>
            </w:tcBorders>
          </w:tcPr>
          <w:p w14:paraId="7E63B4E4" w14:textId="77777777" w:rsidR="00783AD7" w:rsidRPr="00480291" w:rsidRDefault="00783AD7" w:rsidP="00E60C1D">
            <w:pPr>
              <w:spacing w:before="40" w:after="40"/>
              <w:rPr>
                <w:b w:val="0"/>
                <w:bCs w:val="0"/>
              </w:rPr>
            </w:pPr>
            <w:r w:rsidRPr="00480291">
              <w:rPr>
                <w:b w:val="0"/>
                <w:bCs w:val="0"/>
              </w:rPr>
              <w:t>No instruction is needed on age and grade appropriate interpersonal skills.</w:t>
            </w:r>
          </w:p>
        </w:tc>
        <w:tc>
          <w:tcPr>
            <w:tcW w:w="2606" w:type="dxa"/>
          </w:tcPr>
          <w:p w14:paraId="521F7F38" w14:textId="77777777" w:rsidR="00783AD7" w:rsidRPr="0026242A" w:rsidRDefault="00783AD7" w:rsidP="00E60C1D">
            <w:pPr>
              <w:spacing w:before="40" w:after="40"/>
              <w:cnfStyle w:val="000000000000" w:firstRow="0" w:lastRow="0" w:firstColumn="0" w:lastColumn="0" w:oddVBand="0" w:evenVBand="0" w:oddHBand="0" w:evenHBand="0" w:firstRowFirstColumn="0" w:firstRowLastColumn="0" w:lastRowFirstColumn="0" w:lastRowLastColumn="0"/>
              <w:rPr>
                <w:color w:val="0070C0"/>
              </w:rPr>
            </w:pPr>
            <w:r w:rsidRPr="16644F3C">
              <w:t>Instructional needs addressed through general education interventions for age and grade appropriate interpersonal skills.</w:t>
            </w:r>
          </w:p>
        </w:tc>
        <w:tc>
          <w:tcPr>
            <w:tcW w:w="2610" w:type="dxa"/>
          </w:tcPr>
          <w:p w14:paraId="1D6072DE" w14:textId="77777777" w:rsidR="00783AD7" w:rsidRPr="00EC624E" w:rsidRDefault="00783AD7" w:rsidP="00E60C1D">
            <w:pPr>
              <w:spacing w:before="40" w:after="40"/>
              <w:cnfStyle w:val="000000000000" w:firstRow="0" w:lastRow="0" w:firstColumn="0" w:lastColumn="0" w:oddVBand="0" w:evenVBand="0" w:oddHBand="0" w:evenHBand="0" w:firstRowFirstColumn="0" w:firstRowLastColumn="0" w:lastRowFirstColumn="0" w:lastRowLastColumn="0"/>
            </w:pPr>
            <w:r w:rsidRPr="16644F3C">
              <w:t xml:space="preserve">Systematic, direct instruction in age and grade appropriate </w:t>
            </w:r>
            <w:r w:rsidRPr="16644F3C">
              <w:rPr>
                <w:color w:val="000000" w:themeColor="text1"/>
              </w:rPr>
              <w:t>interpersonal skills.</w:t>
            </w:r>
          </w:p>
        </w:tc>
        <w:tc>
          <w:tcPr>
            <w:tcW w:w="2794" w:type="dxa"/>
          </w:tcPr>
          <w:p w14:paraId="18237B3A" w14:textId="77777777" w:rsidR="00783AD7" w:rsidRPr="00EC624E" w:rsidRDefault="00783AD7" w:rsidP="00E60C1D">
            <w:pPr>
              <w:spacing w:before="40" w:after="40"/>
              <w:cnfStyle w:val="000000000000" w:firstRow="0" w:lastRow="0" w:firstColumn="0" w:lastColumn="0" w:oddVBand="0" w:evenVBand="0" w:oddHBand="0" w:evenHBand="0" w:firstRowFirstColumn="0" w:firstRowLastColumn="0" w:lastRowFirstColumn="0" w:lastRowLastColumn="0"/>
            </w:pPr>
            <w:r>
              <w:t>Intensive,</w:t>
            </w:r>
            <w:r w:rsidRPr="4BB99A23">
              <w:t xml:space="preserve"> systematic, </w:t>
            </w:r>
            <w:r>
              <w:t xml:space="preserve">and </w:t>
            </w:r>
            <w:r w:rsidRPr="4BB99A23">
              <w:t>direct instruction in age and grade appropriate interpersonal skills.</w:t>
            </w:r>
          </w:p>
        </w:tc>
      </w:tr>
      <w:tr w:rsidR="00783AD7" w:rsidRPr="00EC624E" w14:paraId="24C41A27" w14:textId="77777777" w:rsidTr="00783AD7">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10710" w:type="dxa"/>
            <w:gridSpan w:val="4"/>
            <w:tcBorders>
              <w:top w:val="none" w:sz="0" w:space="0" w:color="auto"/>
              <w:bottom w:val="none" w:sz="0" w:space="0" w:color="auto"/>
              <w:right w:val="none" w:sz="0" w:space="0" w:color="auto"/>
            </w:tcBorders>
            <w:shd w:val="clear" w:color="auto" w:fill="D3EBDA"/>
          </w:tcPr>
          <w:p w14:paraId="0D12C960" w14:textId="77777777" w:rsidR="00783AD7" w:rsidRPr="00EC624E" w:rsidRDefault="00783AD7" w:rsidP="00E60C1D">
            <w:pPr>
              <w:spacing w:before="40" w:after="40"/>
            </w:pPr>
            <w:r w:rsidRPr="4BB99A23">
              <w:t>Daily Living Skills</w:t>
            </w:r>
            <w:r>
              <w:t xml:space="preserve"> - Instruction</w:t>
            </w:r>
          </w:p>
        </w:tc>
      </w:tr>
      <w:tr w:rsidR="00783AD7" w:rsidRPr="00EC624E" w14:paraId="41BEDA4A" w14:textId="77777777" w:rsidTr="00783AD7">
        <w:trPr>
          <w:trHeight w:val="283"/>
          <w:jc w:val="center"/>
        </w:trPr>
        <w:tc>
          <w:tcPr>
            <w:cnfStyle w:val="001000000000" w:firstRow="0" w:lastRow="0" w:firstColumn="1" w:lastColumn="0" w:oddVBand="0" w:evenVBand="0" w:oddHBand="0" w:evenHBand="0" w:firstRowFirstColumn="0" w:firstRowLastColumn="0" w:lastRowFirstColumn="0" w:lastRowLastColumn="0"/>
            <w:tcW w:w="10710" w:type="dxa"/>
            <w:gridSpan w:val="4"/>
            <w:tcBorders>
              <w:right w:val="none" w:sz="0" w:space="0" w:color="auto"/>
            </w:tcBorders>
            <w:shd w:val="clear" w:color="auto" w:fill="D3EBDA"/>
          </w:tcPr>
          <w:p w14:paraId="122C1F71" w14:textId="77777777" w:rsidR="00783AD7" w:rsidRPr="00450D5B" w:rsidRDefault="00783AD7" w:rsidP="00E60C1D">
            <w:pPr>
              <w:spacing w:before="40" w:after="40"/>
              <w:rPr>
                <w:b w:val="0"/>
                <w:bCs w:val="0"/>
                <w:i/>
                <w:iCs/>
              </w:rPr>
            </w:pPr>
            <w:r w:rsidRPr="00450D5B">
              <w:rPr>
                <w:b w:val="0"/>
                <w:bCs w:val="0"/>
                <w:i/>
                <w:iCs/>
              </w:rPr>
              <w:t>Comments:</w:t>
            </w:r>
          </w:p>
        </w:tc>
      </w:tr>
      <w:tr w:rsidR="00783AD7" w:rsidRPr="00EC624E" w14:paraId="487C6305" w14:textId="77777777" w:rsidTr="00783AD7">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2700" w:type="dxa"/>
            <w:tcBorders>
              <w:top w:val="none" w:sz="0" w:space="0" w:color="auto"/>
              <w:bottom w:val="none" w:sz="0" w:space="0" w:color="auto"/>
              <w:right w:val="none" w:sz="0" w:space="0" w:color="auto"/>
            </w:tcBorders>
          </w:tcPr>
          <w:p w14:paraId="51C9111D" w14:textId="77777777" w:rsidR="00783AD7" w:rsidRPr="00480291" w:rsidRDefault="00783AD7" w:rsidP="00E60C1D">
            <w:pPr>
              <w:spacing w:before="40" w:after="40"/>
              <w:rPr>
                <w:b w:val="0"/>
                <w:bCs w:val="0"/>
              </w:rPr>
            </w:pPr>
            <w:r w:rsidRPr="00480291">
              <w:rPr>
                <w:b w:val="0"/>
                <w:bCs w:val="0"/>
              </w:rPr>
              <w:t>No instruction needed on age and grade appropriate daily living skills</w:t>
            </w:r>
            <w:r>
              <w:rPr>
                <w:b w:val="0"/>
                <w:bCs w:val="0"/>
              </w:rPr>
              <w:t>.</w:t>
            </w:r>
          </w:p>
        </w:tc>
        <w:tc>
          <w:tcPr>
            <w:tcW w:w="2606" w:type="dxa"/>
            <w:tcBorders>
              <w:top w:val="none" w:sz="0" w:space="0" w:color="auto"/>
              <w:bottom w:val="none" w:sz="0" w:space="0" w:color="auto"/>
            </w:tcBorders>
          </w:tcPr>
          <w:p w14:paraId="29A26346" w14:textId="77777777" w:rsidR="00783AD7" w:rsidRPr="00EC624E" w:rsidRDefault="00783AD7" w:rsidP="00E60C1D">
            <w:pPr>
              <w:spacing w:before="40" w:after="40"/>
              <w:cnfStyle w:val="000000100000" w:firstRow="0" w:lastRow="0" w:firstColumn="0" w:lastColumn="0" w:oddVBand="0" w:evenVBand="0" w:oddHBand="1" w:evenHBand="0" w:firstRowFirstColumn="0" w:firstRowLastColumn="0" w:lastRowFirstColumn="0" w:lastRowLastColumn="0"/>
            </w:pPr>
            <w:r w:rsidRPr="16644F3C">
              <w:t xml:space="preserve">Minimal </w:t>
            </w:r>
            <w:r>
              <w:t xml:space="preserve">instruction needed </w:t>
            </w:r>
            <w:r w:rsidRPr="16644F3C">
              <w:t>for</w:t>
            </w:r>
            <w:r>
              <w:t xml:space="preserve"> student to learn</w:t>
            </w:r>
            <w:r w:rsidRPr="16644F3C">
              <w:t xml:space="preserve"> age and grade appropriate daily living skills.</w:t>
            </w:r>
          </w:p>
        </w:tc>
        <w:tc>
          <w:tcPr>
            <w:tcW w:w="2610" w:type="dxa"/>
            <w:tcBorders>
              <w:top w:val="none" w:sz="0" w:space="0" w:color="auto"/>
              <w:bottom w:val="none" w:sz="0" w:space="0" w:color="auto"/>
            </w:tcBorders>
          </w:tcPr>
          <w:p w14:paraId="55C730D2" w14:textId="77777777" w:rsidR="00783AD7" w:rsidRPr="00EC624E" w:rsidRDefault="00783AD7" w:rsidP="00E60C1D">
            <w:pPr>
              <w:spacing w:before="40" w:after="40"/>
              <w:cnfStyle w:val="000000100000" w:firstRow="0" w:lastRow="0" w:firstColumn="0" w:lastColumn="0" w:oddVBand="0" w:evenVBand="0" w:oddHBand="1" w:evenHBand="0" w:firstRowFirstColumn="0" w:firstRowLastColumn="0" w:lastRowFirstColumn="0" w:lastRowLastColumn="0"/>
            </w:pPr>
            <w:r w:rsidRPr="16644F3C">
              <w:t>Requires</w:t>
            </w:r>
            <w:r>
              <w:t xml:space="preserve"> </w:t>
            </w:r>
            <w:r w:rsidRPr="006B241C">
              <w:t>frequent, individualized instruction</w:t>
            </w:r>
            <w:r>
              <w:t xml:space="preserve">, and </w:t>
            </w:r>
            <w:r w:rsidRPr="16644F3C">
              <w:t xml:space="preserve">supports </w:t>
            </w:r>
            <w:r>
              <w:t xml:space="preserve">across </w:t>
            </w:r>
            <w:r w:rsidRPr="007F23B4">
              <w:rPr>
                <w:b/>
                <w:bCs/>
              </w:rPr>
              <w:t xml:space="preserve">multiple settings </w:t>
            </w:r>
            <w:r>
              <w:t>to learn</w:t>
            </w:r>
            <w:r w:rsidRPr="16644F3C">
              <w:t xml:space="preserve"> age and </w:t>
            </w:r>
            <w:r w:rsidRPr="16644F3C">
              <w:lastRenderedPageBreak/>
              <w:t>grade appropriate daily living skills.</w:t>
            </w:r>
          </w:p>
        </w:tc>
        <w:tc>
          <w:tcPr>
            <w:tcW w:w="2794" w:type="dxa"/>
            <w:tcBorders>
              <w:top w:val="none" w:sz="0" w:space="0" w:color="auto"/>
              <w:bottom w:val="none" w:sz="0" w:space="0" w:color="auto"/>
            </w:tcBorders>
          </w:tcPr>
          <w:p w14:paraId="55A8D190" w14:textId="77777777" w:rsidR="00783AD7" w:rsidRPr="00EC624E" w:rsidRDefault="00783AD7" w:rsidP="00E60C1D">
            <w:pPr>
              <w:spacing w:before="40" w:after="40"/>
              <w:cnfStyle w:val="000000100000" w:firstRow="0" w:lastRow="0" w:firstColumn="0" w:lastColumn="0" w:oddVBand="0" w:evenVBand="0" w:oddHBand="1" w:evenHBand="0" w:firstRowFirstColumn="0" w:firstRowLastColumn="0" w:lastRowFirstColumn="0" w:lastRowLastColumn="0"/>
            </w:pPr>
            <w:r w:rsidRPr="4BB99A23">
              <w:lastRenderedPageBreak/>
              <w:t xml:space="preserve">Requires intensive, frequent, and individualized instruction and supports in </w:t>
            </w:r>
            <w:r w:rsidRPr="007F23B4">
              <w:rPr>
                <w:b/>
                <w:bCs/>
              </w:rPr>
              <w:t>multiple settings</w:t>
            </w:r>
            <w:r w:rsidRPr="4BB99A23">
              <w:t xml:space="preserve"> to learn and apply age </w:t>
            </w:r>
            <w:r w:rsidRPr="4BB99A23">
              <w:lastRenderedPageBreak/>
              <w:t>and grade appropriate daily living skills.</w:t>
            </w:r>
          </w:p>
        </w:tc>
      </w:tr>
      <w:tr w:rsidR="00783AD7" w:rsidRPr="00EC624E" w14:paraId="0EBE5805" w14:textId="77777777" w:rsidTr="00783AD7">
        <w:trPr>
          <w:trHeight w:val="432"/>
          <w:jc w:val="center"/>
        </w:trPr>
        <w:tc>
          <w:tcPr>
            <w:cnfStyle w:val="001000000000" w:firstRow="0" w:lastRow="0" w:firstColumn="1" w:lastColumn="0" w:oddVBand="0" w:evenVBand="0" w:oddHBand="0" w:evenHBand="0" w:firstRowFirstColumn="0" w:firstRowLastColumn="0" w:lastRowFirstColumn="0" w:lastRowLastColumn="0"/>
            <w:tcW w:w="10710" w:type="dxa"/>
            <w:gridSpan w:val="4"/>
            <w:tcBorders>
              <w:right w:val="none" w:sz="0" w:space="0" w:color="auto"/>
            </w:tcBorders>
            <w:shd w:val="clear" w:color="auto" w:fill="D3EBDA"/>
          </w:tcPr>
          <w:p w14:paraId="66EF8B42" w14:textId="77777777" w:rsidR="00783AD7" w:rsidRPr="4BB99A23" w:rsidRDefault="00783AD7" w:rsidP="00E60C1D">
            <w:pPr>
              <w:spacing w:before="40" w:after="40"/>
            </w:pPr>
            <w:r w:rsidRPr="4BB99A23">
              <w:lastRenderedPageBreak/>
              <w:t>Daily Living Skills</w:t>
            </w:r>
            <w:r>
              <w:t xml:space="preserve"> – Application Across Multiple Settings</w:t>
            </w:r>
          </w:p>
        </w:tc>
      </w:tr>
      <w:tr w:rsidR="00783AD7" w:rsidRPr="00EC624E" w14:paraId="2EDFC049" w14:textId="77777777" w:rsidTr="00783AD7">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0710" w:type="dxa"/>
            <w:gridSpan w:val="4"/>
            <w:tcBorders>
              <w:top w:val="none" w:sz="0" w:space="0" w:color="auto"/>
              <w:bottom w:val="none" w:sz="0" w:space="0" w:color="auto"/>
              <w:right w:val="none" w:sz="0" w:space="0" w:color="auto"/>
            </w:tcBorders>
            <w:shd w:val="clear" w:color="auto" w:fill="D3EBDA"/>
          </w:tcPr>
          <w:p w14:paraId="374360A7" w14:textId="77777777" w:rsidR="00783AD7" w:rsidRPr="00450D5B" w:rsidRDefault="00783AD7" w:rsidP="00E60C1D">
            <w:pPr>
              <w:spacing w:before="40" w:after="40"/>
              <w:rPr>
                <w:b w:val="0"/>
                <w:bCs w:val="0"/>
                <w:i/>
                <w:iCs/>
              </w:rPr>
            </w:pPr>
            <w:r w:rsidRPr="00450D5B">
              <w:rPr>
                <w:b w:val="0"/>
                <w:bCs w:val="0"/>
                <w:i/>
                <w:iCs/>
              </w:rPr>
              <w:t>Comments:</w:t>
            </w:r>
          </w:p>
        </w:tc>
      </w:tr>
      <w:tr w:rsidR="00783AD7" w:rsidRPr="00EC624E" w14:paraId="1509DCA4" w14:textId="77777777" w:rsidTr="00783AD7">
        <w:trPr>
          <w:trHeight w:val="432"/>
          <w:jc w:val="center"/>
        </w:trPr>
        <w:tc>
          <w:tcPr>
            <w:cnfStyle w:val="001000000000" w:firstRow="0" w:lastRow="0" w:firstColumn="1" w:lastColumn="0" w:oddVBand="0" w:evenVBand="0" w:oddHBand="0" w:evenHBand="0" w:firstRowFirstColumn="0" w:firstRowLastColumn="0" w:lastRowFirstColumn="0" w:lastRowLastColumn="0"/>
            <w:tcW w:w="2700" w:type="dxa"/>
            <w:tcBorders>
              <w:bottom w:val="single" w:sz="6" w:space="0" w:color="3E8853"/>
              <w:right w:val="none" w:sz="0" w:space="0" w:color="auto"/>
            </w:tcBorders>
          </w:tcPr>
          <w:p w14:paraId="58E06D49" w14:textId="77777777" w:rsidR="00783AD7" w:rsidRPr="009A7274" w:rsidRDefault="00783AD7" w:rsidP="00E60C1D">
            <w:pPr>
              <w:spacing w:before="40" w:after="40"/>
              <w:rPr>
                <w:b w:val="0"/>
                <w:bCs w:val="0"/>
              </w:rPr>
            </w:pPr>
            <w:r>
              <w:rPr>
                <w:b w:val="0"/>
                <w:bCs w:val="0"/>
              </w:rPr>
              <w:t xml:space="preserve">Student is independently able to generalize </w:t>
            </w:r>
            <w:r w:rsidRPr="00480291">
              <w:rPr>
                <w:b w:val="0"/>
                <w:bCs w:val="0"/>
              </w:rPr>
              <w:t>age and grade appropriate daily living skills</w:t>
            </w:r>
            <w:r>
              <w:rPr>
                <w:b w:val="0"/>
                <w:bCs w:val="0"/>
              </w:rPr>
              <w:t>.</w:t>
            </w:r>
          </w:p>
        </w:tc>
        <w:tc>
          <w:tcPr>
            <w:tcW w:w="2606" w:type="dxa"/>
            <w:tcBorders>
              <w:bottom w:val="single" w:sz="6" w:space="0" w:color="3E8853"/>
            </w:tcBorders>
          </w:tcPr>
          <w:p w14:paraId="34CD6F46" w14:textId="77777777" w:rsidR="00783AD7" w:rsidRPr="006D033B" w:rsidRDefault="00783AD7" w:rsidP="00E60C1D">
            <w:pPr>
              <w:spacing w:before="40" w:after="40"/>
              <w:cnfStyle w:val="000000000000" w:firstRow="0" w:lastRow="0" w:firstColumn="0" w:lastColumn="0" w:oddVBand="0" w:evenVBand="0" w:oddHBand="0" w:evenHBand="0" w:firstRowFirstColumn="0" w:firstRowLastColumn="0" w:lastRowFirstColumn="0" w:lastRowLastColumn="0"/>
            </w:pPr>
            <w:r w:rsidRPr="006D033B">
              <w:t xml:space="preserve">Student </w:t>
            </w:r>
            <w:r>
              <w:t>requires minimal supports to</w:t>
            </w:r>
            <w:r w:rsidRPr="006D033B">
              <w:t xml:space="preserve"> </w:t>
            </w:r>
            <w:r>
              <w:t xml:space="preserve">successfully </w:t>
            </w:r>
            <w:r w:rsidRPr="006D033B">
              <w:t>generalize age and grade appropriate daily living skills.</w:t>
            </w:r>
          </w:p>
        </w:tc>
        <w:tc>
          <w:tcPr>
            <w:tcW w:w="2610" w:type="dxa"/>
            <w:tcBorders>
              <w:bottom w:val="single" w:sz="6" w:space="0" w:color="3E8853"/>
            </w:tcBorders>
          </w:tcPr>
          <w:p w14:paraId="48329D88" w14:textId="77777777" w:rsidR="00783AD7" w:rsidRPr="16644F3C" w:rsidRDefault="00783AD7" w:rsidP="00E60C1D">
            <w:pPr>
              <w:spacing w:before="40" w:after="40"/>
              <w:cnfStyle w:val="000000000000" w:firstRow="0" w:lastRow="0" w:firstColumn="0" w:lastColumn="0" w:oddVBand="0" w:evenVBand="0" w:oddHBand="0" w:evenHBand="0" w:firstRowFirstColumn="0" w:firstRowLastColumn="0" w:lastRowFirstColumn="0" w:lastRowLastColumn="0"/>
            </w:pPr>
            <w:r>
              <w:t>The student’s ability to successfully generalize age and grade appropriate daily living skills is inconsistent and they routinely need support.</w:t>
            </w:r>
          </w:p>
        </w:tc>
        <w:tc>
          <w:tcPr>
            <w:tcW w:w="2794" w:type="dxa"/>
            <w:tcBorders>
              <w:bottom w:val="single" w:sz="6" w:space="0" w:color="3E8853"/>
            </w:tcBorders>
          </w:tcPr>
          <w:p w14:paraId="58D240B9" w14:textId="77777777" w:rsidR="00783AD7" w:rsidRPr="4BB99A23" w:rsidRDefault="00783AD7" w:rsidP="00E60C1D">
            <w:pPr>
              <w:spacing w:before="40" w:after="40"/>
              <w:cnfStyle w:val="000000000000" w:firstRow="0" w:lastRow="0" w:firstColumn="0" w:lastColumn="0" w:oddVBand="0" w:evenVBand="0" w:oddHBand="0" w:evenHBand="0" w:firstRowFirstColumn="0" w:firstRowLastColumn="0" w:lastRowFirstColumn="0" w:lastRowLastColumn="0"/>
            </w:pPr>
            <w:r>
              <w:t>The student is unable to successfully generalize age and grade appropriate daily living skills without intensive support.</w:t>
            </w:r>
          </w:p>
        </w:tc>
      </w:tr>
      <w:tr w:rsidR="00783AD7" w:rsidRPr="00EC624E" w14:paraId="3FBA9B24" w14:textId="77777777" w:rsidTr="00783AD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700" w:type="dxa"/>
            <w:tcBorders>
              <w:top w:val="single" w:sz="6" w:space="0" w:color="3E8853"/>
              <w:bottom w:val="single" w:sz="6" w:space="0" w:color="3E8853"/>
            </w:tcBorders>
            <w:shd w:val="clear" w:color="auto" w:fill="D3EBDA"/>
          </w:tcPr>
          <w:p w14:paraId="3662347A" w14:textId="77777777" w:rsidR="00783AD7" w:rsidRPr="00480291" w:rsidRDefault="00783AD7" w:rsidP="00E60C1D">
            <w:pPr>
              <w:spacing w:before="40" w:after="40"/>
            </w:pPr>
            <w:r>
              <w:t>Community Living Skills</w:t>
            </w:r>
          </w:p>
        </w:tc>
        <w:tc>
          <w:tcPr>
            <w:tcW w:w="2606" w:type="dxa"/>
            <w:tcBorders>
              <w:top w:val="single" w:sz="6" w:space="0" w:color="3E8853"/>
              <w:left w:val="nil"/>
              <w:bottom w:val="single" w:sz="6" w:space="0" w:color="3E8853"/>
              <w:right w:val="nil"/>
            </w:tcBorders>
            <w:shd w:val="clear" w:color="auto" w:fill="D3EBDA"/>
          </w:tcPr>
          <w:p w14:paraId="70840F4C" w14:textId="77777777" w:rsidR="00783AD7" w:rsidRPr="16644F3C" w:rsidRDefault="00783AD7" w:rsidP="00E60C1D">
            <w:pPr>
              <w:spacing w:before="40" w:after="40"/>
              <w:cnfStyle w:val="000000100000" w:firstRow="0" w:lastRow="0" w:firstColumn="0" w:lastColumn="0" w:oddVBand="0" w:evenVBand="0" w:oddHBand="1" w:evenHBand="0" w:firstRowFirstColumn="0" w:firstRowLastColumn="0" w:lastRowFirstColumn="0" w:lastRowLastColumn="0"/>
            </w:pPr>
          </w:p>
        </w:tc>
        <w:tc>
          <w:tcPr>
            <w:tcW w:w="2610" w:type="dxa"/>
            <w:tcBorders>
              <w:top w:val="single" w:sz="6" w:space="0" w:color="3E8853"/>
              <w:left w:val="nil"/>
              <w:bottom w:val="single" w:sz="6" w:space="0" w:color="3E8853"/>
              <w:right w:val="nil"/>
            </w:tcBorders>
            <w:shd w:val="clear" w:color="auto" w:fill="D3EBDA"/>
          </w:tcPr>
          <w:p w14:paraId="154BD4CB" w14:textId="77777777" w:rsidR="00783AD7" w:rsidRPr="16644F3C" w:rsidRDefault="00783AD7" w:rsidP="00E60C1D">
            <w:pPr>
              <w:spacing w:before="40" w:after="40"/>
              <w:cnfStyle w:val="000000100000" w:firstRow="0" w:lastRow="0" w:firstColumn="0" w:lastColumn="0" w:oddVBand="0" w:evenVBand="0" w:oddHBand="1" w:evenHBand="0" w:firstRowFirstColumn="0" w:firstRowLastColumn="0" w:lastRowFirstColumn="0" w:lastRowLastColumn="0"/>
            </w:pPr>
          </w:p>
        </w:tc>
        <w:tc>
          <w:tcPr>
            <w:tcW w:w="2794" w:type="dxa"/>
            <w:tcBorders>
              <w:top w:val="single" w:sz="6" w:space="0" w:color="3E8853"/>
              <w:left w:val="nil"/>
              <w:bottom w:val="single" w:sz="6" w:space="0" w:color="3E8853"/>
            </w:tcBorders>
            <w:shd w:val="clear" w:color="auto" w:fill="D3EBDA"/>
          </w:tcPr>
          <w:p w14:paraId="192F1EBB" w14:textId="77777777" w:rsidR="00783AD7" w:rsidRPr="16644F3C" w:rsidRDefault="00783AD7" w:rsidP="00E60C1D">
            <w:pPr>
              <w:spacing w:before="40" w:after="40"/>
              <w:cnfStyle w:val="000000100000" w:firstRow="0" w:lastRow="0" w:firstColumn="0" w:lastColumn="0" w:oddVBand="0" w:evenVBand="0" w:oddHBand="1" w:evenHBand="0" w:firstRowFirstColumn="0" w:firstRowLastColumn="0" w:lastRowFirstColumn="0" w:lastRowLastColumn="0"/>
            </w:pPr>
          </w:p>
        </w:tc>
      </w:tr>
      <w:tr w:rsidR="00783AD7" w:rsidRPr="00EC624E" w14:paraId="4DCBBFB2" w14:textId="77777777" w:rsidTr="00783AD7">
        <w:trPr>
          <w:trHeight w:val="288"/>
          <w:jc w:val="center"/>
        </w:trPr>
        <w:tc>
          <w:tcPr>
            <w:cnfStyle w:val="001000000000" w:firstRow="0" w:lastRow="0" w:firstColumn="1" w:lastColumn="0" w:oddVBand="0" w:evenVBand="0" w:oddHBand="0" w:evenHBand="0" w:firstRowFirstColumn="0" w:firstRowLastColumn="0" w:lastRowFirstColumn="0" w:lastRowLastColumn="0"/>
            <w:tcW w:w="2700" w:type="dxa"/>
            <w:tcBorders>
              <w:top w:val="single" w:sz="6" w:space="0" w:color="3E8853"/>
              <w:bottom w:val="single" w:sz="6" w:space="0" w:color="3E8853"/>
            </w:tcBorders>
            <w:shd w:val="clear" w:color="auto" w:fill="D3EBDA"/>
          </w:tcPr>
          <w:p w14:paraId="74DE782F" w14:textId="77777777" w:rsidR="00783AD7" w:rsidRPr="00450D5B" w:rsidRDefault="00783AD7" w:rsidP="00E60C1D">
            <w:pPr>
              <w:spacing w:before="40" w:after="40"/>
              <w:rPr>
                <w:b w:val="0"/>
                <w:bCs w:val="0"/>
                <w:i/>
                <w:iCs/>
              </w:rPr>
            </w:pPr>
            <w:r w:rsidRPr="00450D5B">
              <w:rPr>
                <w:b w:val="0"/>
                <w:bCs w:val="0"/>
                <w:i/>
                <w:iCs/>
              </w:rPr>
              <w:t>Comments:</w:t>
            </w:r>
          </w:p>
        </w:tc>
        <w:tc>
          <w:tcPr>
            <w:tcW w:w="2606" w:type="dxa"/>
            <w:tcBorders>
              <w:top w:val="single" w:sz="6" w:space="0" w:color="3E8853"/>
              <w:left w:val="nil"/>
              <w:bottom w:val="single" w:sz="6" w:space="0" w:color="3E8853"/>
              <w:right w:val="nil"/>
            </w:tcBorders>
            <w:shd w:val="clear" w:color="auto" w:fill="D3EBDA"/>
          </w:tcPr>
          <w:p w14:paraId="15B5A78D" w14:textId="77777777" w:rsidR="00783AD7" w:rsidRPr="16644F3C" w:rsidRDefault="00783AD7" w:rsidP="00E60C1D">
            <w:pPr>
              <w:spacing w:before="40" w:after="40"/>
              <w:cnfStyle w:val="000000000000" w:firstRow="0" w:lastRow="0" w:firstColumn="0" w:lastColumn="0" w:oddVBand="0" w:evenVBand="0" w:oddHBand="0" w:evenHBand="0" w:firstRowFirstColumn="0" w:firstRowLastColumn="0" w:lastRowFirstColumn="0" w:lastRowLastColumn="0"/>
            </w:pPr>
          </w:p>
        </w:tc>
        <w:tc>
          <w:tcPr>
            <w:tcW w:w="2610" w:type="dxa"/>
            <w:tcBorders>
              <w:top w:val="single" w:sz="6" w:space="0" w:color="3E8853"/>
              <w:left w:val="nil"/>
              <w:bottom w:val="single" w:sz="6" w:space="0" w:color="3E8853"/>
              <w:right w:val="nil"/>
            </w:tcBorders>
            <w:shd w:val="clear" w:color="auto" w:fill="D3EBDA"/>
          </w:tcPr>
          <w:p w14:paraId="74E98517" w14:textId="77777777" w:rsidR="00783AD7" w:rsidRPr="16644F3C" w:rsidRDefault="00783AD7" w:rsidP="00E60C1D">
            <w:pPr>
              <w:spacing w:before="40" w:after="40"/>
              <w:cnfStyle w:val="000000000000" w:firstRow="0" w:lastRow="0" w:firstColumn="0" w:lastColumn="0" w:oddVBand="0" w:evenVBand="0" w:oddHBand="0" w:evenHBand="0" w:firstRowFirstColumn="0" w:firstRowLastColumn="0" w:lastRowFirstColumn="0" w:lastRowLastColumn="0"/>
            </w:pPr>
          </w:p>
        </w:tc>
        <w:tc>
          <w:tcPr>
            <w:tcW w:w="2794" w:type="dxa"/>
            <w:tcBorders>
              <w:top w:val="single" w:sz="6" w:space="0" w:color="3E8853"/>
              <w:left w:val="nil"/>
              <w:bottom w:val="single" w:sz="6" w:space="0" w:color="3E8853"/>
            </w:tcBorders>
            <w:shd w:val="clear" w:color="auto" w:fill="D3EBDA"/>
          </w:tcPr>
          <w:p w14:paraId="3DA3BE63" w14:textId="77777777" w:rsidR="00783AD7" w:rsidRPr="16644F3C" w:rsidRDefault="00783AD7" w:rsidP="00E60C1D">
            <w:pPr>
              <w:spacing w:before="40" w:after="40"/>
              <w:cnfStyle w:val="000000000000" w:firstRow="0" w:lastRow="0" w:firstColumn="0" w:lastColumn="0" w:oddVBand="0" w:evenVBand="0" w:oddHBand="0" w:evenHBand="0" w:firstRowFirstColumn="0" w:firstRowLastColumn="0" w:lastRowFirstColumn="0" w:lastRowLastColumn="0"/>
            </w:pPr>
          </w:p>
        </w:tc>
      </w:tr>
      <w:tr w:rsidR="00783AD7" w:rsidRPr="00EC624E" w14:paraId="31350C5E" w14:textId="77777777" w:rsidTr="00783AD7">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2700" w:type="dxa"/>
            <w:tcBorders>
              <w:top w:val="single" w:sz="6" w:space="0" w:color="3E8853"/>
              <w:bottom w:val="none" w:sz="0" w:space="0" w:color="auto"/>
              <w:right w:val="none" w:sz="0" w:space="0" w:color="auto"/>
            </w:tcBorders>
          </w:tcPr>
          <w:p w14:paraId="1C85E070" w14:textId="77777777" w:rsidR="00783AD7" w:rsidRPr="00480291" w:rsidRDefault="00783AD7" w:rsidP="00E60C1D">
            <w:pPr>
              <w:spacing w:before="40" w:after="40"/>
            </w:pPr>
            <w:r w:rsidRPr="00480291">
              <w:rPr>
                <w:b w:val="0"/>
                <w:bCs w:val="0"/>
              </w:rPr>
              <w:t>No instruction needed on age and grade appropriate community living skills</w:t>
            </w:r>
            <w:r>
              <w:rPr>
                <w:b w:val="0"/>
                <w:bCs w:val="0"/>
              </w:rPr>
              <w:t>.</w:t>
            </w:r>
          </w:p>
        </w:tc>
        <w:tc>
          <w:tcPr>
            <w:tcW w:w="2606" w:type="dxa"/>
            <w:tcBorders>
              <w:top w:val="single" w:sz="6" w:space="0" w:color="3E8853"/>
              <w:bottom w:val="none" w:sz="0" w:space="0" w:color="auto"/>
            </w:tcBorders>
          </w:tcPr>
          <w:p w14:paraId="56FFFB2F" w14:textId="77777777" w:rsidR="00783AD7" w:rsidRPr="16644F3C" w:rsidRDefault="00783AD7" w:rsidP="00E60C1D">
            <w:pPr>
              <w:spacing w:before="40" w:after="40"/>
              <w:cnfStyle w:val="000000100000" w:firstRow="0" w:lastRow="0" w:firstColumn="0" w:lastColumn="0" w:oddVBand="0" w:evenVBand="0" w:oddHBand="1" w:evenHBand="0" w:firstRowFirstColumn="0" w:firstRowLastColumn="0" w:lastRowFirstColumn="0" w:lastRowLastColumn="0"/>
            </w:pPr>
            <w:r w:rsidRPr="16644F3C">
              <w:t xml:space="preserve">Minimal </w:t>
            </w:r>
            <w:r>
              <w:t xml:space="preserve">instruction needed </w:t>
            </w:r>
            <w:r w:rsidRPr="16644F3C">
              <w:t>for</w:t>
            </w:r>
            <w:r>
              <w:t xml:space="preserve"> student to learn</w:t>
            </w:r>
            <w:r w:rsidRPr="16644F3C">
              <w:t xml:space="preserve"> age and grade appropriate </w:t>
            </w:r>
            <w:r>
              <w:t xml:space="preserve">community </w:t>
            </w:r>
            <w:r w:rsidRPr="16644F3C">
              <w:t>living skills.</w:t>
            </w:r>
          </w:p>
        </w:tc>
        <w:tc>
          <w:tcPr>
            <w:tcW w:w="2610" w:type="dxa"/>
            <w:tcBorders>
              <w:top w:val="single" w:sz="6" w:space="0" w:color="3E8853"/>
              <w:bottom w:val="none" w:sz="0" w:space="0" w:color="auto"/>
            </w:tcBorders>
          </w:tcPr>
          <w:p w14:paraId="35541364" w14:textId="77777777" w:rsidR="00783AD7" w:rsidRPr="16644F3C" w:rsidRDefault="00783AD7" w:rsidP="00E60C1D">
            <w:pPr>
              <w:spacing w:before="40" w:after="40"/>
              <w:cnfStyle w:val="000000100000" w:firstRow="0" w:lastRow="0" w:firstColumn="0" w:lastColumn="0" w:oddVBand="0" w:evenVBand="0" w:oddHBand="1" w:evenHBand="0" w:firstRowFirstColumn="0" w:firstRowLastColumn="0" w:lastRowFirstColumn="0" w:lastRowLastColumn="0"/>
            </w:pPr>
            <w:r w:rsidRPr="16644F3C">
              <w:t>Requires</w:t>
            </w:r>
            <w:r>
              <w:t xml:space="preserve"> </w:t>
            </w:r>
            <w:r w:rsidRPr="006B241C">
              <w:t>frequent, individualized instruction</w:t>
            </w:r>
            <w:r>
              <w:t xml:space="preserve">, and </w:t>
            </w:r>
            <w:r w:rsidRPr="16644F3C">
              <w:t xml:space="preserve">supports </w:t>
            </w:r>
            <w:r>
              <w:t>across multiple settings to learn</w:t>
            </w:r>
            <w:r w:rsidRPr="16644F3C">
              <w:t xml:space="preserve"> age and grade appropriate </w:t>
            </w:r>
            <w:r>
              <w:t>community</w:t>
            </w:r>
            <w:r w:rsidRPr="16644F3C">
              <w:t xml:space="preserve"> living skills.</w:t>
            </w:r>
          </w:p>
        </w:tc>
        <w:tc>
          <w:tcPr>
            <w:tcW w:w="2794" w:type="dxa"/>
            <w:tcBorders>
              <w:top w:val="single" w:sz="6" w:space="0" w:color="3E8853"/>
              <w:bottom w:val="none" w:sz="0" w:space="0" w:color="auto"/>
            </w:tcBorders>
          </w:tcPr>
          <w:p w14:paraId="7578AA95" w14:textId="77777777" w:rsidR="00783AD7" w:rsidRPr="16644F3C" w:rsidRDefault="00783AD7" w:rsidP="00E60C1D">
            <w:pPr>
              <w:spacing w:before="40" w:after="40"/>
              <w:cnfStyle w:val="000000100000" w:firstRow="0" w:lastRow="0" w:firstColumn="0" w:lastColumn="0" w:oddVBand="0" w:evenVBand="0" w:oddHBand="1" w:evenHBand="0" w:firstRowFirstColumn="0" w:firstRowLastColumn="0" w:lastRowFirstColumn="0" w:lastRowLastColumn="0"/>
            </w:pPr>
            <w:r>
              <w:t xml:space="preserve">Requires </w:t>
            </w:r>
            <w:r w:rsidRPr="006B241C">
              <w:t>intensive, frequent, and individualized instruction and supports in multiple settings</w:t>
            </w:r>
            <w:r>
              <w:t xml:space="preserve"> to learn and apply </w:t>
            </w:r>
            <w:r w:rsidRPr="16644F3C">
              <w:t xml:space="preserve">age and grade appropriate </w:t>
            </w:r>
            <w:r>
              <w:t>community</w:t>
            </w:r>
            <w:r w:rsidRPr="16644F3C">
              <w:t xml:space="preserve"> living skills.</w:t>
            </w:r>
          </w:p>
        </w:tc>
      </w:tr>
    </w:tbl>
    <w:p w14:paraId="5B283DE6" w14:textId="1154F7D2" w:rsidR="00783AD7" w:rsidRDefault="00783AD7" w:rsidP="00783AD7">
      <w:pPr>
        <w:spacing w:before="100" w:after="200" w:line="276" w:lineRule="auto"/>
        <w:rPr>
          <w:caps/>
          <w:spacing w:val="15"/>
        </w:rPr>
      </w:pPr>
    </w:p>
    <w:sectPr w:rsidR="00783AD7" w:rsidSect="00783A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formatting="0"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AD7"/>
    <w:rsid w:val="00783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82A4F"/>
  <w15:chartTrackingRefBased/>
  <w15:docId w15:val="{FB3122BE-F656-495C-9F61-B9A3CBA8C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AD7"/>
    <w:pPr>
      <w:spacing w:before="120" w:after="120" w:line="240" w:lineRule="auto"/>
    </w:pPr>
    <w:rPr>
      <w:rFonts w:ascii="Calibri" w:eastAsiaTheme="minorEastAsia" w:hAnsi="Calibri"/>
      <w:kern w:val="0"/>
      <w:szCs w:val="20"/>
      <w14:ligatures w14:val="none"/>
    </w:rPr>
  </w:style>
  <w:style w:type="paragraph" w:styleId="Heading3">
    <w:name w:val="heading 3"/>
    <w:basedOn w:val="Normal"/>
    <w:next w:val="Normal"/>
    <w:link w:val="Heading3Char"/>
    <w:autoRedefine/>
    <w:uiPriority w:val="9"/>
    <w:unhideWhenUsed/>
    <w:qFormat/>
    <w:rsid w:val="00783AD7"/>
    <w:pPr>
      <w:pBdr>
        <w:top w:val="single" w:sz="6" w:space="2" w:color="4472C4" w:themeColor="accent1"/>
      </w:pBdr>
      <w:spacing w:before="300" w:after="0"/>
      <w:ind w:right="-90"/>
      <w:outlineLvl w:val="2"/>
    </w:pPr>
    <w:rPr>
      <w:b/>
      <w:caps/>
      <w:color w:val="1F3763" w:themeColor="accent1" w:themeShade="7F"/>
      <w:spacing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83AD7"/>
    <w:rPr>
      <w:rFonts w:ascii="Calibri" w:eastAsiaTheme="minorEastAsia" w:hAnsi="Calibri"/>
      <w:b/>
      <w:caps/>
      <w:color w:val="1F3763" w:themeColor="accent1" w:themeShade="7F"/>
      <w:spacing w:val="15"/>
      <w:kern w:val="0"/>
      <w:szCs w:val="20"/>
      <w14:ligatures w14:val="none"/>
    </w:rPr>
  </w:style>
  <w:style w:type="table" w:styleId="ListTable3-Accent5">
    <w:name w:val="List Table 3 Accent 5"/>
    <w:basedOn w:val="TableNormal"/>
    <w:uiPriority w:val="48"/>
    <w:rsid w:val="00783AD7"/>
    <w:pPr>
      <w:spacing w:before="100" w:after="0" w:line="240" w:lineRule="auto"/>
    </w:pPr>
    <w:rPr>
      <w:rFonts w:eastAsiaTheme="minorEastAsia"/>
      <w:kern w:val="0"/>
      <w:sz w:val="20"/>
      <w:szCs w:val="20"/>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555</Words>
  <Characters>3167</Characters>
  <Application>Microsoft Office Word</Application>
  <DocSecurity>0</DocSecurity>
  <Lines>26</Lines>
  <Paragraphs>7</Paragraphs>
  <ScaleCrop>false</ScaleCrop>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Heineke, Heather</dc:creator>
  <cp:keywords/>
  <dc:description/>
  <cp:lastModifiedBy>Heineke, Heather</cp:lastModifiedBy>
  <cp:revision>1</cp:revision>
  <dcterms:created xsi:type="dcterms:W3CDTF">2023-10-13T13:13:00Z</dcterms:created>
  <dcterms:modified xsi:type="dcterms:W3CDTF">2023-10-13T13:18:00Z</dcterms:modified>
</cp:coreProperties>
</file>