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332B" w14:textId="77777777" w:rsidR="00327286" w:rsidRDefault="00327286" w:rsidP="00327286">
      <w:pPr>
        <w:pStyle w:val="Title"/>
        <w:ind w:left="0" w:right="0"/>
        <w:rPr>
          <w:b/>
          <w:spacing w:val="-4"/>
        </w:rPr>
      </w:pPr>
      <w:r w:rsidRPr="003B1A9A">
        <w:rPr>
          <w:b/>
        </w:rPr>
        <w:t>SFA-FSMC</w:t>
      </w:r>
      <w:r w:rsidRPr="003B1A9A">
        <w:rPr>
          <w:b/>
          <w:spacing w:val="-8"/>
        </w:rPr>
        <w:t xml:space="preserve"> </w:t>
      </w:r>
      <w:r w:rsidRPr="003B1A9A">
        <w:rPr>
          <w:b/>
        </w:rPr>
        <w:t>Monitoring</w:t>
      </w:r>
      <w:r w:rsidRPr="003B1A9A">
        <w:rPr>
          <w:b/>
          <w:spacing w:val="-7"/>
        </w:rPr>
        <w:t xml:space="preserve"> </w:t>
      </w:r>
      <w:r w:rsidRPr="003B1A9A">
        <w:rPr>
          <w:b/>
          <w:spacing w:val="-4"/>
        </w:rPr>
        <w:t>Form</w:t>
      </w:r>
      <w:r>
        <w:rPr>
          <w:b/>
          <w:spacing w:val="-4"/>
        </w:rPr>
        <w:t>:</w:t>
      </w:r>
    </w:p>
    <w:p w14:paraId="5DA4FF1E" w14:textId="06E71920" w:rsidR="00327286" w:rsidRDefault="00327286" w:rsidP="00327286">
      <w:pPr>
        <w:pStyle w:val="Title"/>
        <w:spacing w:before="240"/>
        <w:ind w:left="0" w:right="0"/>
        <w:rPr>
          <w:b/>
          <w:spacing w:val="-4"/>
        </w:rPr>
      </w:pPr>
      <w:r>
        <w:rPr>
          <w:b/>
          <w:spacing w:val="-4"/>
        </w:rPr>
        <w:t>Procurement Requirements</w:t>
      </w:r>
    </w:p>
    <w:p w14:paraId="2AEF00AE" w14:textId="77777777" w:rsidR="009C7576" w:rsidRDefault="009C7576" w:rsidP="00327286">
      <w:pPr>
        <w:jc w:val="center"/>
        <w:rPr>
          <w:i/>
          <w:iCs/>
          <w:sz w:val="20"/>
          <w:u w:val="single"/>
        </w:rPr>
      </w:pPr>
    </w:p>
    <w:p w14:paraId="4EFC342C" w14:textId="77777777" w:rsidR="00FB079F" w:rsidRDefault="00327286" w:rsidP="00327286">
      <w:pPr>
        <w:jc w:val="center"/>
        <w:rPr>
          <w:i/>
          <w:iCs/>
          <w:sz w:val="20"/>
        </w:rPr>
      </w:pPr>
      <w:r w:rsidRPr="00E272B6">
        <w:rPr>
          <w:i/>
          <w:iCs/>
          <w:sz w:val="20"/>
          <w:u w:val="single"/>
        </w:rPr>
        <w:t>The SFA must conduct performance management of the FSMC contract through periodic on-site monitoring of the contracted requirements, as per 7 CFR 210.16(a)(3</w:t>
      </w:r>
      <w:r w:rsidRPr="00FB079F">
        <w:rPr>
          <w:i/>
          <w:iCs/>
          <w:sz w:val="20"/>
        </w:rPr>
        <w:t>).</w:t>
      </w:r>
      <w:r w:rsidR="00C409D4" w:rsidRPr="00FB079F">
        <w:rPr>
          <w:i/>
          <w:iCs/>
          <w:sz w:val="20"/>
        </w:rPr>
        <w:t xml:space="preserve"> </w:t>
      </w:r>
    </w:p>
    <w:p w14:paraId="6FEF14CE" w14:textId="0C19A5D9" w:rsidR="00327286" w:rsidRDefault="00C409D4" w:rsidP="00327286">
      <w:pPr>
        <w:jc w:val="center"/>
        <w:rPr>
          <w:i/>
          <w:iCs/>
          <w:sz w:val="20"/>
          <w:u w:val="single"/>
        </w:rPr>
      </w:pPr>
      <w:r w:rsidRPr="00FB079F">
        <w:rPr>
          <w:i/>
          <w:iCs/>
          <w:sz w:val="20"/>
          <w:highlight w:val="yellow"/>
        </w:rPr>
        <w:t xml:space="preserve">Please note this Monitoring Form (Procurement Requirements) should be </w:t>
      </w:r>
      <w:r w:rsidRPr="00FB079F">
        <w:rPr>
          <w:sz w:val="18"/>
          <w:szCs w:val="18"/>
          <w:highlight w:val="yellow"/>
        </w:rPr>
        <w:t>completed</w:t>
      </w:r>
      <w:r w:rsidR="00793367" w:rsidRPr="00FB079F">
        <w:rPr>
          <w:sz w:val="18"/>
          <w:szCs w:val="18"/>
          <w:highlight w:val="yellow"/>
        </w:rPr>
        <w:t xml:space="preserve"> </w:t>
      </w:r>
      <w:r w:rsidR="00793367" w:rsidRPr="00FB079F">
        <w:rPr>
          <w:rStyle w:val="cf01"/>
          <w:rFonts w:ascii="Bookman Old Style" w:hAnsi="Bookman Old Style"/>
          <w:i/>
          <w:iCs/>
          <w:highlight w:val="yellow"/>
        </w:rPr>
        <w:t>at the conclusion of the competitive procurement process, prior to signing a new base-year FSMC agreement. This form, along with all supporting documentation must be submitted to RIDE as part of the procurement approval process</w:t>
      </w:r>
      <w:r w:rsidR="00793367" w:rsidRPr="00FB079F">
        <w:rPr>
          <w:rStyle w:val="cf01"/>
          <w:rFonts w:ascii="Bookman Old Style" w:hAnsi="Bookman Old Style"/>
          <w:highlight w:val="yellow"/>
        </w:rPr>
        <w:t>.</w:t>
      </w:r>
      <w:r w:rsidRPr="00793367">
        <w:rPr>
          <w:i/>
          <w:iCs/>
          <w:sz w:val="20"/>
          <w:highlight w:val="yellow"/>
          <w:u w:val="single"/>
        </w:rPr>
        <w:t xml:space="preserve"> </w:t>
      </w:r>
    </w:p>
    <w:p w14:paraId="41FE1148" w14:textId="77777777" w:rsidR="00327286" w:rsidRDefault="00327286" w:rsidP="00327286">
      <w:pPr>
        <w:rPr>
          <w:i/>
          <w:iCs/>
          <w:sz w:val="20"/>
          <w:u w:val="single"/>
        </w:rPr>
      </w:pPr>
    </w:p>
    <w:p w14:paraId="21E0F9B8" w14:textId="73E25E89" w:rsidR="003C26ED" w:rsidRDefault="003C26ED" w:rsidP="003C26ED">
      <w:pPr>
        <w:rPr>
          <w:sz w:val="20"/>
        </w:rPr>
      </w:pPr>
      <w:r>
        <w:rPr>
          <w:sz w:val="20"/>
        </w:rPr>
        <w:t>Monitoring Date:</w:t>
      </w:r>
      <w:r w:rsidR="005A7A0E" w:rsidRPr="005A7A0E">
        <w:rPr>
          <w:b/>
          <w:spacing w:val="-2"/>
          <w:sz w:val="20"/>
        </w:rPr>
        <w:t xml:space="preserve"> </w:t>
      </w:r>
      <w:sdt>
        <w:sdtPr>
          <w:rPr>
            <w:b/>
            <w:spacing w:val="-2"/>
            <w:sz w:val="20"/>
          </w:rPr>
          <w:id w:val="-1223356162"/>
          <w:placeholder>
            <w:docPart w:val="5F95055884F241C1AE5FF921BCE69149"/>
          </w:placeholder>
          <w:showingPlcHdr/>
        </w:sdtPr>
        <w:sdtEndPr/>
        <w:sdtContent>
          <w:r w:rsidR="005A7A0E">
            <w:rPr>
              <w:rStyle w:val="PlaceholderText"/>
            </w:rPr>
            <w:t>Click here to enter text.</w:t>
          </w:r>
        </w:sdtContent>
      </w:sdt>
    </w:p>
    <w:p w14:paraId="4ED8C7D5" w14:textId="77777777" w:rsidR="003C26ED" w:rsidRDefault="003C26ED" w:rsidP="003C26ED">
      <w:pPr>
        <w:rPr>
          <w:sz w:val="20"/>
        </w:rPr>
      </w:pPr>
    </w:p>
    <w:p w14:paraId="6D7714DC" w14:textId="317250C6" w:rsidR="003C26ED" w:rsidRDefault="003C26ED" w:rsidP="003C26ED">
      <w:pPr>
        <w:rPr>
          <w:sz w:val="20"/>
        </w:rPr>
      </w:pPr>
      <w:r>
        <w:rPr>
          <w:sz w:val="20"/>
        </w:rPr>
        <w:t>Name of Sponsor:</w:t>
      </w:r>
      <w:r w:rsidR="005A7A0E" w:rsidRPr="005A7A0E">
        <w:rPr>
          <w:b/>
          <w:spacing w:val="-2"/>
          <w:sz w:val="20"/>
        </w:rPr>
        <w:t xml:space="preserve"> </w:t>
      </w:r>
      <w:sdt>
        <w:sdtPr>
          <w:rPr>
            <w:b/>
            <w:spacing w:val="-2"/>
            <w:sz w:val="20"/>
          </w:rPr>
          <w:id w:val="-939515548"/>
          <w:placeholder>
            <w:docPart w:val="7BD42033A8A44E13817A07B98352CF22"/>
          </w:placeholder>
          <w:showingPlcHdr/>
        </w:sdtPr>
        <w:sdtEndPr/>
        <w:sdtContent>
          <w:r w:rsidR="005A7A0E">
            <w:rPr>
              <w:rStyle w:val="PlaceholderText"/>
            </w:rPr>
            <w:t>Click here to enter text.</w:t>
          </w:r>
        </w:sdtContent>
      </w:sdt>
    </w:p>
    <w:p w14:paraId="0C683E00" w14:textId="77777777" w:rsidR="003C26ED" w:rsidRDefault="003C26ED" w:rsidP="003C26ED">
      <w:pPr>
        <w:rPr>
          <w:sz w:val="20"/>
        </w:rPr>
      </w:pPr>
    </w:p>
    <w:p w14:paraId="161F4611" w14:textId="134A1D66" w:rsidR="003C26ED" w:rsidRDefault="003C26ED" w:rsidP="003C26ED">
      <w:pPr>
        <w:pBdr>
          <w:bottom w:val="single" w:sz="12" w:space="1" w:color="auto"/>
        </w:pBdr>
        <w:rPr>
          <w:sz w:val="20"/>
        </w:rPr>
      </w:pPr>
      <w:r>
        <w:rPr>
          <w:sz w:val="20"/>
        </w:rPr>
        <w:t>Name of SFA Official Conducting Monitoring:</w:t>
      </w:r>
      <w:r w:rsidR="005A7A0E" w:rsidRPr="005A7A0E">
        <w:rPr>
          <w:b/>
          <w:spacing w:val="-2"/>
          <w:sz w:val="20"/>
        </w:rPr>
        <w:t xml:space="preserve"> </w:t>
      </w:r>
      <w:sdt>
        <w:sdtPr>
          <w:rPr>
            <w:b/>
            <w:spacing w:val="-2"/>
            <w:sz w:val="20"/>
          </w:rPr>
          <w:id w:val="-1287035449"/>
          <w:placeholder>
            <w:docPart w:val="D2ACE3DFC17648B5834249BB884B805C"/>
          </w:placeholder>
          <w:showingPlcHdr/>
        </w:sdtPr>
        <w:sdtEndPr/>
        <w:sdtContent>
          <w:r w:rsidR="005A7A0E">
            <w:rPr>
              <w:rStyle w:val="PlaceholderText"/>
            </w:rPr>
            <w:t>Click here to enter text.</w:t>
          </w:r>
        </w:sdtContent>
      </w:sdt>
    </w:p>
    <w:p w14:paraId="48CFB944" w14:textId="77777777" w:rsidR="003C26ED" w:rsidRDefault="003C26ED" w:rsidP="003C26ED">
      <w:pPr>
        <w:pBdr>
          <w:bottom w:val="single" w:sz="12" w:space="1" w:color="auto"/>
        </w:pBdr>
        <w:rPr>
          <w:sz w:val="20"/>
        </w:rPr>
      </w:pPr>
    </w:p>
    <w:p w14:paraId="5ADBB58A" w14:textId="77777777" w:rsidR="003C26ED" w:rsidRDefault="003C26ED" w:rsidP="00327286">
      <w:pPr>
        <w:rPr>
          <w:sz w:val="20"/>
        </w:rPr>
      </w:pPr>
    </w:p>
    <w:p w14:paraId="4AE9C71B" w14:textId="00CD30F4" w:rsidR="00327286" w:rsidRPr="00FC5EB3" w:rsidRDefault="00327286" w:rsidP="00327286">
      <w:pPr>
        <w:rPr>
          <w:sz w:val="20"/>
        </w:rPr>
      </w:pPr>
      <w:r w:rsidRPr="00FC5EB3">
        <w:rPr>
          <w:sz w:val="20"/>
        </w:rPr>
        <w:t>Documents Needed to assess compliance:</w:t>
      </w:r>
    </w:p>
    <w:p w14:paraId="68EDF876" w14:textId="45D41510" w:rsidR="00327286" w:rsidRDefault="00327286"/>
    <w:p w14:paraId="2D52E9AB" w14:textId="7594A3D0"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 xml:space="preserve">A brief description of the procurement method utilized </w:t>
      </w:r>
      <w:r>
        <w:rPr>
          <w:rFonts w:eastAsia="Times New Roman" w:cs="Arial"/>
          <w:sz w:val="20"/>
          <w:szCs w:val="20"/>
        </w:rPr>
        <w:t>(</w:t>
      </w:r>
      <w:r w:rsidRPr="00793367">
        <w:rPr>
          <w:rFonts w:eastAsia="Times New Roman" w:cs="Arial"/>
          <w:sz w:val="20"/>
          <w:szCs w:val="20"/>
        </w:rPr>
        <w:t>i.e., sealed bids or competitive proposals</w:t>
      </w:r>
      <w:r>
        <w:rPr>
          <w:rFonts w:eastAsia="Times New Roman" w:cs="Arial"/>
          <w:sz w:val="20"/>
          <w:szCs w:val="20"/>
        </w:rPr>
        <w:t>)</w:t>
      </w:r>
    </w:p>
    <w:p w14:paraId="60DB063B"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The rationale for the method of procurement</w:t>
      </w:r>
    </w:p>
    <w:p w14:paraId="4D8AFFB7"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description of the evaluation factors and other criteria used in evaluating bids or proposals and their relative weight/importance</w:t>
      </w:r>
    </w:p>
    <w:p w14:paraId="6880FA1A"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list of the technical review committee members, including the confidentiality statement and the guidelines for the committee members</w:t>
      </w:r>
    </w:p>
    <w:p w14:paraId="3707A37E"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description of the method of conducting the evaluation and the date of such evaluation</w:t>
      </w:r>
    </w:p>
    <w:p w14:paraId="3B17EFC4"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brief description of the rationale for the rejection of any bid or proposal</w:t>
      </w:r>
    </w:p>
    <w:p w14:paraId="205607A0"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 xml:space="preserve">A copy of the RFP (as submitted and approved by RIDE and subsequently advertised) </w:t>
      </w:r>
    </w:p>
    <w:p w14:paraId="1F6F3B4D" w14:textId="77777777" w:rsidR="00793367" w:rsidRPr="00793367" w:rsidRDefault="00793367" w:rsidP="00793367">
      <w:pPr>
        <w:widowControl/>
        <w:numPr>
          <w:ilvl w:val="1"/>
          <w:numId w:val="3"/>
        </w:numPr>
        <w:autoSpaceDE/>
        <w:autoSpaceDN/>
        <w:jc w:val="both"/>
        <w:rPr>
          <w:rFonts w:eastAsia="Times New Roman" w:cs="Arial"/>
          <w:sz w:val="20"/>
          <w:szCs w:val="20"/>
        </w:rPr>
      </w:pPr>
      <w:r w:rsidRPr="00793367">
        <w:rPr>
          <w:rFonts w:eastAsia="Times New Roman" w:cs="Arial"/>
          <w:sz w:val="20"/>
          <w:szCs w:val="20"/>
        </w:rPr>
        <w:t>Note: Agreements cannot be approved by RIDE unless sufficient financial and demographic information to enable potential bidders to prepare a competitive proposal has been included with the RFP and sufficient time has been provided for the preparation and submission of proposals.</w:t>
      </w:r>
    </w:p>
    <w:p w14:paraId="0942B8F7"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copy of all bids/proposals received (to be held for the period of RIDE review and returned to the district upon approval of the contract)</w:t>
      </w:r>
    </w:p>
    <w:p w14:paraId="5FBE93DA"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timeline of the process</w:t>
      </w:r>
    </w:p>
    <w:p w14:paraId="2D3AEDE9"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copy of any request for clarifications and the clarifications provided</w:t>
      </w:r>
    </w:p>
    <w:p w14:paraId="48C5C3B5"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copy of the documentation of the ranking of proposals received</w:t>
      </w:r>
    </w:p>
    <w:p w14:paraId="65F1DC34"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brief description of the rationale for the selection of the FSMC awarded the contract</w:t>
      </w:r>
    </w:p>
    <w:p w14:paraId="0A99B4D9" w14:textId="77777777" w:rsidR="00793367" w:rsidRPr="00793367" w:rsidRDefault="00793367" w:rsidP="00793367">
      <w:pPr>
        <w:widowControl/>
        <w:numPr>
          <w:ilvl w:val="0"/>
          <w:numId w:val="3"/>
        </w:numPr>
        <w:autoSpaceDE/>
        <w:autoSpaceDN/>
        <w:jc w:val="both"/>
        <w:rPr>
          <w:rFonts w:eastAsia="Times New Roman" w:cs="Arial"/>
          <w:sz w:val="20"/>
          <w:szCs w:val="20"/>
        </w:rPr>
      </w:pPr>
      <w:r w:rsidRPr="00793367">
        <w:rPr>
          <w:rFonts w:eastAsia="Times New Roman" w:cs="Arial"/>
          <w:sz w:val="20"/>
          <w:szCs w:val="20"/>
        </w:rPr>
        <w:t>A copy of the proposed agreement</w:t>
      </w:r>
    </w:p>
    <w:p w14:paraId="7438D8B5" w14:textId="77777777" w:rsidR="00793367" w:rsidRDefault="00793367"/>
    <w:p w14:paraId="1C5B8384" w14:textId="77777777" w:rsidR="00327286" w:rsidRDefault="00327286"/>
    <w:tbl>
      <w:tblPr>
        <w:tblStyle w:val="TableGrid"/>
        <w:tblW w:w="0" w:type="auto"/>
        <w:tblLayout w:type="fixed"/>
        <w:tblLook w:val="04A0" w:firstRow="1" w:lastRow="0" w:firstColumn="1" w:lastColumn="0" w:noHBand="0" w:noVBand="1"/>
      </w:tblPr>
      <w:tblGrid>
        <w:gridCol w:w="4315"/>
        <w:gridCol w:w="4140"/>
        <w:gridCol w:w="1695"/>
      </w:tblGrid>
      <w:tr w:rsidR="00327286" w:rsidRPr="00C409D4" w14:paraId="60B14253" w14:textId="77777777" w:rsidTr="00702BF4">
        <w:tc>
          <w:tcPr>
            <w:tcW w:w="4315" w:type="dxa"/>
          </w:tcPr>
          <w:p w14:paraId="23C89D9C" w14:textId="77777777" w:rsidR="00327286" w:rsidRPr="00C409D4" w:rsidRDefault="00327286" w:rsidP="00702BF4">
            <w:pPr>
              <w:rPr>
                <w:rFonts w:ascii="Times New Roman" w:hAnsi="Times New Roman" w:cs="Times New Roman"/>
                <w:bCs/>
                <w:sz w:val="28"/>
                <w:szCs w:val="28"/>
              </w:rPr>
            </w:pPr>
            <w:r w:rsidRPr="00C409D4">
              <w:rPr>
                <w:b/>
                <w:spacing w:val="-2"/>
                <w:sz w:val="24"/>
              </w:rPr>
              <w:t>Procurement</w:t>
            </w:r>
            <w:r w:rsidRPr="00C409D4">
              <w:rPr>
                <w:b/>
                <w:sz w:val="24"/>
              </w:rPr>
              <w:t xml:space="preserve"> </w:t>
            </w:r>
            <w:r w:rsidRPr="00C409D4">
              <w:rPr>
                <w:b/>
                <w:spacing w:val="-2"/>
                <w:sz w:val="24"/>
              </w:rPr>
              <w:t>Requirements</w:t>
            </w:r>
          </w:p>
        </w:tc>
        <w:tc>
          <w:tcPr>
            <w:tcW w:w="4140" w:type="dxa"/>
          </w:tcPr>
          <w:p w14:paraId="6253290F" w14:textId="77777777" w:rsidR="00327286" w:rsidRPr="00C409D4" w:rsidRDefault="00327286" w:rsidP="00702BF4">
            <w:pPr>
              <w:rPr>
                <w:rFonts w:ascii="Times New Roman" w:hAnsi="Times New Roman" w:cs="Times New Roman"/>
                <w:bCs/>
                <w:sz w:val="28"/>
                <w:szCs w:val="28"/>
              </w:rPr>
            </w:pPr>
          </w:p>
        </w:tc>
        <w:tc>
          <w:tcPr>
            <w:tcW w:w="1695" w:type="dxa"/>
          </w:tcPr>
          <w:p w14:paraId="2B5B17EA" w14:textId="77777777" w:rsidR="00327286" w:rsidRPr="00C409D4" w:rsidRDefault="00327286" w:rsidP="00702BF4">
            <w:pPr>
              <w:rPr>
                <w:rFonts w:ascii="Times New Roman" w:hAnsi="Times New Roman" w:cs="Times New Roman"/>
                <w:bCs/>
                <w:sz w:val="28"/>
                <w:szCs w:val="28"/>
              </w:rPr>
            </w:pPr>
          </w:p>
        </w:tc>
      </w:tr>
      <w:tr w:rsidR="00327286" w:rsidRPr="00C409D4" w14:paraId="3A822639" w14:textId="77777777" w:rsidTr="00702BF4">
        <w:tc>
          <w:tcPr>
            <w:tcW w:w="4315" w:type="dxa"/>
          </w:tcPr>
          <w:p w14:paraId="35750475" w14:textId="4927FF15" w:rsidR="00327286" w:rsidRPr="00C409D4" w:rsidRDefault="00327286" w:rsidP="00702BF4">
            <w:pPr>
              <w:pStyle w:val="ListParagraph"/>
              <w:numPr>
                <w:ilvl w:val="0"/>
                <w:numId w:val="2"/>
              </w:numPr>
              <w:rPr>
                <w:sz w:val="20"/>
              </w:rPr>
            </w:pPr>
            <w:r w:rsidRPr="00C409D4">
              <w:rPr>
                <w:sz w:val="20"/>
              </w:rPr>
              <w:t>Did</w:t>
            </w:r>
            <w:r w:rsidRPr="00C409D4">
              <w:rPr>
                <w:spacing w:val="-9"/>
                <w:sz w:val="20"/>
              </w:rPr>
              <w:t xml:space="preserve"> </w:t>
            </w:r>
            <w:r w:rsidRPr="00C409D4">
              <w:rPr>
                <w:sz w:val="20"/>
              </w:rPr>
              <w:t>the</w:t>
            </w:r>
            <w:r w:rsidRPr="00C409D4">
              <w:rPr>
                <w:spacing w:val="-10"/>
                <w:sz w:val="20"/>
              </w:rPr>
              <w:t xml:space="preserve"> </w:t>
            </w:r>
            <w:r w:rsidRPr="00C409D4">
              <w:rPr>
                <w:sz w:val="20"/>
              </w:rPr>
              <w:t>SFA</w:t>
            </w:r>
            <w:r w:rsidRPr="00C409D4">
              <w:rPr>
                <w:spacing w:val="-11"/>
                <w:sz w:val="20"/>
              </w:rPr>
              <w:t xml:space="preserve"> </w:t>
            </w:r>
            <w:r w:rsidRPr="00C409D4">
              <w:rPr>
                <w:sz w:val="20"/>
              </w:rPr>
              <w:t>follow</w:t>
            </w:r>
            <w:r w:rsidRPr="00C409D4">
              <w:rPr>
                <w:spacing w:val="-8"/>
                <w:sz w:val="20"/>
              </w:rPr>
              <w:t xml:space="preserve"> </w:t>
            </w:r>
            <w:r w:rsidRPr="00C409D4">
              <w:rPr>
                <w:sz w:val="20"/>
              </w:rPr>
              <w:t>the</w:t>
            </w:r>
            <w:r w:rsidRPr="00C409D4">
              <w:rPr>
                <w:spacing w:val="-10"/>
                <w:sz w:val="20"/>
              </w:rPr>
              <w:t xml:space="preserve"> </w:t>
            </w:r>
            <w:r w:rsidRPr="00C409D4">
              <w:rPr>
                <w:sz w:val="20"/>
              </w:rPr>
              <w:t>appropriate</w:t>
            </w:r>
            <w:r w:rsidRPr="00C409D4">
              <w:rPr>
                <w:spacing w:val="-8"/>
                <w:sz w:val="20"/>
              </w:rPr>
              <w:t xml:space="preserve"> </w:t>
            </w:r>
            <w:r w:rsidRPr="00C409D4">
              <w:rPr>
                <w:sz w:val="20"/>
              </w:rPr>
              <w:t>procurement</w:t>
            </w:r>
            <w:r w:rsidRPr="00C409D4">
              <w:rPr>
                <w:spacing w:val="-7"/>
                <w:sz w:val="20"/>
              </w:rPr>
              <w:t xml:space="preserve"> </w:t>
            </w:r>
            <w:r w:rsidRPr="00C409D4">
              <w:rPr>
                <w:sz w:val="20"/>
              </w:rPr>
              <w:t>procedures</w:t>
            </w:r>
            <w:r w:rsidRPr="00C409D4">
              <w:rPr>
                <w:spacing w:val="-10"/>
                <w:sz w:val="20"/>
              </w:rPr>
              <w:t xml:space="preserve"> </w:t>
            </w:r>
            <w:r w:rsidRPr="00C409D4">
              <w:rPr>
                <w:sz w:val="20"/>
              </w:rPr>
              <w:t>when awarding the FSMC contract, including preparing all contract documents?</w:t>
            </w:r>
            <w:r w:rsidRPr="00C409D4">
              <w:rPr>
                <w:spacing w:val="-9"/>
                <w:sz w:val="20"/>
              </w:rPr>
              <w:t xml:space="preserve"> </w:t>
            </w:r>
            <w:r w:rsidRPr="00C409D4">
              <w:rPr>
                <w:sz w:val="20"/>
              </w:rPr>
              <w:t>(These</w:t>
            </w:r>
            <w:r w:rsidRPr="00C409D4">
              <w:rPr>
                <w:spacing w:val="-10"/>
                <w:sz w:val="20"/>
              </w:rPr>
              <w:t xml:space="preserve"> </w:t>
            </w:r>
            <w:r w:rsidRPr="00C409D4">
              <w:rPr>
                <w:sz w:val="20"/>
              </w:rPr>
              <w:t>documents</w:t>
            </w:r>
            <w:r w:rsidRPr="00C409D4">
              <w:rPr>
                <w:spacing w:val="-11"/>
                <w:sz w:val="20"/>
              </w:rPr>
              <w:t xml:space="preserve"> </w:t>
            </w:r>
            <w:r w:rsidRPr="00C409D4">
              <w:rPr>
                <w:sz w:val="20"/>
              </w:rPr>
              <w:t>include,</w:t>
            </w:r>
            <w:r w:rsidRPr="00C409D4">
              <w:rPr>
                <w:spacing w:val="-8"/>
                <w:sz w:val="20"/>
              </w:rPr>
              <w:t xml:space="preserve"> </w:t>
            </w:r>
            <w:r w:rsidRPr="00C409D4">
              <w:rPr>
                <w:sz w:val="20"/>
              </w:rPr>
              <w:t>but</w:t>
            </w:r>
            <w:r w:rsidRPr="00C409D4">
              <w:rPr>
                <w:spacing w:val="-8"/>
                <w:sz w:val="20"/>
              </w:rPr>
              <w:t xml:space="preserve"> </w:t>
            </w:r>
            <w:r w:rsidRPr="00C409D4">
              <w:rPr>
                <w:sz w:val="20"/>
              </w:rPr>
              <w:t>are</w:t>
            </w:r>
            <w:r w:rsidRPr="00C409D4">
              <w:rPr>
                <w:spacing w:val="-12"/>
                <w:sz w:val="20"/>
              </w:rPr>
              <w:t xml:space="preserve"> </w:t>
            </w:r>
            <w:r w:rsidRPr="00C409D4">
              <w:rPr>
                <w:sz w:val="20"/>
              </w:rPr>
              <w:t>not</w:t>
            </w:r>
            <w:r w:rsidRPr="00C409D4">
              <w:rPr>
                <w:spacing w:val="-8"/>
                <w:sz w:val="20"/>
              </w:rPr>
              <w:t xml:space="preserve"> </w:t>
            </w:r>
            <w:r w:rsidRPr="00C409D4">
              <w:rPr>
                <w:sz w:val="20"/>
              </w:rPr>
              <w:t>limited</w:t>
            </w:r>
            <w:r w:rsidRPr="00C409D4">
              <w:rPr>
                <w:spacing w:val="-10"/>
                <w:sz w:val="20"/>
              </w:rPr>
              <w:t xml:space="preserve"> </w:t>
            </w:r>
            <w:r w:rsidRPr="00C409D4">
              <w:rPr>
                <w:sz w:val="20"/>
              </w:rPr>
              <w:t>to,</w:t>
            </w:r>
            <w:r w:rsidRPr="00C409D4">
              <w:rPr>
                <w:spacing w:val="-10"/>
                <w:sz w:val="20"/>
              </w:rPr>
              <w:t xml:space="preserve"> </w:t>
            </w:r>
            <w:r w:rsidRPr="00C409D4">
              <w:rPr>
                <w:sz w:val="20"/>
              </w:rPr>
              <w:t>bid specifications, the RFP</w:t>
            </w:r>
            <w:r w:rsidR="001D7D6A" w:rsidRPr="00C409D4">
              <w:rPr>
                <w:sz w:val="20"/>
              </w:rPr>
              <w:t>/IFB</w:t>
            </w:r>
            <w:r w:rsidRPr="00C409D4">
              <w:rPr>
                <w:sz w:val="20"/>
              </w:rPr>
              <w:t xml:space="preserve">, contract, and any contract </w:t>
            </w:r>
            <w:r w:rsidRPr="00C409D4">
              <w:rPr>
                <w:spacing w:val="-2"/>
                <w:sz w:val="20"/>
              </w:rPr>
              <w:t xml:space="preserve">amendments.) </w:t>
            </w:r>
            <w:r w:rsidRPr="00C409D4">
              <w:rPr>
                <w:i/>
                <w:iCs/>
                <w:spacing w:val="-2"/>
                <w:sz w:val="20"/>
              </w:rPr>
              <w:t>2 CFR 200.320(b)</w:t>
            </w:r>
          </w:p>
          <w:p w14:paraId="4D2E060D" w14:textId="77777777" w:rsidR="00C817EC" w:rsidRPr="00C409D4" w:rsidRDefault="00C817EC" w:rsidP="00702BF4">
            <w:pPr>
              <w:rPr>
                <w:i/>
                <w:iCs/>
                <w:spacing w:val="-2"/>
                <w:sz w:val="20"/>
              </w:rPr>
            </w:pPr>
          </w:p>
          <w:p w14:paraId="168F4A19" w14:textId="77777777" w:rsidR="00C817EC" w:rsidRPr="00C409D4" w:rsidRDefault="00C817EC" w:rsidP="00936A09">
            <w:pPr>
              <w:jc w:val="center"/>
              <w:rPr>
                <w:i/>
                <w:iCs/>
                <w:spacing w:val="-2"/>
                <w:sz w:val="18"/>
                <w:szCs w:val="18"/>
              </w:rPr>
            </w:pPr>
            <w:r w:rsidRPr="00C409D4">
              <w:rPr>
                <w:i/>
                <w:iCs/>
                <w:spacing w:val="-2"/>
                <w:sz w:val="18"/>
                <w:szCs w:val="18"/>
              </w:rPr>
              <w:t>Validation Activity:</w:t>
            </w:r>
          </w:p>
          <w:p w14:paraId="3C8F2864" w14:textId="68942FFC" w:rsidR="00C817EC" w:rsidRPr="00C409D4" w:rsidRDefault="00C817EC" w:rsidP="00936A09">
            <w:pPr>
              <w:jc w:val="center"/>
              <w:rPr>
                <w:rFonts w:cs="Times New Roman"/>
                <w:bCs/>
                <w:sz w:val="18"/>
                <w:szCs w:val="18"/>
              </w:rPr>
            </w:pPr>
            <w:r w:rsidRPr="00C409D4">
              <w:rPr>
                <w:i/>
                <w:iCs/>
                <w:spacing w:val="-2"/>
                <w:sz w:val="18"/>
                <w:szCs w:val="18"/>
              </w:rPr>
              <w:t xml:space="preserve">Compare the SFA’s procurement procedures against the </w:t>
            </w:r>
            <w:r w:rsidR="00DB5604" w:rsidRPr="00C409D4">
              <w:rPr>
                <w:i/>
                <w:iCs/>
                <w:spacing w:val="-2"/>
                <w:sz w:val="18"/>
                <w:szCs w:val="18"/>
              </w:rPr>
              <w:t>required elements of the procurement method (IFB or RFP)</w:t>
            </w:r>
            <w:r w:rsidRPr="00C409D4">
              <w:rPr>
                <w:i/>
                <w:iCs/>
                <w:spacing w:val="-2"/>
                <w:sz w:val="18"/>
                <w:szCs w:val="18"/>
              </w:rPr>
              <w:t>. Verify that all appropriate documentation is on file.</w:t>
            </w:r>
          </w:p>
        </w:tc>
        <w:tc>
          <w:tcPr>
            <w:tcW w:w="4140" w:type="dxa"/>
          </w:tcPr>
          <w:p w14:paraId="5B0D674F" w14:textId="6C924B6E" w:rsidR="00327286" w:rsidRPr="00C409D4" w:rsidRDefault="00327286" w:rsidP="00702BF4">
            <w:pPr>
              <w:rPr>
                <w:rFonts w:cs="Times New Roman"/>
                <w:bCs/>
                <w:sz w:val="20"/>
                <w:szCs w:val="20"/>
              </w:rPr>
            </w:pPr>
            <w:r w:rsidRPr="00C409D4">
              <w:rPr>
                <w:rFonts w:cs="Times New Roman"/>
                <w:b/>
                <w:sz w:val="20"/>
                <w:szCs w:val="20"/>
              </w:rPr>
              <w:lastRenderedPageBreak/>
              <w:t>Yes</w:t>
            </w:r>
            <w:r w:rsidRPr="00C409D4">
              <w:rPr>
                <w:rFonts w:cs="Times New Roman"/>
                <w:bCs/>
                <w:sz w:val="20"/>
                <w:szCs w:val="20"/>
              </w:rPr>
              <w:t xml:space="preserve">: The appropriate procurement procedures were followed for the solicitation type utilized (either an </w:t>
            </w:r>
            <w:r w:rsidR="001D7D6A" w:rsidRPr="00C409D4">
              <w:rPr>
                <w:rFonts w:cs="Times New Roman"/>
                <w:bCs/>
                <w:sz w:val="20"/>
                <w:szCs w:val="20"/>
              </w:rPr>
              <w:t>RFP</w:t>
            </w:r>
            <w:r w:rsidRPr="00C409D4">
              <w:rPr>
                <w:rFonts w:cs="Times New Roman"/>
                <w:bCs/>
                <w:sz w:val="20"/>
                <w:szCs w:val="20"/>
              </w:rPr>
              <w:t xml:space="preserve"> or </w:t>
            </w:r>
            <w:r w:rsidR="001D7D6A" w:rsidRPr="00C409D4">
              <w:rPr>
                <w:rFonts w:cs="Times New Roman"/>
                <w:bCs/>
                <w:sz w:val="20"/>
                <w:szCs w:val="20"/>
              </w:rPr>
              <w:t>IFB</w:t>
            </w:r>
            <w:r w:rsidRPr="00C409D4">
              <w:rPr>
                <w:rFonts w:cs="Times New Roman"/>
                <w:bCs/>
                <w:sz w:val="20"/>
                <w:szCs w:val="20"/>
              </w:rPr>
              <w:t>). All appropriate documents were included</w:t>
            </w:r>
            <w:r w:rsidR="002C71E5" w:rsidRPr="00C409D4">
              <w:rPr>
                <w:rFonts w:cs="Times New Roman"/>
                <w:bCs/>
                <w:sz w:val="20"/>
                <w:szCs w:val="20"/>
              </w:rPr>
              <w:t xml:space="preserve"> and are maintained</w:t>
            </w:r>
            <w:r w:rsidRPr="00C409D4">
              <w:rPr>
                <w:rFonts w:cs="Times New Roman"/>
                <w:bCs/>
                <w:sz w:val="20"/>
                <w:szCs w:val="20"/>
              </w:rPr>
              <w:t>.</w:t>
            </w:r>
          </w:p>
          <w:p w14:paraId="587CB24C" w14:textId="012DCBFD" w:rsidR="00327286" w:rsidRPr="00C409D4" w:rsidRDefault="00327286" w:rsidP="00702BF4">
            <w:pPr>
              <w:rPr>
                <w:rFonts w:cs="Times New Roman"/>
                <w:bCs/>
                <w:sz w:val="20"/>
                <w:szCs w:val="20"/>
              </w:rPr>
            </w:pPr>
            <w:r w:rsidRPr="00C409D4">
              <w:rPr>
                <w:rFonts w:cs="Times New Roman"/>
                <w:b/>
                <w:sz w:val="20"/>
                <w:szCs w:val="20"/>
              </w:rPr>
              <w:t>Needs Improvement</w:t>
            </w:r>
            <w:r w:rsidRPr="00C409D4">
              <w:rPr>
                <w:rFonts w:cs="Times New Roman"/>
                <w:bCs/>
                <w:sz w:val="20"/>
                <w:szCs w:val="20"/>
              </w:rPr>
              <w:t>: One or more of the required documents were not created</w:t>
            </w:r>
            <w:r w:rsidR="002C71E5" w:rsidRPr="00C409D4">
              <w:rPr>
                <w:rFonts w:cs="Times New Roman"/>
                <w:bCs/>
                <w:sz w:val="20"/>
                <w:szCs w:val="20"/>
              </w:rPr>
              <w:t>,</w:t>
            </w:r>
            <w:r w:rsidRPr="00C409D4">
              <w:rPr>
                <w:rFonts w:cs="Times New Roman"/>
                <w:bCs/>
                <w:sz w:val="20"/>
                <w:szCs w:val="20"/>
              </w:rPr>
              <w:t xml:space="preserve"> OR characteristics of the appropriate procurement method were </w:t>
            </w:r>
            <w:r w:rsidRPr="00C409D4">
              <w:rPr>
                <w:rFonts w:cs="Times New Roman"/>
                <w:bCs/>
                <w:sz w:val="20"/>
                <w:szCs w:val="20"/>
              </w:rPr>
              <w:lastRenderedPageBreak/>
              <w:t>not followed</w:t>
            </w:r>
            <w:r w:rsidR="002C71E5" w:rsidRPr="00C409D4">
              <w:rPr>
                <w:rFonts w:cs="Times New Roman"/>
                <w:bCs/>
                <w:sz w:val="20"/>
                <w:szCs w:val="20"/>
              </w:rPr>
              <w:t>, O</w:t>
            </w:r>
            <w:r w:rsidR="00F21A42" w:rsidRPr="00C409D4">
              <w:rPr>
                <w:rFonts w:cs="Times New Roman"/>
                <w:bCs/>
                <w:sz w:val="20"/>
                <w:szCs w:val="20"/>
              </w:rPr>
              <w:t>R</w:t>
            </w:r>
            <w:r w:rsidR="002C71E5" w:rsidRPr="00C409D4">
              <w:rPr>
                <w:rFonts w:cs="Times New Roman"/>
                <w:bCs/>
                <w:sz w:val="20"/>
                <w:szCs w:val="20"/>
              </w:rPr>
              <w:t xml:space="preserve"> documentation is not maintained</w:t>
            </w:r>
            <w:r w:rsidRPr="00C409D4">
              <w:rPr>
                <w:rFonts w:cs="Times New Roman"/>
                <w:bCs/>
                <w:sz w:val="20"/>
                <w:szCs w:val="20"/>
              </w:rPr>
              <w:t>.</w:t>
            </w:r>
          </w:p>
        </w:tc>
        <w:tc>
          <w:tcPr>
            <w:tcW w:w="1695" w:type="dxa"/>
          </w:tcPr>
          <w:p w14:paraId="42D0E32D" w14:textId="77777777" w:rsidR="00327286" w:rsidRPr="00C409D4" w:rsidRDefault="00327286" w:rsidP="00702BF4">
            <w:pPr>
              <w:rPr>
                <w:rFonts w:cs="Times New Roman"/>
                <w:b/>
                <w:sz w:val="20"/>
                <w:szCs w:val="20"/>
              </w:rPr>
            </w:pPr>
            <w:r w:rsidRPr="00C409D4">
              <w:rPr>
                <w:rFonts w:cs="Times New Roman"/>
                <w:b/>
                <w:sz w:val="20"/>
                <w:szCs w:val="20"/>
              </w:rPr>
              <w:lastRenderedPageBreak/>
              <w:t xml:space="preserve">Yes </w:t>
            </w:r>
          </w:p>
          <w:p w14:paraId="2D8E6D20" w14:textId="77777777" w:rsidR="005A7A0E" w:rsidRPr="006B2A29" w:rsidRDefault="00427AC3" w:rsidP="005A7A0E">
            <w:pPr>
              <w:rPr>
                <w:rFonts w:cs="Times New Roman"/>
                <w:b/>
                <w:sz w:val="20"/>
                <w:szCs w:val="20"/>
              </w:rPr>
            </w:pPr>
            <w:sdt>
              <w:sdtPr>
                <w:rPr>
                  <w:rFonts w:cs="Times New Roman"/>
                  <w:bCs/>
                  <w:sz w:val="28"/>
                  <w:szCs w:val="28"/>
                </w:rPr>
                <w:id w:val="1036622611"/>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10BEA2D8" w14:textId="77777777" w:rsidR="00C72D80" w:rsidRPr="00C409D4" w:rsidRDefault="00C72D80" w:rsidP="00702BF4">
            <w:pPr>
              <w:rPr>
                <w:rFonts w:cs="Times New Roman"/>
                <w:b/>
                <w:sz w:val="20"/>
                <w:szCs w:val="20"/>
              </w:rPr>
            </w:pPr>
          </w:p>
          <w:p w14:paraId="6A88E9AA" w14:textId="77777777" w:rsidR="00C72D80" w:rsidRPr="00C409D4" w:rsidRDefault="00C72D80" w:rsidP="00702BF4">
            <w:pPr>
              <w:rPr>
                <w:rFonts w:cs="Times New Roman"/>
                <w:b/>
                <w:sz w:val="20"/>
                <w:szCs w:val="20"/>
              </w:rPr>
            </w:pPr>
          </w:p>
          <w:p w14:paraId="44DEBD4A" w14:textId="00A4C187" w:rsidR="00327286" w:rsidRPr="00C409D4" w:rsidRDefault="00327286" w:rsidP="00702BF4">
            <w:pPr>
              <w:rPr>
                <w:rFonts w:cs="Times New Roman"/>
                <w:b/>
                <w:sz w:val="20"/>
                <w:szCs w:val="20"/>
              </w:rPr>
            </w:pPr>
            <w:r w:rsidRPr="00C409D4">
              <w:rPr>
                <w:rFonts w:cs="Times New Roman"/>
                <w:b/>
                <w:sz w:val="20"/>
                <w:szCs w:val="20"/>
              </w:rPr>
              <w:t xml:space="preserve">Needs Improvement </w:t>
            </w:r>
          </w:p>
          <w:p w14:paraId="1E2A1C7A" w14:textId="77777777" w:rsidR="005A7A0E" w:rsidRPr="006B2A29" w:rsidRDefault="00427AC3" w:rsidP="005A7A0E">
            <w:pPr>
              <w:rPr>
                <w:rFonts w:cs="Times New Roman"/>
                <w:b/>
                <w:sz w:val="20"/>
                <w:szCs w:val="20"/>
              </w:rPr>
            </w:pPr>
            <w:sdt>
              <w:sdtPr>
                <w:rPr>
                  <w:rFonts w:cs="Times New Roman"/>
                  <w:bCs/>
                  <w:sz w:val="28"/>
                  <w:szCs w:val="28"/>
                </w:rPr>
                <w:id w:val="1590885344"/>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3010948E" w14:textId="77777777" w:rsidR="00327286" w:rsidRPr="00C409D4" w:rsidRDefault="00327286" w:rsidP="00702BF4">
            <w:pPr>
              <w:rPr>
                <w:rFonts w:cs="Times New Roman"/>
                <w:b/>
                <w:sz w:val="20"/>
                <w:szCs w:val="20"/>
              </w:rPr>
            </w:pPr>
          </w:p>
          <w:p w14:paraId="696749AB" w14:textId="7AB3B91D" w:rsidR="00327286" w:rsidRPr="00C409D4" w:rsidRDefault="00327286" w:rsidP="00702BF4">
            <w:pPr>
              <w:rPr>
                <w:rFonts w:cs="Times New Roman"/>
                <w:b/>
                <w:sz w:val="20"/>
                <w:szCs w:val="20"/>
              </w:rPr>
            </w:pPr>
          </w:p>
        </w:tc>
      </w:tr>
      <w:tr w:rsidR="00327286" w:rsidRPr="00C409D4" w14:paraId="67061E7A" w14:textId="77777777" w:rsidTr="00C72D80">
        <w:trPr>
          <w:trHeight w:val="1835"/>
        </w:trPr>
        <w:tc>
          <w:tcPr>
            <w:tcW w:w="4315" w:type="dxa"/>
          </w:tcPr>
          <w:p w14:paraId="2E013146" w14:textId="626DC93A" w:rsidR="00327286" w:rsidRPr="00C409D4" w:rsidRDefault="009C7576" w:rsidP="00702BF4">
            <w:pPr>
              <w:rPr>
                <w:sz w:val="20"/>
              </w:rPr>
            </w:pPr>
            <w:r w:rsidRPr="00C409D4">
              <w:rPr>
                <w:sz w:val="20"/>
              </w:rPr>
              <w:lastRenderedPageBreak/>
              <w:t>2</w:t>
            </w:r>
            <w:r w:rsidR="00327286" w:rsidRPr="00C409D4">
              <w:rPr>
                <w:sz w:val="20"/>
              </w:rPr>
              <w:t>. Were</w:t>
            </w:r>
            <w:r w:rsidR="00327286" w:rsidRPr="00C409D4">
              <w:rPr>
                <w:spacing w:val="-9"/>
                <w:sz w:val="20"/>
              </w:rPr>
              <w:t xml:space="preserve"> </w:t>
            </w:r>
            <w:r w:rsidR="00327286" w:rsidRPr="00C409D4">
              <w:rPr>
                <w:sz w:val="20"/>
              </w:rPr>
              <w:t>there</w:t>
            </w:r>
            <w:r w:rsidR="00327286" w:rsidRPr="00C409D4">
              <w:rPr>
                <w:spacing w:val="-10"/>
                <w:sz w:val="20"/>
              </w:rPr>
              <w:t xml:space="preserve"> </w:t>
            </w:r>
            <w:r w:rsidR="00327286" w:rsidRPr="00C409D4">
              <w:rPr>
                <w:sz w:val="20"/>
              </w:rPr>
              <w:t>an</w:t>
            </w:r>
            <w:r w:rsidR="00327286" w:rsidRPr="00C409D4">
              <w:rPr>
                <w:spacing w:val="-9"/>
                <w:sz w:val="20"/>
              </w:rPr>
              <w:t xml:space="preserve"> </w:t>
            </w:r>
            <w:r w:rsidR="00327286" w:rsidRPr="00C409D4">
              <w:rPr>
                <w:sz w:val="20"/>
              </w:rPr>
              <w:t>adequate</w:t>
            </w:r>
            <w:r w:rsidR="00327286" w:rsidRPr="00C409D4">
              <w:rPr>
                <w:spacing w:val="-7"/>
                <w:sz w:val="20"/>
              </w:rPr>
              <w:t xml:space="preserve"> </w:t>
            </w:r>
            <w:r w:rsidR="00327286" w:rsidRPr="00C409D4">
              <w:rPr>
                <w:sz w:val="20"/>
              </w:rPr>
              <w:t>number</w:t>
            </w:r>
            <w:r w:rsidR="00327286" w:rsidRPr="00C409D4">
              <w:rPr>
                <w:spacing w:val="-8"/>
                <w:sz w:val="20"/>
              </w:rPr>
              <w:t xml:space="preserve"> </w:t>
            </w:r>
            <w:r w:rsidR="00327286" w:rsidRPr="00C409D4">
              <w:rPr>
                <w:sz w:val="20"/>
              </w:rPr>
              <w:t>of</w:t>
            </w:r>
            <w:r w:rsidR="00327286" w:rsidRPr="00C409D4">
              <w:rPr>
                <w:spacing w:val="-8"/>
                <w:sz w:val="20"/>
              </w:rPr>
              <w:t xml:space="preserve"> </w:t>
            </w:r>
            <w:r w:rsidR="00327286" w:rsidRPr="00C409D4">
              <w:rPr>
                <w:sz w:val="20"/>
              </w:rPr>
              <w:t>qualified</w:t>
            </w:r>
            <w:r w:rsidR="00327286" w:rsidRPr="00C409D4">
              <w:rPr>
                <w:spacing w:val="-10"/>
                <w:sz w:val="20"/>
              </w:rPr>
              <w:t xml:space="preserve"> </w:t>
            </w:r>
            <w:r w:rsidR="00327286" w:rsidRPr="00C409D4">
              <w:rPr>
                <w:sz w:val="20"/>
              </w:rPr>
              <w:t>RFP</w:t>
            </w:r>
            <w:r w:rsidR="001D7D6A" w:rsidRPr="00C409D4">
              <w:rPr>
                <w:sz w:val="20"/>
              </w:rPr>
              <w:t>/IFB</w:t>
            </w:r>
            <w:r w:rsidR="00327286" w:rsidRPr="00C409D4">
              <w:rPr>
                <w:spacing w:val="-6"/>
                <w:sz w:val="20"/>
              </w:rPr>
              <w:t xml:space="preserve"> </w:t>
            </w:r>
            <w:r w:rsidR="00327286" w:rsidRPr="00C409D4">
              <w:rPr>
                <w:sz w:val="20"/>
              </w:rPr>
              <w:t>responses</w:t>
            </w:r>
            <w:r w:rsidR="00327286" w:rsidRPr="00C409D4">
              <w:rPr>
                <w:spacing w:val="-9"/>
                <w:sz w:val="20"/>
              </w:rPr>
              <w:t xml:space="preserve"> </w:t>
            </w:r>
            <w:r w:rsidR="00327286" w:rsidRPr="00C409D4">
              <w:rPr>
                <w:sz w:val="20"/>
              </w:rPr>
              <w:t>to</w:t>
            </w:r>
            <w:r w:rsidR="00327286" w:rsidRPr="00C409D4">
              <w:rPr>
                <w:spacing w:val="-11"/>
                <w:sz w:val="20"/>
              </w:rPr>
              <w:t xml:space="preserve"> </w:t>
            </w:r>
            <w:r w:rsidR="00327286" w:rsidRPr="00C409D4">
              <w:rPr>
                <w:sz w:val="20"/>
              </w:rPr>
              <w:t xml:space="preserve">permit reasonable competition? </w:t>
            </w:r>
          </w:p>
          <w:p w14:paraId="62D498DC" w14:textId="77777777" w:rsidR="00C72D80" w:rsidRPr="00C409D4" w:rsidRDefault="00327286" w:rsidP="00C72D80">
            <w:pPr>
              <w:rPr>
                <w:i/>
                <w:iCs/>
                <w:sz w:val="20"/>
              </w:rPr>
            </w:pPr>
            <w:r w:rsidRPr="00C409D4">
              <w:rPr>
                <w:i/>
                <w:iCs/>
                <w:sz w:val="20"/>
              </w:rPr>
              <w:t>2 CFR 200.320(b)(2)(i)</w:t>
            </w:r>
          </w:p>
          <w:p w14:paraId="3DA4C7C1" w14:textId="77777777" w:rsidR="00C817EC" w:rsidRPr="00C409D4" w:rsidRDefault="00C817EC" w:rsidP="00C72D80">
            <w:pPr>
              <w:rPr>
                <w:i/>
                <w:iCs/>
                <w:sz w:val="20"/>
              </w:rPr>
            </w:pPr>
          </w:p>
          <w:p w14:paraId="758FFF6B" w14:textId="77777777" w:rsidR="00C817EC" w:rsidRPr="00C409D4" w:rsidRDefault="00C817EC" w:rsidP="00936A09">
            <w:pPr>
              <w:jc w:val="center"/>
              <w:rPr>
                <w:i/>
                <w:iCs/>
                <w:spacing w:val="-2"/>
                <w:sz w:val="18"/>
                <w:szCs w:val="18"/>
              </w:rPr>
            </w:pPr>
            <w:r w:rsidRPr="00C409D4">
              <w:rPr>
                <w:i/>
                <w:iCs/>
                <w:spacing w:val="-2"/>
                <w:sz w:val="18"/>
                <w:szCs w:val="18"/>
              </w:rPr>
              <w:t>Validation Activity:</w:t>
            </w:r>
          </w:p>
          <w:p w14:paraId="7ECC18BA" w14:textId="6B193349" w:rsidR="00C817EC" w:rsidRPr="00C409D4" w:rsidRDefault="00C817EC" w:rsidP="00936A09">
            <w:pPr>
              <w:jc w:val="center"/>
              <w:rPr>
                <w:sz w:val="20"/>
              </w:rPr>
            </w:pPr>
            <w:r w:rsidRPr="00C409D4">
              <w:rPr>
                <w:i/>
                <w:iCs/>
                <w:sz w:val="18"/>
                <w:szCs w:val="18"/>
              </w:rPr>
              <w:t>Verify that two or more responses were received for the FSMC procurement and that the responses are kept on file.</w:t>
            </w:r>
          </w:p>
        </w:tc>
        <w:tc>
          <w:tcPr>
            <w:tcW w:w="4140" w:type="dxa"/>
          </w:tcPr>
          <w:p w14:paraId="76DD90A7" w14:textId="3CD8D60A" w:rsidR="00327286" w:rsidRPr="00C409D4" w:rsidRDefault="00327286" w:rsidP="00702BF4">
            <w:pPr>
              <w:rPr>
                <w:rFonts w:cs="Times New Roman"/>
                <w:bCs/>
                <w:sz w:val="20"/>
                <w:szCs w:val="20"/>
              </w:rPr>
            </w:pPr>
            <w:r w:rsidRPr="00C409D4">
              <w:rPr>
                <w:rFonts w:cs="Times New Roman"/>
                <w:b/>
                <w:sz w:val="20"/>
                <w:szCs w:val="20"/>
              </w:rPr>
              <w:t>Yes</w:t>
            </w:r>
            <w:r w:rsidRPr="00C409D4">
              <w:rPr>
                <w:rFonts w:cs="Times New Roman"/>
                <w:bCs/>
                <w:sz w:val="20"/>
                <w:szCs w:val="20"/>
              </w:rPr>
              <w:t xml:space="preserve">: </w:t>
            </w:r>
            <w:r w:rsidR="002C71E5" w:rsidRPr="00C409D4">
              <w:rPr>
                <w:rFonts w:cs="Times New Roman"/>
                <w:bCs/>
                <w:sz w:val="20"/>
                <w:szCs w:val="20"/>
              </w:rPr>
              <w:t xml:space="preserve">Two </w:t>
            </w:r>
            <w:r w:rsidRPr="00C409D4">
              <w:rPr>
                <w:rFonts w:cs="Times New Roman"/>
                <w:bCs/>
                <w:sz w:val="20"/>
                <w:szCs w:val="20"/>
              </w:rPr>
              <w:t xml:space="preserve">or more qualified </w:t>
            </w:r>
            <w:r w:rsidR="002C71E5" w:rsidRPr="00C409D4">
              <w:rPr>
                <w:rFonts w:cs="Times New Roman"/>
                <w:bCs/>
                <w:sz w:val="20"/>
                <w:szCs w:val="20"/>
              </w:rPr>
              <w:t xml:space="preserve">vendor </w:t>
            </w:r>
            <w:r w:rsidRPr="00C409D4">
              <w:rPr>
                <w:rFonts w:cs="Times New Roman"/>
                <w:bCs/>
                <w:sz w:val="20"/>
                <w:szCs w:val="20"/>
              </w:rPr>
              <w:t xml:space="preserve">responses were </w:t>
            </w:r>
            <w:r w:rsidR="002C71E5" w:rsidRPr="00C409D4">
              <w:rPr>
                <w:rFonts w:cs="Times New Roman"/>
                <w:bCs/>
                <w:sz w:val="20"/>
                <w:szCs w:val="20"/>
              </w:rPr>
              <w:t xml:space="preserve">solicited and </w:t>
            </w:r>
            <w:r w:rsidRPr="00C409D4">
              <w:rPr>
                <w:rFonts w:cs="Times New Roman"/>
                <w:bCs/>
                <w:sz w:val="20"/>
                <w:szCs w:val="20"/>
              </w:rPr>
              <w:t>received.</w:t>
            </w:r>
          </w:p>
          <w:p w14:paraId="6F0DBDB7" w14:textId="77777777" w:rsidR="00C72D80" w:rsidRPr="00C409D4" w:rsidRDefault="00C72D80" w:rsidP="00702BF4">
            <w:pPr>
              <w:rPr>
                <w:rFonts w:cs="Times New Roman"/>
                <w:b/>
                <w:sz w:val="20"/>
                <w:szCs w:val="20"/>
              </w:rPr>
            </w:pPr>
          </w:p>
          <w:p w14:paraId="717699CB" w14:textId="67472255" w:rsidR="00C72D80" w:rsidRPr="00C409D4" w:rsidRDefault="00327286" w:rsidP="00C72D80">
            <w:pPr>
              <w:rPr>
                <w:rFonts w:cs="Times New Roman"/>
                <w:bCs/>
                <w:sz w:val="20"/>
                <w:szCs w:val="20"/>
              </w:rPr>
            </w:pPr>
            <w:r w:rsidRPr="00C409D4">
              <w:rPr>
                <w:rFonts w:cs="Times New Roman"/>
                <w:b/>
                <w:sz w:val="20"/>
                <w:szCs w:val="20"/>
              </w:rPr>
              <w:t>Needs Improvement</w:t>
            </w:r>
            <w:r w:rsidRPr="00C409D4">
              <w:rPr>
                <w:rFonts w:cs="Times New Roman"/>
                <w:bCs/>
                <w:sz w:val="20"/>
                <w:szCs w:val="20"/>
              </w:rPr>
              <w:t xml:space="preserve">: Only one qualified </w:t>
            </w:r>
            <w:r w:rsidR="002C71E5" w:rsidRPr="00C409D4">
              <w:rPr>
                <w:rFonts w:cs="Times New Roman"/>
                <w:bCs/>
                <w:sz w:val="20"/>
                <w:szCs w:val="20"/>
              </w:rPr>
              <w:t xml:space="preserve">vendor </w:t>
            </w:r>
            <w:r w:rsidRPr="00C409D4">
              <w:rPr>
                <w:rFonts w:cs="Times New Roman"/>
                <w:bCs/>
                <w:sz w:val="20"/>
                <w:szCs w:val="20"/>
              </w:rPr>
              <w:t>response was received.</w:t>
            </w:r>
          </w:p>
        </w:tc>
        <w:tc>
          <w:tcPr>
            <w:tcW w:w="1695" w:type="dxa"/>
          </w:tcPr>
          <w:p w14:paraId="6DF6FF13" w14:textId="77777777" w:rsidR="00327286" w:rsidRPr="00C409D4" w:rsidRDefault="00327286" w:rsidP="00702BF4">
            <w:pPr>
              <w:rPr>
                <w:rFonts w:cs="Times New Roman"/>
                <w:b/>
                <w:sz w:val="20"/>
                <w:szCs w:val="20"/>
              </w:rPr>
            </w:pPr>
            <w:r w:rsidRPr="00C409D4">
              <w:rPr>
                <w:rFonts w:cs="Times New Roman"/>
                <w:b/>
                <w:sz w:val="20"/>
                <w:szCs w:val="20"/>
              </w:rPr>
              <w:t xml:space="preserve">Yes </w:t>
            </w:r>
          </w:p>
          <w:p w14:paraId="1E89531D" w14:textId="77777777" w:rsidR="005A7A0E" w:rsidRPr="006B2A29" w:rsidRDefault="00427AC3" w:rsidP="005A7A0E">
            <w:pPr>
              <w:rPr>
                <w:rFonts w:cs="Times New Roman"/>
                <w:b/>
                <w:sz w:val="20"/>
                <w:szCs w:val="20"/>
              </w:rPr>
            </w:pPr>
            <w:sdt>
              <w:sdtPr>
                <w:rPr>
                  <w:rFonts w:cs="Times New Roman"/>
                  <w:bCs/>
                  <w:sz w:val="28"/>
                  <w:szCs w:val="28"/>
                </w:rPr>
                <w:id w:val="-1476368490"/>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37EA1B38" w14:textId="77777777" w:rsidR="00327286" w:rsidRPr="00C409D4" w:rsidRDefault="00327286" w:rsidP="00702BF4">
            <w:pPr>
              <w:rPr>
                <w:rFonts w:cs="Times New Roman"/>
                <w:b/>
                <w:sz w:val="20"/>
                <w:szCs w:val="20"/>
              </w:rPr>
            </w:pPr>
          </w:p>
          <w:p w14:paraId="5A622146" w14:textId="77777777" w:rsidR="005A7A0E" w:rsidRDefault="00327286" w:rsidP="00C72D80">
            <w:pPr>
              <w:rPr>
                <w:rFonts w:cs="Times New Roman"/>
                <w:b/>
                <w:sz w:val="20"/>
                <w:szCs w:val="20"/>
              </w:rPr>
            </w:pPr>
            <w:r w:rsidRPr="00C409D4">
              <w:rPr>
                <w:rFonts w:cs="Times New Roman"/>
                <w:b/>
                <w:sz w:val="20"/>
                <w:szCs w:val="20"/>
              </w:rPr>
              <w:t>Needs Improvement</w:t>
            </w:r>
          </w:p>
          <w:p w14:paraId="1F089AC2" w14:textId="77777777" w:rsidR="005A7A0E" w:rsidRPr="006B2A29" w:rsidRDefault="00427AC3" w:rsidP="005A7A0E">
            <w:pPr>
              <w:rPr>
                <w:rFonts w:cs="Times New Roman"/>
                <w:b/>
                <w:sz w:val="20"/>
                <w:szCs w:val="20"/>
              </w:rPr>
            </w:pPr>
            <w:sdt>
              <w:sdtPr>
                <w:rPr>
                  <w:rFonts w:cs="Times New Roman"/>
                  <w:bCs/>
                  <w:sz w:val="28"/>
                  <w:szCs w:val="28"/>
                </w:rPr>
                <w:id w:val="1872410337"/>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4E5D294C" w14:textId="41043B42" w:rsidR="00C72D80" w:rsidRPr="00C409D4" w:rsidRDefault="00327286" w:rsidP="00C72D80">
            <w:pPr>
              <w:rPr>
                <w:rFonts w:cs="Times New Roman"/>
                <w:b/>
                <w:sz w:val="20"/>
                <w:szCs w:val="20"/>
              </w:rPr>
            </w:pPr>
            <w:r w:rsidRPr="00C409D4">
              <w:rPr>
                <w:rFonts w:cs="Times New Roman"/>
                <w:b/>
                <w:sz w:val="20"/>
                <w:szCs w:val="20"/>
              </w:rPr>
              <w:t xml:space="preserve"> </w:t>
            </w:r>
          </w:p>
        </w:tc>
      </w:tr>
      <w:tr w:rsidR="00327286" w:rsidRPr="00C409D4" w14:paraId="0C35F758" w14:textId="77777777" w:rsidTr="00C409D4">
        <w:trPr>
          <w:trHeight w:val="3950"/>
        </w:trPr>
        <w:tc>
          <w:tcPr>
            <w:tcW w:w="4315" w:type="dxa"/>
          </w:tcPr>
          <w:p w14:paraId="70CC0E4D" w14:textId="22AEF133" w:rsidR="00327286" w:rsidRPr="00C409D4" w:rsidRDefault="009C7576" w:rsidP="00702BF4">
            <w:pPr>
              <w:rPr>
                <w:spacing w:val="-2"/>
                <w:sz w:val="20"/>
                <w:szCs w:val="20"/>
              </w:rPr>
            </w:pPr>
            <w:r w:rsidRPr="00C409D4">
              <w:rPr>
                <w:sz w:val="20"/>
                <w:szCs w:val="20"/>
              </w:rPr>
              <w:t>3</w:t>
            </w:r>
            <w:r w:rsidR="00327286" w:rsidRPr="00C409D4">
              <w:rPr>
                <w:sz w:val="20"/>
                <w:szCs w:val="20"/>
              </w:rPr>
              <w:t>. Was</w:t>
            </w:r>
            <w:r w:rsidR="00327286" w:rsidRPr="00C409D4">
              <w:rPr>
                <w:spacing w:val="-10"/>
                <w:sz w:val="20"/>
                <w:szCs w:val="20"/>
              </w:rPr>
              <w:t xml:space="preserve"> </w:t>
            </w:r>
            <w:r w:rsidR="00327286" w:rsidRPr="00C409D4">
              <w:rPr>
                <w:sz w:val="20"/>
                <w:szCs w:val="20"/>
              </w:rPr>
              <w:t>the</w:t>
            </w:r>
            <w:r w:rsidR="00327286" w:rsidRPr="00C409D4">
              <w:rPr>
                <w:spacing w:val="-9"/>
                <w:sz w:val="20"/>
                <w:szCs w:val="20"/>
              </w:rPr>
              <w:t xml:space="preserve"> </w:t>
            </w:r>
            <w:r w:rsidR="00327286" w:rsidRPr="00C409D4">
              <w:rPr>
                <w:sz w:val="20"/>
                <w:szCs w:val="20"/>
              </w:rPr>
              <w:t>RFP</w:t>
            </w:r>
            <w:r w:rsidR="001D7D6A" w:rsidRPr="00C409D4">
              <w:rPr>
                <w:sz w:val="20"/>
                <w:szCs w:val="20"/>
              </w:rPr>
              <w:t>/IFB</w:t>
            </w:r>
            <w:r w:rsidR="00327286" w:rsidRPr="00C409D4">
              <w:rPr>
                <w:spacing w:val="-10"/>
                <w:sz w:val="20"/>
                <w:szCs w:val="20"/>
              </w:rPr>
              <w:t xml:space="preserve"> </w:t>
            </w:r>
            <w:r w:rsidR="00327286" w:rsidRPr="00C409D4">
              <w:rPr>
                <w:sz w:val="20"/>
                <w:szCs w:val="20"/>
              </w:rPr>
              <w:t>publicized</w:t>
            </w:r>
            <w:r w:rsidR="00327286" w:rsidRPr="00C409D4">
              <w:rPr>
                <w:spacing w:val="-6"/>
                <w:sz w:val="20"/>
                <w:szCs w:val="20"/>
              </w:rPr>
              <w:t xml:space="preserve"> </w:t>
            </w:r>
            <w:r w:rsidR="00327286" w:rsidRPr="00C409D4">
              <w:rPr>
                <w:sz w:val="20"/>
                <w:szCs w:val="20"/>
              </w:rPr>
              <w:t>and</w:t>
            </w:r>
            <w:r w:rsidR="00327286" w:rsidRPr="00C409D4">
              <w:rPr>
                <w:spacing w:val="-10"/>
                <w:sz w:val="20"/>
                <w:szCs w:val="20"/>
              </w:rPr>
              <w:t xml:space="preserve"> </w:t>
            </w:r>
            <w:r w:rsidR="00327286" w:rsidRPr="00C409D4">
              <w:rPr>
                <w:sz w:val="20"/>
                <w:szCs w:val="20"/>
              </w:rPr>
              <w:t>any</w:t>
            </w:r>
            <w:r w:rsidR="00327286" w:rsidRPr="00C409D4">
              <w:rPr>
                <w:spacing w:val="-9"/>
                <w:sz w:val="20"/>
                <w:szCs w:val="20"/>
              </w:rPr>
              <w:t xml:space="preserve"> </w:t>
            </w:r>
            <w:r w:rsidR="00327286" w:rsidRPr="00C409D4">
              <w:rPr>
                <w:sz w:val="20"/>
                <w:szCs w:val="20"/>
              </w:rPr>
              <w:t>reasonable</w:t>
            </w:r>
            <w:r w:rsidR="00327286" w:rsidRPr="00C409D4">
              <w:rPr>
                <w:spacing w:val="-9"/>
                <w:sz w:val="20"/>
                <w:szCs w:val="20"/>
              </w:rPr>
              <w:t xml:space="preserve"> </w:t>
            </w:r>
            <w:r w:rsidR="00327286" w:rsidRPr="00C409D4">
              <w:rPr>
                <w:sz w:val="20"/>
                <w:szCs w:val="20"/>
              </w:rPr>
              <w:t>requests</w:t>
            </w:r>
            <w:r w:rsidR="00327286" w:rsidRPr="00C409D4">
              <w:rPr>
                <w:spacing w:val="-9"/>
                <w:sz w:val="20"/>
                <w:szCs w:val="20"/>
              </w:rPr>
              <w:t xml:space="preserve"> </w:t>
            </w:r>
            <w:r w:rsidR="00327286" w:rsidRPr="00C409D4">
              <w:rPr>
                <w:sz w:val="20"/>
                <w:szCs w:val="20"/>
              </w:rPr>
              <w:t>by</w:t>
            </w:r>
            <w:r w:rsidR="00327286" w:rsidRPr="00C409D4">
              <w:rPr>
                <w:spacing w:val="-9"/>
                <w:sz w:val="20"/>
                <w:szCs w:val="20"/>
              </w:rPr>
              <w:t xml:space="preserve"> </w:t>
            </w:r>
            <w:r w:rsidR="00327286" w:rsidRPr="00C409D4">
              <w:rPr>
                <w:sz w:val="20"/>
                <w:szCs w:val="20"/>
              </w:rPr>
              <w:t xml:space="preserve">other sources to compete were honored to the maximum extent </w:t>
            </w:r>
            <w:r w:rsidR="00327286" w:rsidRPr="00C409D4">
              <w:rPr>
                <w:spacing w:val="-2"/>
                <w:sz w:val="20"/>
                <w:szCs w:val="20"/>
              </w:rPr>
              <w:t>practicable?</w:t>
            </w:r>
          </w:p>
          <w:p w14:paraId="5F4D93F6" w14:textId="77777777" w:rsidR="00327286" w:rsidRPr="00C409D4" w:rsidRDefault="00327286" w:rsidP="00702BF4">
            <w:pPr>
              <w:rPr>
                <w:rFonts w:cs="Times New Roman"/>
                <w:bCs/>
                <w:i/>
                <w:iCs/>
                <w:sz w:val="20"/>
                <w:szCs w:val="20"/>
              </w:rPr>
            </w:pPr>
            <w:r w:rsidRPr="00C409D4">
              <w:rPr>
                <w:rFonts w:cs="Times New Roman"/>
                <w:bCs/>
                <w:i/>
                <w:iCs/>
                <w:sz w:val="20"/>
                <w:szCs w:val="20"/>
              </w:rPr>
              <w:t>2 CFR 200.320(b)(2)(i)</w:t>
            </w:r>
          </w:p>
          <w:p w14:paraId="3E32251A" w14:textId="77777777" w:rsidR="00327286" w:rsidRPr="00C409D4" w:rsidRDefault="00327286" w:rsidP="00702BF4">
            <w:pPr>
              <w:rPr>
                <w:rFonts w:cs="Times New Roman"/>
                <w:bCs/>
                <w:i/>
                <w:iCs/>
                <w:sz w:val="20"/>
                <w:szCs w:val="20"/>
              </w:rPr>
            </w:pPr>
          </w:p>
          <w:p w14:paraId="24C61D08" w14:textId="77777777" w:rsidR="00327286" w:rsidRPr="00C409D4" w:rsidRDefault="00327286" w:rsidP="00702BF4">
            <w:pPr>
              <w:rPr>
                <w:rFonts w:cs="Times New Roman"/>
                <w:bCs/>
                <w:sz w:val="20"/>
                <w:szCs w:val="20"/>
              </w:rPr>
            </w:pPr>
            <w:r w:rsidRPr="00C409D4">
              <w:rPr>
                <w:rFonts w:cs="Times New Roman"/>
                <w:bCs/>
                <w:sz w:val="20"/>
                <w:szCs w:val="20"/>
              </w:rPr>
              <w:t>Example of reasonable request: Pre-bid in-person meeting being mandatory and vendor requesting to attend virtually.</w:t>
            </w:r>
          </w:p>
          <w:p w14:paraId="52F20392" w14:textId="77777777" w:rsidR="00327286" w:rsidRPr="00C409D4" w:rsidRDefault="00327286" w:rsidP="00702BF4">
            <w:pPr>
              <w:rPr>
                <w:rFonts w:cs="Times New Roman"/>
                <w:bCs/>
                <w:i/>
                <w:iCs/>
                <w:sz w:val="20"/>
                <w:szCs w:val="20"/>
              </w:rPr>
            </w:pPr>
          </w:p>
          <w:p w14:paraId="297FC97D" w14:textId="77777777" w:rsidR="00C817EC" w:rsidRPr="00C409D4" w:rsidRDefault="00C817EC" w:rsidP="00936A09">
            <w:pPr>
              <w:jc w:val="center"/>
              <w:rPr>
                <w:i/>
                <w:iCs/>
                <w:spacing w:val="-2"/>
                <w:sz w:val="18"/>
                <w:szCs w:val="18"/>
              </w:rPr>
            </w:pPr>
            <w:r w:rsidRPr="00C409D4">
              <w:rPr>
                <w:i/>
                <w:iCs/>
                <w:spacing w:val="-2"/>
                <w:sz w:val="18"/>
                <w:szCs w:val="18"/>
              </w:rPr>
              <w:t>Validation Activity:</w:t>
            </w:r>
          </w:p>
          <w:p w14:paraId="5F54736D" w14:textId="5612C9F2" w:rsidR="00C817EC" w:rsidRPr="00C409D4" w:rsidRDefault="00C817EC" w:rsidP="00936A09">
            <w:pPr>
              <w:jc w:val="center"/>
              <w:rPr>
                <w:rFonts w:cs="Times New Roman"/>
                <w:bCs/>
                <w:sz w:val="20"/>
                <w:szCs w:val="20"/>
              </w:rPr>
            </w:pPr>
            <w:r w:rsidRPr="00C409D4">
              <w:rPr>
                <w:rFonts w:cs="Times New Roman"/>
                <w:bCs/>
                <w:i/>
                <w:iCs/>
                <w:sz w:val="18"/>
                <w:szCs w:val="18"/>
              </w:rPr>
              <w:t>Look at the advertising documentation for the FSMC procurement and verify that it was publicly advertised either in a newspaper or online. Also, look in the documentation on file to verify that any reasonable requests from vendors were accommodated.</w:t>
            </w:r>
          </w:p>
        </w:tc>
        <w:tc>
          <w:tcPr>
            <w:tcW w:w="4140" w:type="dxa"/>
          </w:tcPr>
          <w:p w14:paraId="45DD0D4A" w14:textId="7FB9F8A7" w:rsidR="00327286" w:rsidRPr="00C409D4" w:rsidRDefault="00327286" w:rsidP="00702BF4">
            <w:pPr>
              <w:rPr>
                <w:rFonts w:cs="Times New Roman"/>
                <w:bCs/>
                <w:sz w:val="20"/>
                <w:szCs w:val="20"/>
              </w:rPr>
            </w:pPr>
            <w:r w:rsidRPr="00C409D4">
              <w:rPr>
                <w:rFonts w:cs="Times New Roman"/>
                <w:b/>
                <w:sz w:val="20"/>
                <w:szCs w:val="20"/>
              </w:rPr>
              <w:t>Yes</w:t>
            </w:r>
            <w:r w:rsidRPr="00C409D4">
              <w:rPr>
                <w:rFonts w:cs="Times New Roman"/>
                <w:bCs/>
                <w:sz w:val="20"/>
                <w:szCs w:val="20"/>
              </w:rPr>
              <w:t>: The RFP</w:t>
            </w:r>
            <w:r w:rsidR="001D7D6A" w:rsidRPr="00C409D4">
              <w:rPr>
                <w:rFonts w:cs="Times New Roman"/>
                <w:bCs/>
                <w:sz w:val="20"/>
                <w:szCs w:val="20"/>
              </w:rPr>
              <w:t>/IFB</w:t>
            </w:r>
            <w:r w:rsidRPr="00C409D4">
              <w:rPr>
                <w:rFonts w:cs="Times New Roman"/>
                <w:bCs/>
                <w:sz w:val="20"/>
                <w:szCs w:val="20"/>
              </w:rPr>
              <w:t xml:space="preserve"> was publicly advertised in the widest circulation possible and any reasonable requests by other sources to compete were honored to the maximum extent possible. Generally, this would </w:t>
            </w:r>
            <w:r w:rsidR="00665638" w:rsidRPr="00C409D4">
              <w:rPr>
                <w:rFonts w:cs="Times New Roman"/>
                <w:bCs/>
                <w:sz w:val="20"/>
                <w:szCs w:val="20"/>
              </w:rPr>
              <w:t>include</w:t>
            </w:r>
            <w:r w:rsidRPr="00C409D4">
              <w:rPr>
                <w:rFonts w:cs="Times New Roman"/>
                <w:bCs/>
                <w:sz w:val="20"/>
                <w:szCs w:val="20"/>
              </w:rPr>
              <w:t xml:space="preserve"> advertising in major newspapers or an online portal. </w:t>
            </w:r>
          </w:p>
          <w:p w14:paraId="4CFC3222" w14:textId="77777777" w:rsidR="00C72D80" w:rsidRPr="00C409D4" w:rsidRDefault="00C72D80" w:rsidP="00702BF4">
            <w:pPr>
              <w:rPr>
                <w:rFonts w:cs="Times New Roman"/>
                <w:b/>
                <w:sz w:val="20"/>
                <w:szCs w:val="20"/>
              </w:rPr>
            </w:pPr>
          </w:p>
          <w:p w14:paraId="41B6E377" w14:textId="3BF8A5C4" w:rsidR="00327286" w:rsidRPr="00C409D4" w:rsidRDefault="00327286" w:rsidP="00702BF4">
            <w:pPr>
              <w:rPr>
                <w:rFonts w:cs="Times New Roman"/>
                <w:bCs/>
                <w:sz w:val="20"/>
                <w:szCs w:val="20"/>
              </w:rPr>
            </w:pPr>
            <w:r w:rsidRPr="00C409D4">
              <w:rPr>
                <w:rFonts w:cs="Times New Roman"/>
                <w:b/>
                <w:sz w:val="20"/>
                <w:szCs w:val="20"/>
              </w:rPr>
              <w:t>Needs Improvement</w:t>
            </w:r>
            <w:r w:rsidRPr="00C409D4">
              <w:rPr>
                <w:rFonts w:cs="Times New Roman"/>
                <w:bCs/>
                <w:sz w:val="20"/>
                <w:szCs w:val="20"/>
              </w:rPr>
              <w:t xml:space="preserve">: The RFP was not publicly advertised OR reasonable requests were not honored. </w:t>
            </w:r>
          </w:p>
        </w:tc>
        <w:tc>
          <w:tcPr>
            <w:tcW w:w="1695" w:type="dxa"/>
          </w:tcPr>
          <w:p w14:paraId="204119A2" w14:textId="77777777" w:rsidR="00327286" w:rsidRPr="00C409D4" w:rsidRDefault="00327286" w:rsidP="00702BF4">
            <w:pPr>
              <w:rPr>
                <w:rFonts w:cs="Times New Roman"/>
                <w:b/>
                <w:sz w:val="20"/>
                <w:szCs w:val="20"/>
              </w:rPr>
            </w:pPr>
            <w:r w:rsidRPr="00C409D4">
              <w:rPr>
                <w:rFonts w:cs="Times New Roman"/>
                <w:b/>
                <w:sz w:val="20"/>
                <w:szCs w:val="20"/>
              </w:rPr>
              <w:t xml:space="preserve">Yes </w:t>
            </w:r>
          </w:p>
          <w:p w14:paraId="5CFF76E7" w14:textId="77777777" w:rsidR="005A7A0E" w:rsidRPr="006B2A29" w:rsidRDefault="00427AC3" w:rsidP="005A7A0E">
            <w:pPr>
              <w:rPr>
                <w:rFonts w:cs="Times New Roman"/>
                <w:b/>
                <w:sz w:val="20"/>
                <w:szCs w:val="20"/>
              </w:rPr>
            </w:pPr>
            <w:sdt>
              <w:sdtPr>
                <w:rPr>
                  <w:rFonts w:cs="Times New Roman"/>
                  <w:bCs/>
                  <w:sz w:val="28"/>
                  <w:szCs w:val="28"/>
                </w:rPr>
                <w:id w:val="1676225973"/>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7C8127AD" w14:textId="77A72199" w:rsidR="00327286" w:rsidRPr="00C409D4" w:rsidRDefault="00327286" w:rsidP="00702BF4">
            <w:pPr>
              <w:rPr>
                <w:rFonts w:cs="Times New Roman"/>
                <w:b/>
                <w:sz w:val="20"/>
                <w:szCs w:val="20"/>
              </w:rPr>
            </w:pPr>
          </w:p>
          <w:p w14:paraId="01DC1129" w14:textId="77777777" w:rsidR="00327286" w:rsidRPr="00C409D4" w:rsidRDefault="00327286" w:rsidP="00702BF4">
            <w:pPr>
              <w:rPr>
                <w:rFonts w:cs="Times New Roman"/>
                <w:b/>
                <w:sz w:val="20"/>
                <w:szCs w:val="20"/>
              </w:rPr>
            </w:pPr>
          </w:p>
          <w:p w14:paraId="1EFEDE27" w14:textId="77777777" w:rsidR="00C72D80" w:rsidRPr="00C409D4" w:rsidRDefault="00C72D80" w:rsidP="00702BF4">
            <w:pPr>
              <w:rPr>
                <w:rFonts w:cs="Times New Roman"/>
                <w:b/>
                <w:sz w:val="20"/>
                <w:szCs w:val="20"/>
              </w:rPr>
            </w:pPr>
          </w:p>
          <w:p w14:paraId="580FA45D" w14:textId="77777777" w:rsidR="00C72D80" w:rsidRPr="00C409D4" w:rsidRDefault="00C72D80" w:rsidP="00702BF4">
            <w:pPr>
              <w:rPr>
                <w:rFonts w:cs="Times New Roman"/>
                <w:b/>
                <w:sz w:val="20"/>
                <w:szCs w:val="20"/>
              </w:rPr>
            </w:pPr>
          </w:p>
          <w:p w14:paraId="7D75ADBD" w14:textId="77777777" w:rsidR="00C72D80" w:rsidRPr="00C409D4" w:rsidRDefault="00C72D80" w:rsidP="00702BF4">
            <w:pPr>
              <w:rPr>
                <w:rFonts w:cs="Times New Roman"/>
                <w:b/>
                <w:sz w:val="20"/>
                <w:szCs w:val="20"/>
              </w:rPr>
            </w:pPr>
          </w:p>
          <w:p w14:paraId="0DDFAD0A" w14:textId="77777777" w:rsidR="00C72D80" w:rsidRPr="00C409D4" w:rsidRDefault="00C72D80" w:rsidP="00702BF4">
            <w:pPr>
              <w:rPr>
                <w:rFonts w:cs="Times New Roman"/>
                <w:b/>
                <w:sz w:val="20"/>
                <w:szCs w:val="20"/>
              </w:rPr>
            </w:pPr>
          </w:p>
          <w:p w14:paraId="0DC55AB5" w14:textId="77777777" w:rsidR="00C72D80" w:rsidRPr="00C409D4" w:rsidRDefault="00C72D80" w:rsidP="00702BF4">
            <w:pPr>
              <w:rPr>
                <w:rFonts w:cs="Times New Roman"/>
                <w:b/>
                <w:sz w:val="20"/>
                <w:szCs w:val="20"/>
              </w:rPr>
            </w:pPr>
          </w:p>
          <w:p w14:paraId="10FB1DAF" w14:textId="77777777" w:rsidR="005A7A0E" w:rsidRPr="006B2A29" w:rsidRDefault="00327286" w:rsidP="005A7A0E">
            <w:pPr>
              <w:rPr>
                <w:rFonts w:cs="Times New Roman"/>
                <w:b/>
                <w:sz w:val="20"/>
                <w:szCs w:val="20"/>
              </w:rPr>
            </w:pPr>
            <w:r w:rsidRPr="00C409D4">
              <w:rPr>
                <w:rFonts w:cs="Times New Roman"/>
                <w:b/>
                <w:sz w:val="20"/>
                <w:szCs w:val="20"/>
              </w:rPr>
              <w:t xml:space="preserve">Needs Improvement </w:t>
            </w:r>
            <w:sdt>
              <w:sdtPr>
                <w:rPr>
                  <w:rFonts w:cs="Times New Roman"/>
                  <w:bCs/>
                  <w:sz w:val="28"/>
                  <w:szCs w:val="28"/>
                </w:rPr>
                <w:id w:val="-459423364"/>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17C56EBD" w14:textId="0CAE8C28" w:rsidR="00327286" w:rsidRPr="00C409D4" w:rsidRDefault="00327286" w:rsidP="00702BF4">
            <w:pPr>
              <w:rPr>
                <w:rFonts w:cs="Times New Roman"/>
                <w:b/>
                <w:sz w:val="20"/>
                <w:szCs w:val="20"/>
              </w:rPr>
            </w:pPr>
          </w:p>
        </w:tc>
      </w:tr>
    </w:tbl>
    <w:p w14:paraId="177E1A55" w14:textId="1E71944F" w:rsidR="0080758C" w:rsidRPr="00C409D4" w:rsidRDefault="0080758C"/>
    <w:tbl>
      <w:tblPr>
        <w:tblStyle w:val="TableGrid"/>
        <w:tblW w:w="10150" w:type="dxa"/>
        <w:tblLayout w:type="fixed"/>
        <w:tblLook w:val="04A0" w:firstRow="1" w:lastRow="0" w:firstColumn="1" w:lastColumn="0" w:noHBand="0" w:noVBand="1"/>
      </w:tblPr>
      <w:tblGrid>
        <w:gridCol w:w="4315"/>
        <w:gridCol w:w="4140"/>
        <w:gridCol w:w="1695"/>
      </w:tblGrid>
      <w:tr w:rsidR="00327286" w:rsidRPr="00C409D4" w14:paraId="229FBC5D" w14:textId="77777777" w:rsidTr="0080758C">
        <w:tc>
          <w:tcPr>
            <w:tcW w:w="4315" w:type="dxa"/>
          </w:tcPr>
          <w:p w14:paraId="0D5EA4AB" w14:textId="5BC4DDB5" w:rsidR="00327286" w:rsidRPr="00C409D4" w:rsidRDefault="00327286" w:rsidP="0080758C">
            <w:pPr>
              <w:pStyle w:val="TableParagraph"/>
              <w:rPr>
                <w:sz w:val="20"/>
              </w:rPr>
            </w:pPr>
            <w:r w:rsidRPr="00C409D4">
              <w:rPr>
                <w:sz w:val="20"/>
              </w:rPr>
              <w:t>4. Was</w:t>
            </w:r>
            <w:r w:rsidRPr="00C409D4">
              <w:rPr>
                <w:spacing w:val="-10"/>
                <w:sz w:val="20"/>
              </w:rPr>
              <w:t xml:space="preserve"> </w:t>
            </w:r>
            <w:r w:rsidRPr="00C409D4">
              <w:rPr>
                <w:sz w:val="20"/>
              </w:rPr>
              <w:t>the</w:t>
            </w:r>
            <w:r w:rsidRPr="00C409D4">
              <w:rPr>
                <w:spacing w:val="-9"/>
                <w:sz w:val="20"/>
              </w:rPr>
              <w:t xml:space="preserve"> </w:t>
            </w:r>
            <w:r w:rsidRPr="00C409D4">
              <w:rPr>
                <w:sz w:val="20"/>
              </w:rPr>
              <w:t>FSMC</w:t>
            </w:r>
            <w:r w:rsidRPr="00C409D4">
              <w:rPr>
                <w:spacing w:val="-13"/>
                <w:sz w:val="20"/>
              </w:rPr>
              <w:t xml:space="preserve"> </w:t>
            </w:r>
            <w:r w:rsidRPr="00C409D4">
              <w:rPr>
                <w:sz w:val="20"/>
              </w:rPr>
              <w:t>awarded</w:t>
            </w:r>
            <w:r w:rsidRPr="00C409D4">
              <w:rPr>
                <w:spacing w:val="-8"/>
                <w:sz w:val="20"/>
              </w:rPr>
              <w:t xml:space="preserve"> </w:t>
            </w:r>
            <w:r w:rsidRPr="00C409D4">
              <w:rPr>
                <w:sz w:val="20"/>
              </w:rPr>
              <w:t>the</w:t>
            </w:r>
            <w:r w:rsidRPr="00C409D4">
              <w:rPr>
                <w:spacing w:val="-9"/>
                <w:sz w:val="20"/>
              </w:rPr>
              <w:t xml:space="preserve"> </w:t>
            </w:r>
            <w:r w:rsidRPr="00C409D4">
              <w:rPr>
                <w:sz w:val="20"/>
              </w:rPr>
              <w:t>contract</w:t>
            </w:r>
            <w:r w:rsidRPr="00C409D4">
              <w:rPr>
                <w:spacing w:val="-8"/>
                <w:sz w:val="20"/>
              </w:rPr>
              <w:t xml:space="preserve"> </w:t>
            </w:r>
            <w:r w:rsidRPr="00C409D4">
              <w:rPr>
                <w:sz w:val="20"/>
              </w:rPr>
              <w:t>based</w:t>
            </w:r>
            <w:r w:rsidRPr="00C409D4">
              <w:rPr>
                <w:spacing w:val="-8"/>
                <w:sz w:val="20"/>
              </w:rPr>
              <w:t xml:space="preserve"> </w:t>
            </w:r>
            <w:r w:rsidRPr="00C409D4">
              <w:rPr>
                <w:sz w:val="20"/>
              </w:rPr>
              <w:t>on</w:t>
            </w:r>
            <w:r w:rsidRPr="00C409D4">
              <w:rPr>
                <w:spacing w:val="-9"/>
                <w:sz w:val="20"/>
              </w:rPr>
              <w:t xml:space="preserve"> </w:t>
            </w:r>
            <w:r w:rsidRPr="00C409D4">
              <w:rPr>
                <w:sz w:val="20"/>
              </w:rPr>
              <w:t>the</w:t>
            </w:r>
            <w:r w:rsidRPr="00C409D4">
              <w:rPr>
                <w:spacing w:val="-9"/>
                <w:sz w:val="20"/>
              </w:rPr>
              <w:t xml:space="preserve"> </w:t>
            </w:r>
            <w:r w:rsidRPr="00C409D4">
              <w:rPr>
                <w:sz w:val="20"/>
              </w:rPr>
              <w:t>SFA-provided mechanisms for technical evaluation of the proposals?</w:t>
            </w:r>
            <w:r w:rsidR="001D7D6A" w:rsidRPr="00C409D4">
              <w:rPr>
                <w:sz w:val="20"/>
              </w:rPr>
              <w:t xml:space="preserve"> (Technical Evaluation applies to RFP only. Answer N/A if an IFB was used.</w:t>
            </w:r>
            <w:r w:rsidR="0080758C" w:rsidRPr="00C409D4">
              <w:rPr>
                <w:sz w:val="20"/>
              </w:rPr>
              <w:t>)</w:t>
            </w:r>
          </w:p>
          <w:p w14:paraId="61FB734E" w14:textId="2A7DD9F6" w:rsidR="00327286" w:rsidRPr="00C409D4" w:rsidRDefault="00327286" w:rsidP="00873D07">
            <w:pPr>
              <w:pStyle w:val="TableParagraph"/>
              <w:spacing w:before="58"/>
              <w:rPr>
                <w:sz w:val="20"/>
              </w:rPr>
            </w:pPr>
            <w:r w:rsidRPr="00C409D4">
              <w:rPr>
                <w:i/>
                <w:iCs/>
                <w:sz w:val="20"/>
              </w:rPr>
              <w:t>USDA FSMC Guidance for SFAs, May 2016</w:t>
            </w:r>
          </w:p>
          <w:p w14:paraId="068364AA" w14:textId="77777777" w:rsidR="00327286" w:rsidRPr="00C409D4" w:rsidRDefault="00327286" w:rsidP="00702BF4">
            <w:pPr>
              <w:rPr>
                <w:rFonts w:ascii="Times New Roman" w:hAnsi="Times New Roman" w:cs="Times New Roman"/>
                <w:bCs/>
                <w:sz w:val="28"/>
                <w:szCs w:val="28"/>
              </w:rPr>
            </w:pPr>
          </w:p>
          <w:p w14:paraId="032D8A3C" w14:textId="77777777" w:rsidR="00873D07" w:rsidRPr="00C409D4" w:rsidRDefault="00873D07" w:rsidP="00936A09">
            <w:pPr>
              <w:jc w:val="center"/>
              <w:rPr>
                <w:i/>
                <w:iCs/>
                <w:spacing w:val="-2"/>
                <w:sz w:val="18"/>
                <w:szCs w:val="18"/>
              </w:rPr>
            </w:pPr>
            <w:r w:rsidRPr="00C409D4">
              <w:rPr>
                <w:i/>
                <w:iCs/>
                <w:spacing w:val="-2"/>
                <w:sz w:val="18"/>
                <w:szCs w:val="18"/>
              </w:rPr>
              <w:t>Validation Activity:</w:t>
            </w:r>
          </w:p>
          <w:p w14:paraId="2A326AA2" w14:textId="5000A97B" w:rsidR="00327286" w:rsidRPr="00C409D4" w:rsidRDefault="00873D07" w:rsidP="00936A09">
            <w:pPr>
              <w:jc w:val="center"/>
              <w:rPr>
                <w:sz w:val="18"/>
                <w:szCs w:val="18"/>
              </w:rPr>
            </w:pPr>
            <w:r w:rsidRPr="00C409D4">
              <w:rPr>
                <w:i/>
                <w:iCs/>
                <w:sz w:val="18"/>
                <w:szCs w:val="18"/>
              </w:rPr>
              <w:t xml:space="preserve">Compare the evaluation included in the </w:t>
            </w:r>
            <w:r w:rsidR="00936A09" w:rsidRPr="00C409D4">
              <w:rPr>
                <w:i/>
                <w:iCs/>
                <w:sz w:val="18"/>
                <w:szCs w:val="18"/>
              </w:rPr>
              <w:t>proposal</w:t>
            </w:r>
            <w:r w:rsidRPr="00C409D4">
              <w:rPr>
                <w:i/>
                <w:iCs/>
                <w:sz w:val="18"/>
                <w:szCs w:val="18"/>
              </w:rPr>
              <w:t xml:space="preserve"> against the evaluation that was completed and used for awarding the vendor. Verify that those evaluations match.</w:t>
            </w:r>
          </w:p>
        </w:tc>
        <w:tc>
          <w:tcPr>
            <w:tcW w:w="4140" w:type="dxa"/>
          </w:tcPr>
          <w:p w14:paraId="6B31999F" w14:textId="16FE7BA8" w:rsidR="00327286" w:rsidRPr="00C409D4" w:rsidRDefault="00327286" w:rsidP="00702BF4">
            <w:pPr>
              <w:rPr>
                <w:rFonts w:cs="Times New Roman"/>
                <w:bCs/>
                <w:sz w:val="20"/>
                <w:szCs w:val="20"/>
              </w:rPr>
            </w:pPr>
            <w:r w:rsidRPr="00C409D4">
              <w:rPr>
                <w:rFonts w:cs="Times New Roman"/>
                <w:b/>
                <w:sz w:val="20"/>
                <w:szCs w:val="20"/>
              </w:rPr>
              <w:t>Yes</w:t>
            </w:r>
            <w:r w:rsidRPr="00C409D4">
              <w:rPr>
                <w:rFonts w:cs="Times New Roman"/>
                <w:bCs/>
                <w:sz w:val="20"/>
                <w:szCs w:val="20"/>
              </w:rPr>
              <w:t>: The contract was awarded based on the evaluation that was included in the solicitation (RFP)</w:t>
            </w:r>
            <w:r w:rsidR="009B18A0" w:rsidRPr="00C409D4">
              <w:rPr>
                <w:rFonts w:cs="Times New Roman"/>
                <w:bCs/>
                <w:sz w:val="20"/>
                <w:szCs w:val="20"/>
              </w:rPr>
              <w:t xml:space="preserve"> and documentation (e.g., evaluation sheets from each scorer) is maintained</w:t>
            </w:r>
            <w:r w:rsidRPr="00C409D4">
              <w:rPr>
                <w:rFonts w:cs="Times New Roman"/>
                <w:bCs/>
                <w:sz w:val="20"/>
                <w:szCs w:val="20"/>
              </w:rPr>
              <w:t>.</w:t>
            </w:r>
          </w:p>
          <w:p w14:paraId="68DF619E" w14:textId="361DBCF2" w:rsidR="00327286" w:rsidRPr="00C409D4" w:rsidRDefault="00327286" w:rsidP="00702BF4">
            <w:pPr>
              <w:rPr>
                <w:rFonts w:cs="Times New Roman"/>
                <w:bCs/>
                <w:sz w:val="20"/>
                <w:szCs w:val="20"/>
              </w:rPr>
            </w:pPr>
            <w:r w:rsidRPr="00C409D4">
              <w:rPr>
                <w:rFonts w:cs="Times New Roman"/>
                <w:b/>
                <w:sz w:val="20"/>
                <w:szCs w:val="20"/>
              </w:rPr>
              <w:t>Needs Improvement</w:t>
            </w:r>
            <w:r w:rsidRPr="00C409D4">
              <w:rPr>
                <w:rFonts w:cs="Times New Roman"/>
                <w:bCs/>
                <w:sz w:val="20"/>
                <w:szCs w:val="20"/>
              </w:rPr>
              <w:t>: The contract was awarded using evaluation criteria that was different than what was published in the original solicitation</w:t>
            </w:r>
            <w:r w:rsidR="00DF4B0E" w:rsidRPr="00C409D4">
              <w:rPr>
                <w:rFonts w:cs="Times New Roman"/>
                <w:bCs/>
                <w:sz w:val="20"/>
                <w:szCs w:val="20"/>
              </w:rPr>
              <w:t>,</w:t>
            </w:r>
            <w:r w:rsidRPr="00C409D4">
              <w:rPr>
                <w:rFonts w:cs="Times New Roman"/>
                <w:bCs/>
                <w:sz w:val="20"/>
                <w:szCs w:val="20"/>
              </w:rPr>
              <w:t xml:space="preserve"> OR evaluation criteria was not utilized</w:t>
            </w:r>
            <w:r w:rsidR="00DF4B0E" w:rsidRPr="00C409D4">
              <w:rPr>
                <w:rFonts w:cs="Times New Roman"/>
                <w:bCs/>
                <w:sz w:val="20"/>
                <w:szCs w:val="20"/>
              </w:rPr>
              <w:t>, OR evaluation documentation was not maintained</w:t>
            </w:r>
            <w:r w:rsidRPr="00C409D4">
              <w:rPr>
                <w:rFonts w:cs="Times New Roman"/>
                <w:bCs/>
                <w:sz w:val="20"/>
                <w:szCs w:val="20"/>
              </w:rPr>
              <w:t xml:space="preserve">. </w:t>
            </w:r>
          </w:p>
          <w:p w14:paraId="2DE65B98" w14:textId="6823E246" w:rsidR="0080758C" w:rsidRPr="00C409D4" w:rsidRDefault="0080758C" w:rsidP="00702BF4">
            <w:pPr>
              <w:rPr>
                <w:rFonts w:cs="Times New Roman"/>
                <w:bCs/>
                <w:sz w:val="20"/>
                <w:szCs w:val="20"/>
              </w:rPr>
            </w:pPr>
            <w:r w:rsidRPr="00C409D4">
              <w:rPr>
                <w:rFonts w:cs="Times New Roman"/>
                <w:b/>
                <w:sz w:val="20"/>
                <w:szCs w:val="20"/>
              </w:rPr>
              <w:t xml:space="preserve">N/A: </w:t>
            </w:r>
            <w:r w:rsidRPr="00C409D4">
              <w:rPr>
                <w:rFonts w:cs="Times New Roman"/>
                <w:bCs/>
                <w:sz w:val="20"/>
                <w:szCs w:val="20"/>
              </w:rPr>
              <w:t>Answer N/A if an IFB was used.</w:t>
            </w:r>
          </w:p>
          <w:p w14:paraId="5CB0EA26" w14:textId="67357BB7" w:rsidR="00327286" w:rsidRPr="00C409D4" w:rsidRDefault="00327286" w:rsidP="00702BF4">
            <w:pPr>
              <w:rPr>
                <w:rFonts w:cs="Times New Roman"/>
                <w:bCs/>
                <w:sz w:val="20"/>
                <w:szCs w:val="20"/>
              </w:rPr>
            </w:pPr>
          </w:p>
        </w:tc>
        <w:tc>
          <w:tcPr>
            <w:tcW w:w="1695" w:type="dxa"/>
          </w:tcPr>
          <w:p w14:paraId="0A13A866" w14:textId="77777777" w:rsidR="00327286" w:rsidRPr="00C409D4" w:rsidRDefault="00327286" w:rsidP="00702BF4">
            <w:pPr>
              <w:rPr>
                <w:rFonts w:cs="Times New Roman"/>
                <w:b/>
                <w:sz w:val="20"/>
                <w:szCs w:val="20"/>
              </w:rPr>
            </w:pPr>
            <w:r w:rsidRPr="00C409D4">
              <w:rPr>
                <w:rFonts w:cs="Times New Roman"/>
                <w:b/>
                <w:sz w:val="20"/>
                <w:szCs w:val="20"/>
              </w:rPr>
              <w:t xml:space="preserve">Yes </w:t>
            </w:r>
          </w:p>
          <w:p w14:paraId="61872FB5" w14:textId="77777777" w:rsidR="005A7A0E" w:rsidRPr="006B2A29" w:rsidRDefault="00427AC3" w:rsidP="005A7A0E">
            <w:pPr>
              <w:rPr>
                <w:rFonts w:cs="Times New Roman"/>
                <w:b/>
                <w:sz w:val="20"/>
                <w:szCs w:val="20"/>
              </w:rPr>
            </w:pPr>
            <w:sdt>
              <w:sdtPr>
                <w:rPr>
                  <w:rFonts w:cs="Times New Roman"/>
                  <w:bCs/>
                  <w:sz w:val="28"/>
                  <w:szCs w:val="28"/>
                </w:rPr>
                <w:id w:val="1457907819"/>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430CF66E" w14:textId="77777777" w:rsidR="00C72D80" w:rsidRPr="00C409D4" w:rsidRDefault="00C72D80" w:rsidP="00702BF4">
            <w:pPr>
              <w:rPr>
                <w:rFonts w:cs="Times New Roman"/>
                <w:b/>
                <w:sz w:val="20"/>
                <w:szCs w:val="20"/>
              </w:rPr>
            </w:pPr>
          </w:p>
          <w:p w14:paraId="10818E0B" w14:textId="77777777" w:rsidR="00C72D80" w:rsidRPr="00C409D4" w:rsidRDefault="00C72D80" w:rsidP="00702BF4">
            <w:pPr>
              <w:rPr>
                <w:rFonts w:cs="Times New Roman"/>
                <w:b/>
                <w:sz w:val="20"/>
                <w:szCs w:val="20"/>
              </w:rPr>
            </w:pPr>
          </w:p>
          <w:p w14:paraId="63A2C035" w14:textId="2A69DA70" w:rsidR="00327286" w:rsidRPr="00C409D4" w:rsidRDefault="00327286" w:rsidP="00702BF4">
            <w:pPr>
              <w:rPr>
                <w:rFonts w:cs="Times New Roman"/>
                <w:b/>
                <w:sz w:val="20"/>
                <w:szCs w:val="20"/>
              </w:rPr>
            </w:pPr>
            <w:r w:rsidRPr="00C409D4">
              <w:rPr>
                <w:rFonts w:cs="Times New Roman"/>
                <w:b/>
                <w:sz w:val="20"/>
                <w:szCs w:val="20"/>
              </w:rPr>
              <w:t xml:space="preserve">Needs Improvement </w:t>
            </w:r>
          </w:p>
          <w:p w14:paraId="12B9A91F" w14:textId="77777777" w:rsidR="005A7A0E" w:rsidRPr="006B2A29" w:rsidRDefault="00427AC3" w:rsidP="005A7A0E">
            <w:pPr>
              <w:rPr>
                <w:rFonts w:cs="Times New Roman"/>
                <w:b/>
                <w:sz w:val="20"/>
                <w:szCs w:val="20"/>
              </w:rPr>
            </w:pPr>
            <w:sdt>
              <w:sdtPr>
                <w:rPr>
                  <w:rFonts w:cs="Times New Roman"/>
                  <w:bCs/>
                  <w:sz w:val="28"/>
                  <w:szCs w:val="28"/>
                </w:rPr>
                <w:id w:val="-1530104187"/>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75B4AC22" w14:textId="77777777" w:rsidR="00327286" w:rsidRPr="00C409D4" w:rsidRDefault="00327286" w:rsidP="00702BF4">
            <w:pPr>
              <w:rPr>
                <w:rFonts w:cs="Times New Roman"/>
                <w:b/>
                <w:sz w:val="20"/>
                <w:szCs w:val="20"/>
              </w:rPr>
            </w:pPr>
          </w:p>
          <w:p w14:paraId="031FE46A" w14:textId="77777777" w:rsidR="00327286" w:rsidRPr="00C409D4" w:rsidRDefault="00327286" w:rsidP="00702BF4">
            <w:pPr>
              <w:rPr>
                <w:rFonts w:cs="Times New Roman"/>
                <w:b/>
                <w:sz w:val="20"/>
                <w:szCs w:val="20"/>
              </w:rPr>
            </w:pPr>
          </w:p>
          <w:p w14:paraId="4F278DAD" w14:textId="77777777" w:rsidR="0073152B" w:rsidRPr="00C409D4" w:rsidRDefault="0073152B" w:rsidP="00702BF4">
            <w:pPr>
              <w:rPr>
                <w:rFonts w:cs="Times New Roman"/>
                <w:b/>
                <w:sz w:val="20"/>
                <w:szCs w:val="20"/>
              </w:rPr>
            </w:pPr>
          </w:p>
          <w:p w14:paraId="3B730622" w14:textId="77777777" w:rsidR="0073152B" w:rsidRPr="00C409D4" w:rsidRDefault="0073152B" w:rsidP="0073152B">
            <w:pPr>
              <w:rPr>
                <w:rFonts w:cs="Times New Roman"/>
                <w:b/>
                <w:sz w:val="20"/>
                <w:szCs w:val="20"/>
              </w:rPr>
            </w:pPr>
            <w:r w:rsidRPr="00C409D4">
              <w:rPr>
                <w:rFonts w:cs="Times New Roman"/>
                <w:b/>
                <w:sz w:val="20"/>
                <w:szCs w:val="20"/>
              </w:rPr>
              <w:t>N/A</w:t>
            </w:r>
          </w:p>
          <w:p w14:paraId="37B7EB77" w14:textId="77777777" w:rsidR="005A7A0E" w:rsidRPr="006B2A29" w:rsidRDefault="00427AC3" w:rsidP="005A7A0E">
            <w:pPr>
              <w:rPr>
                <w:rFonts w:cs="Times New Roman"/>
                <w:b/>
                <w:sz w:val="20"/>
                <w:szCs w:val="20"/>
              </w:rPr>
            </w:pPr>
            <w:sdt>
              <w:sdtPr>
                <w:rPr>
                  <w:rFonts w:cs="Times New Roman"/>
                  <w:bCs/>
                  <w:sz w:val="28"/>
                  <w:szCs w:val="28"/>
                </w:rPr>
                <w:id w:val="1614480789"/>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417AE493" w14:textId="39EDC1CC" w:rsidR="0073152B" w:rsidRPr="00C409D4" w:rsidRDefault="0073152B" w:rsidP="0073152B">
            <w:pPr>
              <w:rPr>
                <w:rFonts w:cs="Times New Roman"/>
                <w:b/>
                <w:sz w:val="20"/>
                <w:szCs w:val="20"/>
              </w:rPr>
            </w:pPr>
          </w:p>
        </w:tc>
      </w:tr>
      <w:tr w:rsidR="00327286" w:rsidRPr="00C409D4" w14:paraId="3E596E36" w14:textId="77777777" w:rsidTr="0080758C">
        <w:tc>
          <w:tcPr>
            <w:tcW w:w="4315" w:type="dxa"/>
          </w:tcPr>
          <w:p w14:paraId="396B5681" w14:textId="36CDDC79" w:rsidR="00327286" w:rsidRPr="00C409D4" w:rsidRDefault="00327286" w:rsidP="00C409D4">
            <w:pPr>
              <w:rPr>
                <w:sz w:val="20"/>
                <w:szCs w:val="20"/>
              </w:rPr>
            </w:pPr>
            <w:r w:rsidRPr="00C409D4">
              <w:rPr>
                <w:sz w:val="20"/>
                <w:szCs w:val="20"/>
              </w:rPr>
              <w:t>5. Was</w:t>
            </w:r>
            <w:r w:rsidRPr="00C409D4">
              <w:rPr>
                <w:spacing w:val="-10"/>
                <w:sz w:val="20"/>
                <w:szCs w:val="20"/>
              </w:rPr>
              <w:t xml:space="preserve"> </w:t>
            </w:r>
            <w:r w:rsidRPr="00C409D4">
              <w:rPr>
                <w:sz w:val="20"/>
                <w:szCs w:val="20"/>
              </w:rPr>
              <w:t>the</w:t>
            </w:r>
            <w:r w:rsidRPr="00C409D4">
              <w:rPr>
                <w:spacing w:val="-9"/>
                <w:sz w:val="20"/>
                <w:szCs w:val="20"/>
              </w:rPr>
              <w:t xml:space="preserve"> </w:t>
            </w:r>
            <w:r w:rsidRPr="00C409D4">
              <w:rPr>
                <w:sz w:val="20"/>
                <w:szCs w:val="20"/>
              </w:rPr>
              <w:t>contract</w:t>
            </w:r>
            <w:r w:rsidRPr="00C409D4">
              <w:rPr>
                <w:spacing w:val="-8"/>
                <w:sz w:val="20"/>
                <w:szCs w:val="20"/>
              </w:rPr>
              <w:t xml:space="preserve"> </w:t>
            </w:r>
            <w:r w:rsidRPr="00C409D4">
              <w:rPr>
                <w:sz w:val="20"/>
                <w:szCs w:val="20"/>
              </w:rPr>
              <w:t>awarded</w:t>
            </w:r>
            <w:r w:rsidRPr="00C409D4">
              <w:rPr>
                <w:spacing w:val="-10"/>
                <w:sz w:val="20"/>
                <w:szCs w:val="20"/>
              </w:rPr>
              <w:t xml:space="preserve"> </w:t>
            </w:r>
            <w:r w:rsidRPr="00C409D4">
              <w:rPr>
                <w:sz w:val="20"/>
                <w:szCs w:val="20"/>
              </w:rPr>
              <w:t>to</w:t>
            </w:r>
            <w:r w:rsidRPr="00C409D4">
              <w:rPr>
                <w:spacing w:val="-11"/>
                <w:sz w:val="20"/>
                <w:szCs w:val="20"/>
              </w:rPr>
              <w:t xml:space="preserve"> </w:t>
            </w:r>
            <w:r w:rsidRPr="00C409D4">
              <w:rPr>
                <w:sz w:val="20"/>
                <w:szCs w:val="20"/>
              </w:rPr>
              <w:t>the</w:t>
            </w:r>
            <w:r w:rsidRPr="00C409D4">
              <w:rPr>
                <w:spacing w:val="-9"/>
                <w:sz w:val="20"/>
                <w:szCs w:val="20"/>
              </w:rPr>
              <w:t xml:space="preserve"> </w:t>
            </w:r>
            <w:r w:rsidRPr="00C409D4">
              <w:rPr>
                <w:sz w:val="20"/>
                <w:szCs w:val="20"/>
              </w:rPr>
              <w:t>responsible</w:t>
            </w:r>
            <w:r w:rsidRPr="00C409D4">
              <w:rPr>
                <w:spacing w:val="-11"/>
                <w:sz w:val="20"/>
                <w:szCs w:val="20"/>
              </w:rPr>
              <w:t xml:space="preserve"> </w:t>
            </w:r>
            <w:r w:rsidRPr="00C409D4">
              <w:rPr>
                <w:sz w:val="20"/>
                <w:szCs w:val="20"/>
              </w:rPr>
              <w:t>offeror</w:t>
            </w:r>
            <w:r w:rsidRPr="00C409D4">
              <w:rPr>
                <w:spacing w:val="-5"/>
                <w:sz w:val="20"/>
                <w:szCs w:val="20"/>
              </w:rPr>
              <w:t xml:space="preserve"> </w:t>
            </w:r>
            <w:r w:rsidRPr="00C409D4">
              <w:rPr>
                <w:sz w:val="20"/>
                <w:szCs w:val="20"/>
              </w:rPr>
              <w:t>whose</w:t>
            </w:r>
            <w:r w:rsidRPr="00C409D4">
              <w:rPr>
                <w:spacing w:val="-7"/>
                <w:sz w:val="20"/>
                <w:szCs w:val="20"/>
              </w:rPr>
              <w:t xml:space="preserve"> </w:t>
            </w:r>
            <w:r w:rsidRPr="00C409D4">
              <w:rPr>
                <w:sz w:val="20"/>
                <w:szCs w:val="20"/>
              </w:rPr>
              <w:t>proposal was</w:t>
            </w:r>
            <w:r w:rsidRPr="00C409D4">
              <w:rPr>
                <w:spacing w:val="-3"/>
                <w:sz w:val="20"/>
                <w:szCs w:val="20"/>
              </w:rPr>
              <w:t xml:space="preserve"> </w:t>
            </w:r>
            <w:r w:rsidRPr="00C409D4">
              <w:rPr>
                <w:sz w:val="20"/>
                <w:szCs w:val="20"/>
              </w:rPr>
              <w:t>the</w:t>
            </w:r>
            <w:r w:rsidRPr="00C409D4">
              <w:rPr>
                <w:spacing w:val="-2"/>
                <w:sz w:val="20"/>
                <w:szCs w:val="20"/>
              </w:rPr>
              <w:t xml:space="preserve"> </w:t>
            </w:r>
            <w:r w:rsidRPr="00C409D4">
              <w:rPr>
                <w:sz w:val="20"/>
                <w:szCs w:val="20"/>
              </w:rPr>
              <w:t>most</w:t>
            </w:r>
            <w:r w:rsidRPr="00C409D4">
              <w:rPr>
                <w:spacing w:val="-1"/>
                <w:sz w:val="20"/>
                <w:szCs w:val="20"/>
              </w:rPr>
              <w:t xml:space="preserve"> </w:t>
            </w:r>
            <w:r w:rsidRPr="00C409D4">
              <w:rPr>
                <w:sz w:val="20"/>
                <w:szCs w:val="20"/>
              </w:rPr>
              <w:t>advantageous</w:t>
            </w:r>
            <w:r w:rsidRPr="00C409D4">
              <w:rPr>
                <w:spacing w:val="-2"/>
                <w:sz w:val="20"/>
                <w:szCs w:val="20"/>
              </w:rPr>
              <w:t xml:space="preserve"> </w:t>
            </w:r>
            <w:r w:rsidRPr="00C409D4">
              <w:rPr>
                <w:sz w:val="20"/>
                <w:szCs w:val="20"/>
              </w:rPr>
              <w:t>to</w:t>
            </w:r>
            <w:r w:rsidRPr="00C409D4">
              <w:rPr>
                <w:spacing w:val="-1"/>
                <w:sz w:val="20"/>
                <w:szCs w:val="20"/>
              </w:rPr>
              <w:t xml:space="preserve"> </w:t>
            </w:r>
            <w:r w:rsidRPr="00C409D4">
              <w:rPr>
                <w:sz w:val="20"/>
                <w:szCs w:val="20"/>
              </w:rPr>
              <w:t>the</w:t>
            </w:r>
            <w:r w:rsidRPr="00C409D4">
              <w:rPr>
                <w:spacing w:val="-2"/>
                <w:sz w:val="20"/>
                <w:szCs w:val="20"/>
              </w:rPr>
              <w:t xml:space="preserve"> </w:t>
            </w:r>
            <w:r w:rsidRPr="00C409D4">
              <w:rPr>
                <w:sz w:val="20"/>
                <w:szCs w:val="20"/>
              </w:rPr>
              <w:t>SFA</w:t>
            </w:r>
            <w:r w:rsidRPr="00C409D4">
              <w:rPr>
                <w:spacing w:val="-3"/>
                <w:sz w:val="20"/>
                <w:szCs w:val="20"/>
              </w:rPr>
              <w:t xml:space="preserve"> </w:t>
            </w:r>
            <w:r w:rsidRPr="00C409D4">
              <w:rPr>
                <w:sz w:val="20"/>
                <w:szCs w:val="20"/>
              </w:rPr>
              <w:t>with</w:t>
            </w:r>
            <w:r w:rsidRPr="00C409D4">
              <w:rPr>
                <w:spacing w:val="-1"/>
                <w:sz w:val="20"/>
                <w:szCs w:val="20"/>
              </w:rPr>
              <w:t xml:space="preserve"> </w:t>
            </w:r>
            <w:r w:rsidRPr="00C409D4">
              <w:rPr>
                <w:sz w:val="20"/>
                <w:szCs w:val="20"/>
              </w:rPr>
              <w:t>price</w:t>
            </w:r>
            <w:r w:rsidRPr="00C409D4">
              <w:rPr>
                <w:spacing w:val="-3"/>
                <w:sz w:val="20"/>
                <w:szCs w:val="20"/>
              </w:rPr>
              <w:t xml:space="preserve"> </w:t>
            </w:r>
            <w:r w:rsidRPr="00C409D4">
              <w:rPr>
                <w:sz w:val="20"/>
                <w:szCs w:val="20"/>
              </w:rPr>
              <w:t>and</w:t>
            </w:r>
            <w:r w:rsidRPr="00C409D4">
              <w:rPr>
                <w:spacing w:val="-1"/>
                <w:sz w:val="20"/>
                <w:szCs w:val="20"/>
              </w:rPr>
              <w:t xml:space="preserve"> </w:t>
            </w:r>
            <w:r w:rsidRPr="00C409D4">
              <w:rPr>
                <w:sz w:val="20"/>
                <w:szCs w:val="20"/>
              </w:rPr>
              <w:t>other</w:t>
            </w:r>
            <w:r w:rsidRPr="00C409D4">
              <w:rPr>
                <w:spacing w:val="-3"/>
                <w:sz w:val="20"/>
                <w:szCs w:val="20"/>
              </w:rPr>
              <w:t xml:space="preserve"> </w:t>
            </w:r>
            <w:r w:rsidRPr="00C409D4">
              <w:rPr>
                <w:sz w:val="20"/>
                <w:szCs w:val="20"/>
              </w:rPr>
              <w:t>factors considered (with price as the primary factor)?</w:t>
            </w:r>
            <w:r w:rsidR="006A615D" w:rsidRPr="00C409D4">
              <w:rPr>
                <w:sz w:val="20"/>
                <w:szCs w:val="20"/>
              </w:rPr>
              <w:t xml:space="preserve"> (</w:t>
            </w:r>
            <w:r w:rsidR="00C409D4">
              <w:rPr>
                <w:sz w:val="20"/>
                <w:szCs w:val="20"/>
              </w:rPr>
              <w:t xml:space="preserve">“Other Factors” apply to RFP only. </w:t>
            </w:r>
            <w:r w:rsidR="006A615D" w:rsidRPr="00C409D4">
              <w:rPr>
                <w:sz w:val="20"/>
              </w:rPr>
              <w:t>Answer N/A if an IFB was used.</w:t>
            </w:r>
            <w:r w:rsidR="006A615D" w:rsidRPr="00C409D4">
              <w:rPr>
                <w:sz w:val="20"/>
                <w:szCs w:val="20"/>
              </w:rPr>
              <w:t>)</w:t>
            </w:r>
            <w:r w:rsidR="00C409D4">
              <w:rPr>
                <w:sz w:val="20"/>
                <w:szCs w:val="20"/>
              </w:rPr>
              <w:t xml:space="preserve"> </w:t>
            </w:r>
            <w:r w:rsidRPr="00C409D4">
              <w:rPr>
                <w:rFonts w:cs="Times New Roman"/>
                <w:bCs/>
                <w:i/>
                <w:iCs/>
                <w:sz w:val="20"/>
                <w:szCs w:val="20"/>
              </w:rPr>
              <w:t>2 CFR 200.320(b)(2)(iii)</w:t>
            </w:r>
          </w:p>
          <w:p w14:paraId="37352C4F" w14:textId="51FFA8FE" w:rsidR="00873D07" w:rsidRDefault="00873D07" w:rsidP="00702BF4">
            <w:pPr>
              <w:pStyle w:val="TableParagraph"/>
              <w:spacing w:before="58"/>
              <w:rPr>
                <w:rFonts w:cs="Times New Roman"/>
                <w:bCs/>
                <w:i/>
                <w:iCs/>
                <w:sz w:val="20"/>
                <w:szCs w:val="20"/>
              </w:rPr>
            </w:pPr>
          </w:p>
          <w:p w14:paraId="5802FF00" w14:textId="77777777" w:rsidR="00793367" w:rsidRPr="00C409D4" w:rsidRDefault="00793367" w:rsidP="00702BF4">
            <w:pPr>
              <w:pStyle w:val="TableParagraph"/>
              <w:spacing w:before="58"/>
              <w:rPr>
                <w:rFonts w:cs="Times New Roman"/>
                <w:bCs/>
                <w:i/>
                <w:iCs/>
                <w:sz w:val="20"/>
                <w:szCs w:val="20"/>
              </w:rPr>
            </w:pPr>
          </w:p>
          <w:p w14:paraId="0B07C0B9" w14:textId="77777777" w:rsidR="00873D07" w:rsidRPr="00C409D4" w:rsidRDefault="00873D07" w:rsidP="00702BF4">
            <w:pPr>
              <w:pStyle w:val="TableParagraph"/>
              <w:spacing w:before="58"/>
              <w:rPr>
                <w:rFonts w:cs="Times New Roman"/>
                <w:bCs/>
                <w:i/>
                <w:iCs/>
                <w:sz w:val="20"/>
                <w:szCs w:val="20"/>
              </w:rPr>
            </w:pPr>
          </w:p>
          <w:p w14:paraId="43792F61" w14:textId="77777777" w:rsidR="00873D07" w:rsidRPr="00C409D4" w:rsidRDefault="00873D07" w:rsidP="00936A09">
            <w:pPr>
              <w:jc w:val="center"/>
              <w:rPr>
                <w:i/>
                <w:iCs/>
                <w:spacing w:val="-2"/>
                <w:sz w:val="18"/>
                <w:szCs w:val="18"/>
              </w:rPr>
            </w:pPr>
            <w:r w:rsidRPr="00C409D4">
              <w:rPr>
                <w:i/>
                <w:iCs/>
                <w:spacing w:val="-2"/>
                <w:sz w:val="18"/>
                <w:szCs w:val="18"/>
              </w:rPr>
              <w:t>Validation Activity:</w:t>
            </w:r>
          </w:p>
          <w:p w14:paraId="496BEC2B" w14:textId="66140E84" w:rsidR="00873D07" w:rsidRPr="00C409D4" w:rsidRDefault="00873D07" w:rsidP="00936A09">
            <w:pPr>
              <w:pStyle w:val="TableParagraph"/>
              <w:spacing w:before="58"/>
              <w:jc w:val="center"/>
              <w:rPr>
                <w:sz w:val="18"/>
                <w:szCs w:val="18"/>
              </w:rPr>
            </w:pPr>
            <w:r w:rsidRPr="00C409D4">
              <w:rPr>
                <w:i/>
                <w:iCs/>
                <w:sz w:val="18"/>
                <w:szCs w:val="18"/>
              </w:rPr>
              <w:t>Look at the documentation of the evaluation and award for the selected vendor. Verify that price was the most heavily weighted criterion in the evaluation. Ensure that documentation is on file that clearly explains the reasoning for why the vendor was selected.</w:t>
            </w:r>
          </w:p>
        </w:tc>
        <w:tc>
          <w:tcPr>
            <w:tcW w:w="4140" w:type="dxa"/>
          </w:tcPr>
          <w:p w14:paraId="4C4FF913" w14:textId="70B80CC9" w:rsidR="00327286" w:rsidRPr="00C409D4" w:rsidRDefault="00327286" w:rsidP="00702BF4">
            <w:pPr>
              <w:rPr>
                <w:rFonts w:cs="Times New Roman"/>
                <w:bCs/>
                <w:sz w:val="20"/>
                <w:szCs w:val="20"/>
              </w:rPr>
            </w:pPr>
            <w:r w:rsidRPr="00C409D4">
              <w:rPr>
                <w:rFonts w:cs="Times New Roman"/>
                <w:b/>
                <w:sz w:val="20"/>
                <w:szCs w:val="20"/>
              </w:rPr>
              <w:lastRenderedPageBreak/>
              <w:t>Yes</w:t>
            </w:r>
            <w:r w:rsidRPr="00C409D4">
              <w:rPr>
                <w:rFonts w:cs="Times New Roman"/>
                <w:bCs/>
                <w:sz w:val="20"/>
                <w:szCs w:val="20"/>
              </w:rPr>
              <w:t>: The contract was awarded not solely upon the lowest cost but other factors as well; however, price was the primary factor</w:t>
            </w:r>
            <w:r w:rsidR="009B18A0" w:rsidRPr="00C409D4">
              <w:rPr>
                <w:rFonts w:cs="Times New Roman"/>
                <w:bCs/>
                <w:sz w:val="20"/>
                <w:szCs w:val="20"/>
              </w:rPr>
              <w:t>/most heavily weighted in the scoring process</w:t>
            </w:r>
            <w:r w:rsidRPr="00C409D4">
              <w:rPr>
                <w:rFonts w:cs="Times New Roman"/>
                <w:bCs/>
                <w:sz w:val="20"/>
                <w:szCs w:val="20"/>
              </w:rPr>
              <w:t xml:space="preserve">. </w:t>
            </w:r>
            <w:r w:rsidR="009B18A0" w:rsidRPr="00C409D4">
              <w:rPr>
                <w:rFonts w:cs="Times New Roman"/>
                <w:bCs/>
                <w:sz w:val="20"/>
                <w:szCs w:val="20"/>
              </w:rPr>
              <w:t xml:space="preserve">If an award was made to an </w:t>
            </w:r>
            <w:r w:rsidR="00120862" w:rsidRPr="00C409D4">
              <w:rPr>
                <w:rFonts w:cs="Times New Roman"/>
                <w:bCs/>
                <w:sz w:val="20"/>
                <w:szCs w:val="20"/>
              </w:rPr>
              <w:t>offeror</w:t>
            </w:r>
            <w:r w:rsidR="009B18A0" w:rsidRPr="00C409D4">
              <w:rPr>
                <w:rFonts w:cs="Times New Roman"/>
                <w:bCs/>
                <w:sz w:val="20"/>
                <w:szCs w:val="20"/>
              </w:rPr>
              <w:t xml:space="preserve"> that was not the lowest price, documentation detailing the reason for award is available. </w:t>
            </w:r>
            <w:r w:rsidRPr="00C409D4">
              <w:rPr>
                <w:rFonts w:cs="Times New Roman"/>
                <w:bCs/>
                <w:sz w:val="20"/>
                <w:szCs w:val="20"/>
              </w:rPr>
              <w:t xml:space="preserve">A responsible offeror means an entity </w:t>
            </w:r>
            <w:r w:rsidRPr="00C409D4">
              <w:rPr>
                <w:rFonts w:cs="Times New Roman"/>
                <w:bCs/>
                <w:sz w:val="20"/>
                <w:szCs w:val="20"/>
              </w:rPr>
              <w:lastRenderedPageBreak/>
              <w:t>capable of performing successfully under the terms and conditions of the contract.</w:t>
            </w:r>
          </w:p>
          <w:p w14:paraId="3D66220D" w14:textId="31953B0C" w:rsidR="003C26ED" w:rsidRPr="00C409D4" w:rsidRDefault="00327286" w:rsidP="003C26ED">
            <w:pPr>
              <w:rPr>
                <w:rFonts w:cs="Times New Roman"/>
                <w:bCs/>
                <w:sz w:val="20"/>
                <w:szCs w:val="20"/>
              </w:rPr>
            </w:pPr>
            <w:r w:rsidRPr="00C409D4">
              <w:rPr>
                <w:rFonts w:cs="Times New Roman"/>
                <w:b/>
                <w:sz w:val="20"/>
                <w:szCs w:val="20"/>
              </w:rPr>
              <w:t>Needs Improvement</w:t>
            </w:r>
            <w:r w:rsidRPr="00C409D4">
              <w:rPr>
                <w:rFonts w:cs="Times New Roman"/>
                <w:bCs/>
                <w:sz w:val="20"/>
                <w:szCs w:val="20"/>
              </w:rPr>
              <w:t>: Price was not the</w:t>
            </w:r>
            <w:r w:rsidR="003C26ED" w:rsidRPr="00C409D4">
              <w:rPr>
                <w:rFonts w:cs="Times New Roman"/>
                <w:bCs/>
                <w:sz w:val="20"/>
                <w:szCs w:val="20"/>
              </w:rPr>
              <w:t xml:space="preserve"> primary factor, OR a proposal was awarded who did not score the highest, OR documentation supporting the award to an </w:t>
            </w:r>
            <w:r w:rsidR="00120862" w:rsidRPr="00C409D4">
              <w:rPr>
                <w:rFonts w:cs="Times New Roman"/>
                <w:bCs/>
                <w:sz w:val="20"/>
                <w:szCs w:val="20"/>
              </w:rPr>
              <w:t>offeror</w:t>
            </w:r>
            <w:r w:rsidR="003C26ED" w:rsidRPr="00C409D4">
              <w:rPr>
                <w:rFonts w:cs="Times New Roman"/>
                <w:bCs/>
                <w:sz w:val="20"/>
                <w:szCs w:val="20"/>
              </w:rPr>
              <w:t xml:space="preserve"> that was not the lowest price is reasonable and maintained, OR a contract was awarded to an offeror that was not advantageous to the SFA.</w:t>
            </w:r>
          </w:p>
          <w:p w14:paraId="3313245F" w14:textId="3AB463F9" w:rsidR="00327286" w:rsidRPr="00C409D4" w:rsidRDefault="003C26ED" w:rsidP="003C26ED">
            <w:pPr>
              <w:rPr>
                <w:rFonts w:cs="Times New Roman"/>
                <w:bCs/>
                <w:sz w:val="20"/>
                <w:szCs w:val="20"/>
              </w:rPr>
            </w:pPr>
            <w:r w:rsidRPr="00C409D4">
              <w:rPr>
                <w:rFonts w:cs="Times New Roman"/>
                <w:b/>
                <w:sz w:val="20"/>
                <w:szCs w:val="20"/>
              </w:rPr>
              <w:t>N/A</w:t>
            </w:r>
            <w:r w:rsidRPr="00C409D4">
              <w:rPr>
                <w:rFonts w:cs="Times New Roman"/>
                <w:bCs/>
                <w:sz w:val="20"/>
                <w:szCs w:val="20"/>
              </w:rPr>
              <w:t xml:space="preserve">: </w:t>
            </w:r>
            <w:r w:rsidR="00C409D4" w:rsidRPr="00C409D4">
              <w:rPr>
                <w:rFonts w:cs="Times New Roman"/>
                <w:bCs/>
                <w:sz w:val="20"/>
                <w:szCs w:val="20"/>
              </w:rPr>
              <w:t>Answer N/A if an IFB was used.</w:t>
            </w:r>
          </w:p>
          <w:p w14:paraId="00671B85" w14:textId="598C5229" w:rsidR="00327286" w:rsidRPr="00C409D4" w:rsidRDefault="00327286" w:rsidP="00702BF4">
            <w:pPr>
              <w:rPr>
                <w:rFonts w:cs="Times New Roman"/>
                <w:b/>
                <w:sz w:val="20"/>
                <w:szCs w:val="20"/>
              </w:rPr>
            </w:pPr>
          </w:p>
        </w:tc>
        <w:tc>
          <w:tcPr>
            <w:tcW w:w="1695" w:type="dxa"/>
          </w:tcPr>
          <w:p w14:paraId="0E9769FA" w14:textId="77777777" w:rsidR="00327286" w:rsidRPr="00C409D4" w:rsidRDefault="00327286" w:rsidP="00702BF4">
            <w:pPr>
              <w:rPr>
                <w:rFonts w:cs="Times New Roman"/>
                <w:b/>
                <w:sz w:val="20"/>
                <w:szCs w:val="20"/>
              </w:rPr>
            </w:pPr>
            <w:r w:rsidRPr="00C409D4">
              <w:rPr>
                <w:rFonts w:cs="Times New Roman"/>
                <w:b/>
                <w:sz w:val="20"/>
                <w:szCs w:val="20"/>
              </w:rPr>
              <w:lastRenderedPageBreak/>
              <w:t xml:space="preserve">Yes </w:t>
            </w:r>
          </w:p>
          <w:p w14:paraId="16848B42" w14:textId="77777777" w:rsidR="005A7A0E" w:rsidRPr="006B2A29" w:rsidRDefault="00427AC3" w:rsidP="005A7A0E">
            <w:pPr>
              <w:rPr>
                <w:rFonts w:cs="Times New Roman"/>
                <w:b/>
                <w:sz w:val="20"/>
                <w:szCs w:val="20"/>
              </w:rPr>
            </w:pPr>
            <w:sdt>
              <w:sdtPr>
                <w:rPr>
                  <w:rFonts w:cs="Times New Roman"/>
                  <w:bCs/>
                  <w:sz w:val="28"/>
                  <w:szCs w:val="28"/>
                </w:rPr>
                <w:id w:val="1531833057"/>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61C95930" w14:textId="7130710B" w:rsidR="00327286" w:rsidRPr="00C409D4" w:rsidRDefault="00327286" w:rsidP="00702BF4">
            <w:pPr>
              <w:rPr>
                <w:rFonts w:cs="Times New Roman"/>
                <w:b/>
                <w:sz w:val="20"/>
                <w:szCs w:val="20"/>
              </w:rPr>
            </w:pPr>
          </w:p>
          <w:p w14:paraId="046F6595" w14:textId="77777777" w:rsidR="00327286" w:rsidRPr="00C409D4" w:rsidRDefault="00327286" w:rsidP="00702BF4">
            <w:pPr>
              <w:rPr>
                <w:rFonts w:cs="Times New Roman"/>
                <w:b/>
                <w:sz w:val="20"/>
                <w:szCs w:val="20"/>
              </w:rPr>
            </w:pPr>
          </w:p>
          <w:p w14:paraId="69190EDF" w14:textId="77777777" w:rsidR="009C7576" w:rsidRPr="00C409D4" w:rsidRDefault="009C7576" w:rsidP="00702BF4">
            <w:pPr>
              <w:rPr>
                <w:rFonts w:cs="Times New Roman"/>
                <w:b/>
                <w:sz w:val="20"/>
                <w:szCs w:val="20"/>
              </w:rPr>
            </w:pPr>
          </w:p>
          <w:p w14:paraId="4FD6C634" w14:textId="77777777" w:rsidR="009C7576" w:rsidRPr="00C409D4" w:rsidRDefault="009C7576" w:rsidP="00702BF4">
            <w:pPr>
              <w:rPr>
                <w:rFonts w:cs="Times New Roman"/>
                <w:b/>
                <w:sz w:val="20"/>
                <w:szCs w:val="20"/>
              </w:rPr>
            </w:pPr>
          </w:p>
          <w:p w14:paraId="7A9C5AE7" w14:textId="77777777" w:rsidR="009C7576" w:rsidRPr="00C409D4" w:rsidRDefault="009C7576" w:rsidP="00702BF4">
            <w:pPr>
              <w:rPr>
                <w:rFonts w:cs="Times New Roman"/>
                <w:b/>
                <w:sz w:val="20"/>
                <w:szCs w:val="20"/>
              </w:rPr>
            </w:pPr>
          </w:p>
          <w:p w14:paraId="6798F4E7" w14:textId="77777777" w:rsidR="009C7576" w:rsidRPr="00C409D4" w:rsidRDefault="009C7576" w:rsidP="00702BF4">
            <w:pPr>
              <w:rPr>
                <w:rFonts w:cs="Times New Roman"/>
                <w:b/>
                <w:sz w:val="20"/>
                <w:szCs w:val="20"/>
              </w:rPr>
            </w:pPr>
          </w:p>
          <w:p w14:paraId="570E4A7C" w14:textId="77777777" w:rsidR="009C7576" w:rsidRPr="00C409D4" w:rsidRDefault="009C7576" w:rsidP="00702BF4">
            <w:pPr>
              <w:rPr>
                <w:rFonts w:cs="Times New Roman"/>
                <w:b/>
                <w:sz w:val="20"/>
                <w:szCs w:val="20"/>
              </w:rPr>
            </w:pPr>
          </w:p>
          <w:p w14:paraId="3B9733D9" w14:textId="77777777" w:rsidR="009C7576" w:rsidRPr="00C409D4" w:rsidRDefault="009C7576" w:rsidP="00702BF4">
            <w:pPr>
              <w:rPr>
                <w:rFonts w:cs="Times New Roman"/>
                <w:b/>
                <w:sz w:val="20"/>
                <w:szCs w:val="20"/>
              </w:rPr>
            </w:pPr>
          </w:p>
          <w:p w14:paraId="2A5BF28B" w14:textId="77777777" w:rsidR="009C7576" w:rsidRPr="00C409D4" w:rsidRDefault="009C7576" w:rsidP="00702BF4">
            <w:pPr>
              <w:rPr>
                <w:rFonts w:cs="Times New Roman"/>
                <w:b/>
                <w:sz w:val="20"/>
                <w:szCs w:val="20"/>
              </w:rPr>
            </w:pPr>
          </w:p>
          <w:p w14:paraId="072B432F" w14:textId="77777777" w:rsidR="009C7576" w:rsidRPr="00C409D4" w:rsidRDefault="009C7576" w:rsidP="00702BF4">
            <w:pPr>
              <w:rPr>
                <w:rFonts w:cs="Times New Roman"/>
                <w:b/>
                <w:sz w:val="20"/>
                <w:szCs w:val="20"/>
              </w:rPr>
            </w:pPr>
          </w:p>
          <w:p w14:paraId="4098B456" w14:textId="6A6DAD34" w:rsidR="00327286" w:rsidRPr="00C409D4" w:rsidRDefault="00327286" w:rsidP="00702BF4">
            <w:pPr>
              <w:rPr>
                <w:rFonts w:cs="Times New Roman"/>
                <w:b/>
                <w:sz w:val="20"/>
                <w:szCs w:val="20"/>
              </w:rPr>
            </w:pPr>
            <w:r w:rsidRPr="00C409D4">
              <w:rPr>
                <w:rFonts w:cs="Times New Roman"/>
                <w:b/>
                <w:sz w:val="20"/>
                <w:szCs w:val="20"/>
              </w:rPr>
              <w:t xml:space="preserve">Needs Improvement </w:t>
            </w:r>
          </w:p>
          <w:p w14:paraId="1B647B0B" w14:textId="77777777" w:rsidR="005A7A0E" w:rsidRPr="006B2A29" w:rsidRDefault="00427AC3" w:rsidP="005A7A0E">
            <w:pPr>
              <w:rPr>
                <w:rFonts w:cs="Times New Roman"/>
                <w:b/>
                <w:sz w:val="20"/>
                <w:szCs w:val="20"/>
              </w:rPr>
            </w:pPr>
            <w:sdt>
              <w:sdtPr>
                <w:rPr>
                  <w:rFonts w:cs="Times New Roman"/>
                  <w:bCs/>
                  <w:sz w:val="28"/>
                  <w:szCs w:val="28"/>
                </w:rPr>
                <w:id w:val="-1826342374"/>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p w14:paraId="5088294A" w14:textId="77777777" w:rsidR="00C72D80" w:rsidRPr="00C409D4" w:rsidRDefault="00C72D80" w:rsidP="00702BF4">
            <w:pPr>
              <w:rPr>
                <w:rFonts w:cs="Times New Roman"/>
                <w:b/>
                <w:sz w:val="20"/>
                <w:szCs w:val="20"/>
              </w:rPr>
            </w:pPr>
          </w:p>
          <w:p w14:paraId="5812729A" w14:textId="77777777" w:rsidR="00C72D80" w:rsidRPr="00C409D4" w:rsidRDefault="00C72D80" w:rsidP="00702BF4">
            <w:pPr>
              <w:rPr>
                <w:rFonts w:cs="Times New Roman"/>
                <w:b/>
                <w:sz w:val="20"/>
                <w:szCs w:val="20"/>
              </w:rPr>
            </w:pPr>
          </w:p>
          <w:p w14:paraId="2258A5AC" w14:textId="77777777" w:rsidR="00C72D80" w:rsidRPr="00C409D4" w:rsidRDefault="00C72D80" w:rsidP="00702BF4">
            <w:pPr>
              <w:rPr>
                <w:rFonts w:cs="Times New Roman"/>
                <w:b/>
                <w:sz w:val="20"/>
                <w:szCs w:val="20"/>
              </w:rPr>
            </w:pPr>
          </w:p>
          <w:p w14:paraId="34E21624" w14:textId="77777777" w:rsidR="00C72D80" w:rsidRPr="00C409D4" w:rsidRDefault="00C72D80" w:rsidP="00702BF4">
            <w:pPr>
              <w:rPr>
                <w:rFonts w:cs="Times New Roman"/>
                <w:b/>
                <w:sz w:val="20"/>
                <w:szCs w:val="20"/>
              </w:rPr>
            </w:pPr>
          </w:p>
          <w:p w14:paraId="7DBAAC94" w14:textId="77777777" w:rsidR="00C72D80" w:rsidRPr="00C409D4" w:rsidRDefault="00C72D80" w:rsidP="00702BF4">
            <w:pPr>
              <w:rPr>
                <w:rFonts w:cs="Times New Roman"/>
                <w:b/>
                <w:sz w:val="20"/>
                <w:szCs w:val="20"/>
              </w:rPr>
            </w:pPr>
          </w:p>
          <w:p w14:paraId="7D7B9848" w14:textId="77777777" w:rsidR="00C72D80" w:rsidRPr="00C409D4" w:rsidRDefault="00C72D80" w:rsidP="00C72D80">
            <w:pPr>
              <w:rPr>
                <w:rFonts w:cs="Times New Roman"/>
                <w:b/>
                <w:sz w:val="20"/>
                <w:szCs w:val="20"/>
              </w:rPr>
            </w:pPr>
            <w:r w:rsidRPr="00C409D4">
              <w:rPr>
                <w:rFonts w:cs="Times New Roman"/>
                <w:b/>
                <w:sz w:val="20"/>
                <w:szCs w:val="20"/>
              </w:rPr>
              <w:t>N/A</w:t>
            </w:r>
          </w:p>
          <w:p w14:paraId="19251313" w14:textId="5FDF3AFC" w:rsidR="00C72D80" w:rsidRPr="00C409D4" w:rsidRDefault="00427AC3" w:rsidP="00C72D80">
            <w:pPr>
              <w:rPr>
                <w:rFonts w:cs="Times New Roman"/>
                <w:b/>
                <w:sz w:val="20"/>
                <w:szCs w:val="20"/>
              </w:rPr>
            </w:pPr>
            <w:sdt>
              <w:sdtPr>
                <w:rPr>
                  <w:rFonts w:cs="Times New Roman"/>
                  <w:bCs/>
                  <w:sz w:val="28"/>
                  <w:szCs w:val="28"/>
                </w:rPr>
                <w:id w:val="1344290611"/>
                <w14:checkbox>
                  <w14:checked w14:val="0"/>
                  <w14:checkedState w14:val="2612" w14:font="MS Gothic"/>
                  <w14:uncheckedState w14:val="2610" w14:font="MS Gothic"/>
                </w14:checkbox>
              </w:sdtPr>
              <w:sdtEndPr/>
              <w:sdtContent>
                <w:r w:rsidR="005A7A0E">
                  <w:rPr>
                    <w:rFonts w:ascii="MS Gothic" w:eastAsia="MS Gothic" w:hAnsi="MS Gothic" w:cs="Times New Roman" w:hint="eastAsia"/>
                    <w:bCs/>
                    <w:sz w:val="28"/>
                    <w:szCs w:val="28"/>
                  </w:rPr>
                  <w:t>☐</w:t>
                </w:r>
              </w:sdtContent>
            </w:sdt>
          </w:p>
        </w:tc>
      </w:tr>
    </w:tbl>
    <w:p w14:paraId="5FE62304" w14:textId="1EC07676" w:rsidR="005A7A0E" w:rsidRDefault="005A7A0E" w:rsidP="003C26ED">
      <w:pPr>
        <w:spacing w:before="99"/>
        <w:rPr>
          <w:sz w:val="20"/>
        </w:rPr>
      </w:pPr>
    </w:p>
    <w:tbl>
      <w:tblPr>
        <w:tblStyle w:val="TableGrid"/>
        <w:tblW w:w="11520" w:type="dxa"/>
        <w:tblInd w:w="-1085" w:type="dxa"/>
        <w:tblLook w:val="04A0" w:firstRow="1" w:lastRow="0" w:firstColumn="1" w:lastColumn="0" w:noHBand="0" w:noVBand="1"/>
      </w:tblPr>
      <w:tblGrid>
        <w:gridCol w:w="8730"/>
        <w:gridCol w:w="2790"/>
      </w:tblGrid>
      <w:tr w:rsidR="005A7A0E" w14:paraId="1EC716C4" w14:textId="77777777" w:rsidTr="00320EDE">
        <w:tc>
          <w:tcPr>
            <w:tcW w:w="8730" w:type="dxa"/>
          </w:tcPr>
          <w:p w14:paraId="402647E8" w14:textId="77777777" w:rsidR="005A7A0E" w:rsidRDefault="005A7A0E" w:rsidP="00320EDE">
            <w:pPr>
              <w:spacing w:before="58"/>
              <w:ind w:left="51"/>
              <w:rPr>
                <w:b/>
                <w:spacing w:val="-2"/>
                <w:sz w:val="20"/>
              </w:rPr>
            </w:pPr>
            <w:r>
              <w:rPr>
                <w:b/>
                <w:sz w:val="20"/>
              </w:rPr>
              <w:t>List</w:t>
            </w:r>
            <w:r>
              <w:rPr>
                <w:b/>
                <w:spacing w:val="-17"/>
                <w:sz w:val="20"/>
              </w:rPr>
              <w:t xml:space="preserve"> </w:t>
            </w:r>
            <w:r>
              <w:rPr>
                <w:b/>
                <w:sz w:val="20"/>
              </w:rPr>
              <w:t>Corrective</w:t>
            </w:r>
            <w:r>
              <w:rPr>
                <w:b/>
                <w:spacing w:val="-17"/>
                <w:sz w:val="20"/>
              </w:rPr>
              <w:t xml:space="preserve"> </w:t>
            </w:r>
            <w:r>
              <w:rPr>
                <w:b/>
                <w:sz w:val="20"/>
              </w:rPr>
              <w:t>Actions</w:t>
            </w:r>
            <w:r>
              <w:rPr>
                <w:b/>
                <w:spacing w:val="-14"/>
                <w:sz w:val="20"/>
              </w:rPr>
              <w:t xml:space="preserve"> </w:t>
            </w:r>
            <w:r>
              <w:rPr>
                <w:b/>
                <w:sz w:val="20"/>
              </w:rPr>
              <w:t>taken</w:t>
            </w:r>
            <w:r>
              <w:rPr>
                <w:b/>
                <w:spacing w:val="-16"/>
                <w:sz w:val="20"/>
              </w:rPr>
              <w:t xml:space="preserve"> </w:t>
            </w:r>
            <w:r>
              <w:rPr>
                <w:b/>
                <w:sz w:val="20"/>
              </w:rPr>
              <w:t>for</w:t>
            </w:r>
            <w:r>
              <w:rPr>
                <w:b/>
                <w:spacing w:val="-15"/>
                <w:sz w:val="20"/>
              </w:rPr>
              <w:t xml:space="preserve"> </w:t>
            </w:r>
            <w:r>
              <w:rPr>
                <w:b/>
                <w:sz w:val="20"/>
              </w:rPr>
              <w:t>all</w:t>
            </w:r>
            <w:r>
              <w:rPr>
                <w:b/>
                <w:spacing w:val="-14"/>
                <w:sz w:val="20"/>
              </w:rPr>
              <w:t xml:space="preserve"> </w:t>
            </w:r>
            <w:r>
              <w:rPr>
                <w:b/>
                <w:sz w:val="20"/>
              </w:rPr>
              <w:t>“Needs</w:t>
            </w:r>
            <w:r>
              <w:rPr>
                <w:b/>
                <w:spacing w:val="-17"/>
                <w:sz w:val="20"/>
              </w:rPr>
              <w:t xml:space="preserve"> </w:t>
            </w:r>
            <w:r>
              <w:rPr>
                <w:b/>
                <w:sz w:val="20"/>
              </w:rPr>
              <w:t>Improvement”</w:t>
            </w:r>
            <w:r>
              <w:rPr>
                <w:b/>
                <w:spacing w:val="-16"/>
                <w:sz w:val="20"/>
              </w:rPr>
              <w:t xml:space="preserve"> </w:t>
            </w:r>
            <w:r>
              <w:rPr>
                <w:b/>
                <w:spacing w:val="-2"/>
                <w:sz w:val="20"/>
              </w:rPr>
              <w:t>items.</w:t>
            </w:r>
          </w:p>
          <w:p w14:paraId="17A15A36" w14:textId="77777777" w:rsidR="005A7A0E" w:rsidRDefault="005A7A0E" w:rsidP="00320EDE">
            <w:pPr>
              <w:spacing w:before="58"/>
              <w:ind w:left="51"/>
              <w:rPr>
                <w:b/>
                <w:spacing w:val="-2"/>
                <w:sz w:val="20"/>
              </w:rPr>
            </w:pPr>
          </w:p>
          <w:p w14:paraId="240E95AC" w14:textId="77777777" w:rsidR="005A7A0E" w:rsidRPr="00B95E6E" w:rsidRDefault="00427AC3" w:rsidP="005A7A0E">
            <w:pPr>
              <w:pStyle w:val="ListParagraph"/>
              <w:numPr>
                <w:ilvl w:val="0"/>
                <w:numId w:val="4"/>
              </w:numPr>
              <w:spacing w:before="58"/>
              <w:rPr>
                <w:b/>
                <w:spacing w:val="-2"/>
                <w:sz w:val="20"/>
              </w:rPr>
            </w:pPr>
            <w:sdt>
              <w:sdtPr>
                <w:rPr>
                  <w:b/>
                  <w:spacing w:val="-2"/>
                  <w:sz w:val="20"/>
                </w:rPr>
                <w:id w:val="754406106"/>
                <w:placeholder>
                  <w:docPart w:val="3BB595370C744F6A838301B80386F25C"/>
                </w:placeholder>
                <w:showingPlcHdr/>
              </w:sdtPr>
              <w:sdtEndPr/>
              <w:sdtContent>
                <w:r w:rsidR="005A7A0E" w:rsidRPr="003822EC">
                  <w:rPr>
                    <w:rStyle w:val="PlaceholderText"/>
                  </w:rPr>
                  <w:t>Click</w:t>
                </w:r>
                <w:r w:rsidR="005A7A0E">
                  <w:rPr>
                    <w:rStyle w:val="PlaceholderText"/>
                  </w:rPr>
                  <w:t xml:space="preserve"> </w:t>
                </w:r>
                <w:r w:rsidR="005A7A0E" w:rsidRPr="003822EC">
                  <w:rPr>
                    <w:rStyle w:val="PlaceholderText"/>
                  </w:rPr>
                  <w:t>here to enter text.</w:t>
                </w:r>
              </w:sdtContent>
            </w:sdt>
          </w:p>
          <w:p w14:paraId="5E90A8F8" w14:textId="77777777" w:rsidR="005A7A0E" w:rsidRDefault="005A7A0E" w:rsidP="00320EDE">
            <w:pPr>
              <w:spacing w:before="58"/>
              <w:ind w:left="51"/>
              <w:rPr>
                <w:b/>
                <w:spacing w:val="-2"/>
                <w:sz w:val="20"/>
              </w:rPr>
            </w:pPr>
          </w:p>
          <w:p w14:paraId="6EAF28DA" w14:textId="77777777" w:rsidR="005A7A0E" w:rsidRDefault="00427AC3" w:rsidP="005A7A0E">
            <w:pPr>
              <w:pStyle w:val="ListParagraph"/>
              <w:numPr>
                <w:ilvl w:val="0"/>
                <w:numId w:val="4"/>
              </w:numPr>
              <w:spacing w:before="58"/>
              <w:rPr>
                <w:b/>
                <w:spacing w:val="-2"/>
                <w:sz w:val="20"/>
              </w:rPr>
            </w:pPr>
            <w:sdt>
              <w:sdtPr>
                <w:rPr>
                  <w:b/>
                  <w:spacing w:val="-2"/>
                  <w:sz w:val="20"/>
                </w:rPr>
                <w:id w:val="1620334872"/>
                <w:placeholder>
                  <w:docPart w:val="9339FDD43644451782161C6132F66560"/>
                </w:placeholder>
                <w:showingPlcHdr/>
              </w:sdtPr>
              <w:sdtEndPr/>
              <w:sdtContent>
                <w:r w:rsidR="005A7A0E" w:rsidRPr="003822EC">
                  <w:rPr>
                    <w:rStyle w:val="PlaceholderText"/>
                  </w:rPr>
                  <w:t>Click</w:t>
                </w:r>
                <w:r w:rsidR="005A7A0E">
                  <w:rPr>
                    <w:rStyle w:val="PlaceholderText"/>
                  </w:rPr>
                  <w:t xml:space="preserve"> </w:t>
                </w:r>
                <w:r w:rsidR="005A7A0E" w:rsidRPr="003822EC">
                  <w:rPr>
                    <w:rStyle w:val="PlaceholderText"/>
                  </w:rPr>
                  <w:t>here to enter text.</w:t>
                </w:r>
              </w:sdtContent>
            </w:sdt>
          </w:p>
          <w:p w14:paraId="50BF2F93" w14:textId="77777777" w:rsidR="005A7A0E" w:rsidRPr="00B95E6E" w:rsidRDefault="005A7A0E" w:rsidP="00320EDE">
            <w:pPr>
              <w:pStyle w:val="ListParagraph"/>
              <w:spacing w:before="58"/>
              <w:ind w:left="411"/>
              <w:rPr>
                <w:b/>
                <w:spacing w:val="-2"/>
                <w:sz w:val="20"/>
              </w:rPr>
            </w:pPr>
          </w:p>
          <w:p w14:paraId="51910852" w14:textId="77777777" w:rsidR="005A7A0E" w:rsidRDefault="00427AC3" w:rsidP="005A7A0E">
            <w:pPr>
              <w:pStyle w:val="ListParagraph"/>
              <w:numPr>
                <w:ilvl w:val="0"/>
                <w:numId w:val="4"/>
              </w:numPr>
              <w:spacing w:before="58"/>
              <w:rPr>
                <w:b/>
                <w:spacing w:val="-2"/>
                <w:sz w:val="20"/>
              </w:rPr>
            </w:pPr>
            <w:sdt>
              <w:sdtPr>
                <w:rPr>
                  <w:b/>
                  <w:spacing w:val="-2"/>
                  <w:sz w:val="20"/>
                </w:rPr>
                <w:id w:val="1538547195"/>
                <w:placeholder>
                  <w:docPart w:val="B5489A8DF7F44B999E6A9CACC48E267D"/>
                </w:placeholder>
                <w:showingPlcHdr/>
              </w:sdtPr>
              <w:sdtEndPr/>
              <w:sdtContent>
                <w:r w:rsidR="005A7A0E" w:rsidRPr="003822EC">
                  <w:rPr>
                    <w:rStyle w:val="PlaceholderText"/>
                  </w:rPr>
                  <w:t>Click here to enter text.</w:t>
                </w:r>
              </w:sdtContent>
            </w:sdt>
          </w:p>
          <w:p w14:paraId="43F91D89" w14:textId="77777777" w:rsidR="005A7A0E" w:rsidRPr="00B95E6E" w:rsidRDefault="005A7A0E" w:rsidP="00320EDE">
            <w:pPr>
              <w:pStyle w:val="ListParagraph"/>
              <w:spacing w:before="58"/>
              <w:ind w:left="411"/>
              <w:rPr>
                <w:b/>
                <w:spacing w:val="-2"/>
                <w:sz w:val="20"/>
              </w:rPr>
            </w:pPr>
          </w:p>
          <w:p w14:paraId="46EEF240" w14:textId="77777777" w:rsidR="005A7A0E" w:rsidRDefault="00427AC3" w:rsidP="005A7A0E">
            <w:pPr>
              <w:pStyle w:val="ListParagraph"/>
              <w:numPr>
                <w:ilvl w:val="0"/>
                <w:numId w:val="4"/>
              </w:numPr>
              <w:spacing w:before="58"/>
              <w:rPr>
                <w:b/>
                <w:spacing w:val="-2"/>
                <w:sz w:val="20"/>
              </w:rPr>
            </w:pPr>
            <w:sdt>
              <w:sdtPr>
                <w:rPr>
                  <w:b/>
                  <w:spacing w:val="-2"/>
                  <w:sz w:val="20"/>
                </w:rPr>
                <w:id w:val="930558682"/>
                <w:placeholder>
                  <w:docPart w:val="F01CD8F9EC594C118EEF221E3E6B7251"/>
                </w:placeholder>
                <w:showingPlcHdr/>
              </w:sdtPr>
              <w:sdtEndPr/>
              <w:sdtContent>
                <w:r w:rsidR="005A7A0E" w:rsidRPr="003822EC">
                  <w:rPr>
                    <w:rStyle w:val="PlaceholderText"/>
                  </w:rPr>
                  <w:t>Click here to enter text.</w:t>
                </w:r>
              </w:sdtContent>
            </w:sdt>
          </w:p>
          <w:p w14:paraId="57D06727" w14:textId="77777777" w:rsidR="005A7A0E" w:rsidRPr="00B95E6E" w:rsidRDefault="005A7A0E" w:rsidP="00320EDE">
            <w:pPr>
              <w:pStyle w:val="ListParagraph"/>
              <w:spacing w:before="58"/>
              <w:ind w:left="411"/>
              <w:rPr>
                <w:b/>
                <w:spacing w:val="-2"/>
                <w:sz w:val="20"/>
              </w:rPr>
            </w:pPr>
          </w:p>
          <w:p w14:paraId="71121E34" w14:textId="77777777" w:rsidR="005A7A0E" w:rsidRDefault="00427AC3" w:rsidP="005A7A0E">
            <w:pPr>
              <w:pStyle w:val="ListParagraph"/>
              <w:numPr>
                <w:ilvl w:val="0"/>
                <w:numId w:val="4"/>
              </w:numPr>
              <w:spacing w:before="58"/>
              <w:rPr>
                <w:b/>
                <w:spacing w:val="-2"/>
                <w:sz w:val="20"/>
              </w:rPr>
            </w:pPr>
            <w:sdt>
              <w:sdtPr>
                <w:rPr>
                  <w:b/>
                  <w:spacing w:val="-2"/>
                  <w:sz w:val="20"/>
                </w:rPr>
                <w:id w:val="1362714263"/>
                <w:placeholder>
                  <w:docPart w:val="EB63FBE424BA4F81966ED96105A8F0E3"/>
                </w:placeholder>
                <w:showingPlcHdr/>
              </w:sdtPr>
              <w:sdtEndPr/>
              <w:sdtContent>
                <w:r w:rsidR="005A7A0E" w:rsidRPr="003822EC">
                  <w:rPr>
                    <w:rStyle w:val="PlaceholderText"/>
                  </w:rPr>
                  <w:t>Click here to enter text.</w:t>
                </w:r>
              </w:sdtContent>
            </w:sdt>
          </w:p>
          <w:p w14:paraId="5F1DA554" w14:textId="77777777" w:rsidR="005A7A0E" w:rsidRPr="00E41D2B" w:rsidRDefault="005A7A0E" w:rsidP="00320EDE">
            <w:pPr>
              <w:pStyle w:val="ListParagraph"/>
              <w:spacing w:before="58"/>
              <w:ind w:left="411"/>
              <w:rPr>
                <w:b/>
                <w:spacing w:val="-2"/>
                <w:sz w:val="20"/>
              </w:rPr>
            </w:pPr>
          </w:p>
          <w:p w14:paraId="0F5C6BD9" w14:textId="77777777" w:rsidR="005A7A0E" w:rsidRDefault="005A7A0E" w:rsidP="00320EDE">
            <w:pPr>
              <w:rPr>
                <w:rFonts w:ascii="Times New Roman" w:hAnsi="Times New Roman" w:cs="Times New Roman"/>
                <w:bCs/>
                <w:sz w:val="28"/>
                <w:szCs w:val="28"/>
              </w:rPr>
            </w:pPr>
          </w:p>
        </w:tc>
        <w:tc>
          <w:tcPr>
            <w:tcW w:w="2790" w:type="dxa"/>
          </w:tcPr>
          <w:p w14:paraId="67A21F9F" w14:textId="77777777" w:rsidR="005A7A0E" w:rsidRDefault="005A7A0E" w:rsidP="00320EDE">
            <w:pPr>
              <w:spacing w:before="58"/>
              <w:ind w:left="52"/>
              <w:rPr>
                <w:b/>
                <w:spacing w:val="-4"/>
                <w:sz w:val="20"/>
              </w:rPr>
            </w:pPr>
            <w:r>
              <w:rPr>
                <w:b/>
                <w:sz w:val="20"/>
              </w:rPr>
              <w:t xml:space="preserve">Date of </w:t>
            </w:r>
            <w:r>
              <w:rPr>
                <w:b/>
                <w:spacing w:val="-4"/>
                <w:sz w:val="20"/>
              </w:rPr>
              <w:t>Implementation</w:t>
            </w:r>
          </w:p>
          <w:p w14:paraId="51A41504" w14:textId="77777777" w:rsidR="005A7A0E" w:rsidRPr="00E41D2B" w:rsidRDefault="00427AC3" w:rsidP="00320EDE">
            <w:pPr>
              <w:spacing w:before="58"/>
              <w:ind w:left="52"/>
              <w:rPr>
                <w:b/>
                <w:sz w:val="20"/>
              </w:rPr>
            </w:pPr>
            <w:sdt>
              <w:sdtPr>
                <w:rPr>
                  <w:b/>
                  <w:spacing w:val="-2"/>
                  <w:sz w:val="20"/>
                </w:rPr>
                <w:id w:val="149869451"/>
                <w:placeholder>
                  <w:docPart w:val="F0687AF5B31D456B80E5817AC77F58FA"/>
                </w:placeholder>
                <w:showingPlcHdr/>
              </w:sdtPr>
              <w:sdtEndPr/>
              <w:sdtContent>
                <w:r w:rsidR="005A7A0E" w:rsidRPr="003822EC">
                  <w:rPr>
                    <w:rStyle w:val="PlaceholderText"/>
                  </w:rPr>
                  <w:t xml:space="preserve">Click here to enter </w:t>
                </w:r>
                <w:r w:rsidR="005A7A0E">
                  <w:rPr>
                    <w:rStyle w:val="PlaceholderText"/>
                  </w:rPr>
                  <w:t>Date</w:t>
                </w:r>
              </w:sdtContent>
            </w:sdt>
          </w:p>
        </w:tc>
      </w:tr>
    </w:tbl>
    <w:p w14:paraId="34AC54F3" w14:textId="2A7D134A" w:rsidR="009E5B64" w:rsidRPr="00C409D4" w:rsidRDefault="00327286" w:rsidP="003C26ED">
      <w:pPr>
        <w:spacing w:before="99"/>
        <w:rPr>
          <w:spacing w:val="-2"/>
          <w:sz w:val="20"/>
        </w:rPr>
      </w:pPr>
      <w:r w:rsidRPr="00C409D4">
        <w:rPr>
          <w:sz w:val="20"/>
        </w:rPr>
        <w:t>Other</w:t>
      </w:r>
      <w:r w:rsidRPr="00C409D4">
        <w:rPr>
          <w:spacing w:val="-11"/>
          <w:sz w:val="20"/>
        </w:rPr>
        <w:t xml:space="preserve"> </w:t>
      </w:r>
      <w:r w:rsidRPr="00C409D4">
        <w:rPr>
          <w:spacing w:val="-2"/>
          <w:sz w:val="20"/>
        </w:rPr>
        <w:t>Comments:</w:t>
      </w:r>
      <w:r w:rsidR="005A7A0E" w:rsidRPr="005A7A0E">
        <w:rPr>
          <w:b/>
          <w:spacing w:val="-2"/>
          <w:sz w:val="20"/>
        </w:rPr>
        <w:t xml:space="preserve"> </w:t>
      </w:r>
      <w:sdt>
        <w:sdtPr>
          <w:rPr>
            <w:b/>
            <w:spacing w:val="-2"/>
            <w:sz w:val="20"/>
          </w:rPr>
          <w:id w:val="-1290359842"/>
          <w:placeholder>
            <w:docPart w:val="09553C48178841CAB43D98C6E35C7964"/>
          </w:placeholder>
          <w:showingPlcHdr/>
        </w:sdtPr>
        <w:sdtEndPr/>
        <w:sdtContent>
          <w:r w:rsidR="005A7A0E">
            <w:rPr>
              <w:rStyle w:val="PlaceholderText"/>
            </w:rPr>
            <w:t>Click here to enter text.</w:t>
          </w:r>
        </w:sdtContent>
      </w:sdt>
    </w:p>
    <w:p w14:paraId="2354F257" w14:textId="77777777" w:rsidR="00327286" w:rsidRPr="00C409D4" w:rsidRDefault="00327286" w:rsidP="00327286">
      <w:pPr>
        <w:spacing w:before="2"/>
        <w:rPr>
          <w:sz w:val="21"/>
        </w:rPr>
      </w:pP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7"/>
        <w:gridCol w:w="3870"/>
        <w:gridCol w:w="1453"/>
      </w:tblGrid>
      <w:tr w:rsidR="00327286" w14:paraId="43AAA36D" w14:textId="77777777" w:rsidTr="00CC33BD">
        <w:trPr>
          <w:trHeight w:val="1155"/>
        </w:trPr>
        <w:tc>
          <w:tcPr>
            <w:tcW w:w="4847" w:type="dxa"/>
          </w:tcPr>
          <w:p w14:paraId="7092872B" w14:textId="77777777" w:rsidR="00327286" w:rsidRDefault="00327286" w:rsidP="00CC33BD">
            <w:pPr>
              <w:pStyle w:val="TableParagraph"/>
              <w:rPr>
                <w:spacing w:val="-2"/>
                <w:sz w:val="20"/>
              </w:rPr>
            </w:pPr>
            <w:bookmarkStart w:id="0" w:name="_Hlk109137048"/>
            <w:r w:rsidRPr="00C409D4">
              <w:rPr>
                <w:sz w:val="20"/>
              </w:rPr>
              <w:t>Signature</w:t>
            </w:r>
            <w:r w:rsidRPr="00C409D4">
              <w:rPr>
                <w:spacing w:val="-14"/>
                <w:sz w:val="20"/>
              </w:rPr>
              <w:t xml:space="preserve"> </w:t>
            </w:r>
            <w:r w:rsidRPr="00C409D4">
              <w:rPr>
                <w:sz w:val="20"/>
              </w:rPr>
              <w:t>of</w:t>
            </w:r>
            <w:r w:rsidRPr="00C409D4">
              <w:rPr>
                <w:spacing w:val="-9"/>
                <w:sz w:val="20"/>
              </w:rPr>
              <w:t xml:space="preserve"> </w:t>
            </w:r>
            <w:r w:rsidRPr="00C409D4">
              <w:rPr>
                <w:sz w:val="20"/>
              </w:rPr>
              <w:t>SFA</w:t>
            </w:r>
            <w:r w:rsidRPr="00C409D4">
              <w:rPr>
                <w:spacing w:val="-12"/>
                <w:sz w:val="20"/>
              </w:rPr>
              <w:t xml:space="preserve"> </w:t>
            </w:r>
            <w:r w:rsidRPr="00C409D4">
              <w:rPr>
                <w:spacing w:val="-2"/>
                <w:sz w:val="20"/>
              </w:rPr>
              <w:t>Official:</w:t>
            </w:r>
          </w:p>
          <w:p w14:paraId="5780D025" w14:textId="77777777" w:rsidR="005A7A0E" w:rsidRDefault="005A7A0E" w:rsidP="00CC33BD">
            <w:pPr>
              <w:pStyle w:val="TableParagraph"/>
              <w:rPr>
                <w:spacing w:val="-2"/>
                <w:sz w:val="20"/>
              </w:rPr>
            </w:pPr>
          </w:p>
          <w:p w14:paraId="1A39876A" w14:textId="272D4480" w:rsidR="005A7A0E" w:rsidRPr="00C409D4" w:rsidRDefault="00427AC3" w:rsidP="00CC33BD">
            <w:pPr>
              <w:pStyle w:val="TableParagraph"/>
              <w:rPr>
                <w:sz w:val="20"/>
              </w:rPr>
            </w:pPr>
            <w:sdt>
              <w:sdtPr>
                <w:rPr>
                  <w:b/>
                  <w:spacing w:val="-2"/>
                  <w:sz w:val="20"/>
                </w:rPr>
                <w:id w:val="125590305"/>
                <w:placeholder>
                  <w:docPart w:val="FAA43BBC078C4B589B061156E8EBA67A"/>
                </w:placeholder>
                <w:showingPlcHdr/>
              </w:sdtPr>
              <w:sdtEndPr/>
              <w:sdtContent>
                <w:r w:rsidR="005A7A0E">
                  <w:rPr>
                    <w:rStyle w:val="PlaceholderText"/>
                  </w:rPr>
                  <w:t>Click here to enter text.</w:t>
                </w:r>
              </w:sdtContent>
            </w:sdt>
          </w:p>
        </w:tc>
        <w:tc>
          <w:tcPr>
            <w:tcW w:w="3870" w:type="dxa"/>
          </w:tcPr>
          <w:p w14:paraId="4B8C96F3" w14:textId="77777777" w:rsidR="00327286" w:rsidRDefault="00327286" w:rsidP="00702BF4">
            <w:pPr>
              <w:pStyle w:val="TableParagraph"/>
              <w:ind w:left="66"/>
              <w:rPr>
                <w:spacing w:val="-2"/>
                <w:sz w:val="20"/>
              </w:rPr>
            </w:pPr>
            <w:r w:rsidRPr="00C409D4">
              <w:rPr>
                <w:spacing w:val="-2"/>
                <w:sz w:val="20"/>
              </w:rPr>
              <w:t>Title:</w:t>
            </w:r>
          </w:p>
          <w:p w14:paraId="376BBB50" w14:textId="77777777" w:rsidR="005A7A0E" w:rsidRDefault="005A7A0E" w:rsidP="00702BF4">
            <w:pPr>
              <w:pStyle w:val="TableParagraph"/>
              <w:ind w:left="66"/>
              <w:rPr>
                <w:spacing w:val="-2"/>
                <w:sz w:val="20"/>
              </w:rPr>
            </w:pPr>
          </w:p>
          <w:p w14:paraId="7BE790F3" w14:textId="46B86C5C" w:rsidR="005A7A0E" w:rsidRPr="00C409D4" w:rsidRDefault="00427AC3" w:rsidP="00702BF4">
            <w:pPr>
              <w:pStyle w:val="TableParagraph"/>
              <w:ind w:left="66"/>
              <w:rPr>
                <w:sz w:val="20"/>
              </w:rPr>
            </w:pPr>
            <w:sdt>
              <w:sdtPr>
                <w:rPr>
                  <w:b/>
                  <w:spacing w:val="-2"/>
                  <w:sz w:val="20"/>
                </w:rPr>
                <w:id w:val="1979343417"/>
                <w:placeholder>
                  <w:docPart w:val="9B25076CEDDF4DD5802D6543CBCE5B4C"/>
                </w:placeholder>
                <w:showingPlcHdr/>
              </w:sdtPr>
              <w:sdtEndPr/>
              <w:sdtContent>
                <w:r w:rsidR="005A7A0E">
                  <w:rPr>
                    <w:rStyle w:val="PlaceholderText"/>
                  </w:rPr>
                  <w:t>Click here to enter text.</w:t>
                </w:r>
              </w:sdtContent>
            </w:sdt>
          </w:p>
        </w:tc>
        <w:tc>
          <w:tcPr>
            <w:tcW w:w="1453" w:type="dxa"/>
          </w:tcPr>
          <w:p w14:paraId="420FBDF5" w14:textId="77777777" w:rsidR="00327286" w:rsidRDefault="00327286" w:rsidP="00CC33BD">
            <w:pPr>
              <w:pStyle w:val="TableParagraph"/>
              <w:rPr>
                <w:spacing w:val="-2"/>
                <w:sz w:val="20"/>
              </w:rPr>
            </w:pPr>
            <w:r w:rsidRPr="00C409D4">
              <w:rPr>
                <w:spacing w:val="-2"/>
                <w:sz w:val="20"/>
              </w:rPr>
              <w:t>Date:</w:t>
            </w:r>
          </w:p>
          <w:p w14:paraId="430F2A3B" w14:textId="77777777" w:rsidR="005A7A0E" w:rsidRDefault="005A7A0E" w:rsidP="00CC33BD">
            <w:pPr>
              <w:pStyle w:val="TableParagraph"/>
              <w:rPr>
                <w:spacing w:val="-2"/>
                <w:sz w:val="20"/>
              </w:rPr>
            </w:pPr>
          </w:p>
          <w:p w14:paraId="7CBB975C" w14:textId="036A92FD" w:rsidR="005A7A0E" w:rsidRDefault="00427AC3" w:rsidP="00CC33BD">
            <w:pPr>
              <w:pStyle w:val="TableParagraph"/>
              <w:rPr>
                <w:sz w:val="20"/>
              </w:rPr>
            </w:pPr>
            <w:sdt>
              <w:sdtPr>
                <w:rPr>
                  <w:b/>
                  <w:spacing w:val="-2"/>
                  <w:sz w:val="20"/>
                </w:rPr>
                <w:id w:val="1873260182"/>
                <w:placeholder>
                  <w:docPart w:val="19F2B59FD22949489B86CD89C9F1FFF9"/>
                </w:placeholder>
                <w:showingPlcHdr/>
              </w:sdtPr>
              <w:sdtEndPr/>
              <w:sdtContent>
                <w:r w:rsidR="005A7A0E">
                  <w:rPr>
                    <w:rStyle w:val="PlaceholderText"/>
                  </w:rPr>
                  <w:t>Click here to enter text.</w:t>
                </w:r>
              </w:sdtContent>
            </w:sdt>
          </w:p>
        </w:tc>
      </w:tr>
      <w:bookmarkEnd w:id="0"/>
    </w:tbl>
    <w:p w14:paraId="069DF649" w14:textId="77777777" w:rsidR="001068B1" w:rsidRDefault="001068B1" w:rsidP="00873D07"/>
    <w:sectPr w:rsidR="001068B1" w:rsidSect="009839D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5D79" w14:textId="77777777" w:rsidR="00732867" w:rsidRDefault="00732867" w:rsidP="002D4566">
      <w:r>
        <w:separator/>
      </w:r>
    </w:p>
  </w:endnote>
  <w:endnote w:type="continuationSeparator" w:id="0">
    <w:p w14:paraId="1B816E9B" w14:textId="77777777" w:rsidR="00732867" w:rsidRDefault="00732867" w:rsidP="002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58044"/>
      <w:docPartObj>
        <w:docPartGallery w:val="Page Numbers (Bottom of Page)"/>
        <w:docPartUnique/>
      </w:docPartObj>
    </w:sdtPr>
    <w:sdtEndPr/>
    <w:sdtContent>
      <w:sdt>
        <w:sdtPr>
          <w:id w:val="-1705238520"/>
          <w:docPartObj>
            <w:docPartGallery w:val="Page Numbers (Top of Page)"/>
            <w:docPartUnique/>
          </w:docPartObj>
        </w:sdtPr>
        <w:sdtEndPr/>
        <w:sdtContent>
          <w:p w14:paraId="520C05DB" w14:textId="3C02C9C7" w:rsidR="00695B59" w:rsidRDefault="00EB202D" w:rsidP="00EB202D">
            <w:pPr>
              <w:spacing w:before="19"/>
              <w:ind w:left="20"/>
            </w:pPr>
            <w:r>
              <w:t xml:space="preserve">Page </w:t>
            </w:r>
            <w:r w:rsidRPr="00CC33BD">
              <w:rPr>
                <w:sz w:val="24"/>
                <w:szCs w:val="24"/>
              </w:rPr>
              <w:fldChar w:fldCharType="begin"/>
            </w:r>
            <w:r w:rsidRPr="00CC33BD">
              <w:instrText xml:space="preserve"> PAGE </w:instrText>
            </w:r>
            <w:r w:rsidRPr="00CC33BD">
              <w:rPr>
                <w:sz w:val="24"/>
                <w:szCs w:val="24"/>
              </w:rPr>
              <w:fldChar w:fldCharType="separate"/>
            </w:r>
            <w:r w:rsidRPr="00CC33BD">
              <w:rPr>
                <w:noProof/>
              </w:rPr>
              <w:t>2</w:t>
            </w:r>
            <w:r w:rsidRPr="00CC33BD">
              <w:rPr>
                <w:sz w:val="24"/>
                <w:szCs w:val="24"/>
              </w:rPr>
              <w:fldChar w:fldCharType="end"/>
            </w:r>
            <w:r w:rsidRPr="00CC33BD">
              <w:t xml:space="preserve"> of </w:t>
            </w:r>
            <w:fldSimple w:instr=" NUMPAGES  ">
              <w:r w:rsidRPr="00CC33BD">
                <w:rPr>
                  <w:noProof/>
                </w:rPr>
                <w:t>2</w:t>
              </w:r>
            </w:fldSimple>
            <w:r>
              <w:rPr>
                <w:b/>
                <w:bCs/>
                <w:sz w:val="24"/>
                <w:szCs w:val="24"/>
              </w:rPr>
              <w:t xml:space="preserve">                           </w:t>
            </w:r>
            <w:r w:rsidR="00695B59">
              <w:rPr>
                <w:b/>
                <w:bCs/>
                <w:sz w:val="24"/>
                <w:szCs w:val="24"/>
              </w:rPr>
              <w:tab/>
            </w:r>
            <w:r w:rsidR="00695B59">
              <w:rPr>
                <w:b/>
                <w:bCs/>
                <w:sz w:val="24"/>
                <w:szCs w:val="24"/>
              </w:rPr>
              <w:tab/>
            </w:r>
            <w:r w:rsidR="00695B59">
              <w:rPr>
                <w:b/>
                <w:bCs/>
                <w:sz w:val="24"/>
                <w:szCs w:val="24"/>
              </w:rPr>
              <w:tab/>
            </w:r>
            <w:r w:rsidR="00695B59">
              <w:rPr>
                <w:b/>
                <w:bCs/>
                <w:sz w:val="24"/>
                <w:szCs w:val="24"/>
              </w:rPr>
              <w:tab/>
              <w:t xml:space="preserve">        </w:t>
            </w:r>
            <w:r w:rsidRPr="007F6A20">
              <w:t xml:space="preserve">FSMC Guidance for SFAs </w:t>
            </w:r>
            <w:r w:rsidR="00695B59">
              <w:t>-</w:t>
            </w:r>
          </w:p>
          <w:p w14:paraId="19EB4C0B" w14:textId="78AFCA88" w:rsidR="00EB202D" w:rsidRDefault="00695B59" w:rsidP="00695B59">
            <w:pPr>
              <w:spacing w:before="19"/>
              <w:ind w:left="5780"/>
              <w:rPr>
                <w:rFonts w:ascii="Imprint MT Shadow" w:hAnsi="Imprint MT Shadow"/>
                <w:sz w:val="20"/>
              </w:rPr>
            </w:pPr>
            <w:r>
              <w:t xml:space="preserve">         </w:t>
            </w:r>
            <w:r w:rsidR="00EB202D" w:rsidRPr="007F6A20">
              <w:t>Procurement Requirements</w:t>
            </w:r>
          </w:p>
          <w:p w14:paraId="3CBB9F5C" w14:textId="72D0FA4D" w:rsidR="00EB202D" w:rsidRDefault="00427AC3">
            <w:pPr>
              <w:pStyle w:val="Footer"/>
            </w:pPr>
          </w:p>
        </w:sdtContent>
      </w:sdt>
    </w:sdtContent>
  </w:sdt>
  <w:p w14:paraId="3B790BF4" w14:textId="6949512A" w:rsidR="00F823F8" w:rsidRPr="00EB202D" w:rsidRDefault="00427AC3" w:rsidP="00EB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1761" w14:textId="77777777" w:rsidR="00732867" w:rsidRDefault="00732867" w:rsidP="002D4566">
      <w:r>
        <w:separator/>
      </w:r>
    </w:p>
  </w:footnote>
  <w:footnote w:type="continuationSeparator" w:id="0">
    <w:p w14:paraId="7E10B9E9" w14:textId="77777777" w:rsidR="00732867" w:rsidRDefault="00732867" w:rsidP="002D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F32"/>
    <w:multiLevelType w:val="hybridMultilevel"/>
    <w:tmpl w:val="AD7A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0361D"/>
    <w:multiLevelType w:val="hybridMultilevel"/>
    <w:tmpl w:val="F9444E3C"/>
    <w:lvl w:ilvl="0" w:tplc="C43E2F82">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5B726886"/>
    <w:multiLevelType w:val="hybridMultilevel"/>
    <w:tmpl w:val="2320D82E"/>
    <w:lvl w:ilvl="0" w:tplc="200011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901E6"/>
    <w:multiLevelType w:val="hybridMultilevel"/>
    <w:tmpl w:val="08D0604C"/>
    <w:lvl w:ilvl="0" w:tplc="56E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484888">
    <w:abstractNumId w:val="3"/>
  </w:num>
  <w:num w:numId="2" w16cid:durableId="609046856">
    <w:abstractNumId w:val="2"/>
  </w:num>
  <w:num w:numId="3" w16cid:durableId="82727761">
    <w:abstractNumId w:val="0"/>
  </w:num>
  <w:num w:numId="4" w16cid:durableId="190934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ZSU1B+GebKhrHSARsYuB02WdjLQ3d7Zr6qP7SWkKmrFLmsJjsaI6dNPoZjnBz4bHdeFH78gYNOEEZfWXAQqAw==" w:salt="fzyRpgpseGnBu5X+0sMR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6"/>
    <w:rsid w:val="00021174"/>
    <w:rsid w:val="00085D53"/>
    <w:rsid w:val="000F247E"/>
    <w:rsid w:val="001068B1"/>
    <w:rsid w:val="00120862"/>
    <w:rsid w:val="0016799F"/>
    <w:rsid w:val="001B5CC2"/>
    <w:rsid w:val="001D7D6A"/>
    <w:rsid w:val="001F7AE3"/>
    <w:rsid w:val="002C71E5"/>
    <w:rsid w:val="002D4566"/>
    <w:rsid w:val="002F2C46"/>
    <w:rsid w:val="002F6D80"/>
    <w:rsid w:val="00327286"/>
    <w:rsid w:val="003276A6"/>
    <w:rsid w:val="00374FD4"/>
    <w:rsid w:val="003C26ED"/>
    <w:rsid w:val="00403321"/>
    <w:rsid w:val="00427AC3"/>
    <w:rsid w:val="00430195"/>
    <w:rsid w:val="00464CAB"/>
    <w:rsid w:val="004D1BBE"/>
    <w:rsid w:val="00537654"/>
    <w:rsid w:val="005A7A0E"/>
    <w:rsid w:val="00632F13"/>
    <w:rsid w:val="00665638"/>
    <w:rsid w:val="00695B59"/>
    <w:rsid w:val="006A615D"/>
    <w:rsid w:val="006E54FD"/>
    <w:rsid w:val="006E5ECB"/>
    <w:rsid w:val="0073152B"/>
    <w:rsid w:val="00732867"/>
    <w:rsid w:val="00793367"/>
    <w:rsid w:val="007D2CC1"/>
    <w:rsid w:val="007F6A20"/>
    <w:rsid w:val="0080758C"/>
    <w:rsid w:val="00850717"/>
    <w:rsid w:val="00873D07"/>
    <w:rsid w:val="009141A7"/>
    <w:rsid w:val="00936A09"/>
    <w:rsid w:val="00940EEF"/>
    <w:rsid w:val="009839DC"/>
    <w:rsid w:val="009B18A0"/>
    <w:rsid w:val="009C7576"/>
    <w:rsid w:val="009E5B64"/>
    <w:rsid w:val="00A26563"/>
    <w:rsid w:val="00A27096"/>
    <w:rsid w:val="00AF6D42"/>
    <w:rsid w:val="00B76F97"/>
    <w:rsid w:val="00C07F77"/>
    <w:rsid w:val="00C409D4"/>
    <w:rsid w:val="00C72D80"/>
    <w:rsid w:val="00C817EC"/>
    <w:rsid w:val="00C865E5"/>
    <w:rsid w:val="00CC33BD"/>
    <w:rsid w:val="00D56FF4"/>
    <w:rsid w:val="00D935E7"/>
    <w:rsid w:val="00D94DF6"/>
    <w:rsid w:val="00DA0531"/>
    <w:rsid w:val="00DB5604"/>
    <w:rsid w:val="00DF4B0E"/>
    <w:rsid w:val="00DF4F49"/>
    <w:rsid w:val="00E65060"/>
    <w:rsid w:val="00EB202D"/>
    <w:rsid w:val="00F21A42"/>
    <w:rsid w:val="00F33471"/>
    <w:rsid w:val="00FA074C"/>
    <w:rsid w:val="00FB079F"/>
    <w:rsid w:val="00FC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8687"/>
  <w15:chartTrackingRefBased/>
  <w15:docId w15:val="{33252DDA-F747-4E20-872C-1CBC5984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86"/>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7286"/>
    <w:rPr>
      <w:rFonts w:ascii="Garamond" w:eastAsia="Garamond" w:hAnsi="Garamond" w:cs="Garamond"/>
      <w:sz w:val="24"/>
      <w:szCs w:val="24"/>
    </w:rPr>
  </w:style>
  <w:style w:type="character" w:customStyle="1" w:styleId="BodyTextChar">
    <w:name w:val="Body Text Char"/>
    <w:basedOn w:val="DefaultParagraphFont"/>
    <w:link w:val="BodyText"/>
    <w:uiPriority w:val="1"/>
    <w:rsid w:val="00327286"/>
    <w:rPr>
      <w:rFonts w:ascii="Garamond" w:eastAsia="Garamond" w:hAnsi="Garamond" w:cs="Garamond"/>
      <w:sz w:val="24"/>
      <w:szCs w:val="24"/>
    </w:rPr>
  </w:style>
  <w:style w:type="paragraph" w:customStyle="1" w:styleId="TableParagraph">
    <w:name w:val="Table Paragraph"/>
    <w:basedOn w:val="Normal"/>
    <w:uiPriority w:val="1"/>
    <w:qFormat/>
    <w:rsid w:val="00327286"/>
  </w:style>
  <w:style w:type="table" w:styleId="TableGrid">
    <w:name w:val="Table Grid"/>
    <w:basedOn w:val="TableNormal"/>
    <w:uiPriority w:val="39"/>
    <w:rsid w:val="0032728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27286"/>
    <w:pPr>
      <w:spacing w:before="256"/>
      <w:ind w:left="2431" w:right="2448"/>
      <w:jc w:val="center"/>
    </w:pPr>
    <w:rPr>
      <w:sz w:val="36"/>
      <w:szCs w:val="36"/>
    </w:rPr>
  </w:style>
  <w:style w:type="character" w:customStyle="1" w:styleId="TitleChar">
    <w:name w:val="Title Char"/>
    <w:basedOn w:val="DefaultParagraphFont"/>
    <w:link w:val="Title"/>
    <w:uiPriority w:val="10"/>
    <w:rsid w:val="00327286"/>
    <w:rPr>
      <w:rFonts w:ascii="Bookman Old Style" w:eastAsia="Bookman Old Style" w:hAnsi="Bookman Old Style" w:cs="Bookman Old Style"/>
      <w:sz w:val="36"/>
      <w:szCs w:val="36"/>
    </w:rPr>
  </w:style>
  <w:style w:type="paragraph" w:styleId="ListParagraph">
    <w:name w:val="List Paragraph"/>
    <w:basedOn w:val="Normal"/>
    <w:uiPriority w:val="1"/>
    <w:qFormat/>
    <w:rsid w:val="00327286"/>
  </w:style>
  <w:style w:type="paragraph" w:styleId="Header">
    <w:name w:val="header"/>
    <w:basedOn w:val="Normal"/>
    <w:link w:val="HeaderChar"/>
    <w:uiPriority w:val="99"/>
    <w:unhideWhenUsed/>
    <w:rsid w:val="002D4566"/>
    <w:pPr>
      <w:tabs>
        <w:tab w:val="center" w:pos="4680"/>
        <w:tab w:val="right" w:pos="9360"/>
      </w:tabs>
    </w:pPr>
  </w:style>
  <w:style w:type="character" w:customStyle="1" w:styleId="HeaderChar">
    <w:name w:val="Header Char"/>
    <w:basedOn w:val="DefaultParagraphFont"/>
    <w:link w:val="Header"/>
    <w:uiPriority w:val="99"/>
    <w:rsid w:val="002D4566"/>
    <w:rPr>
      <w:rFonts w:ascii="Bookman Old Style" w:eastAsia="Bookman Old Style" w:hAnsi="Bookman Old Style" w:cs="Bookman Old Style"/>
    </w:rPr>
  </w:style>
  <w:style w:type="paragraph" w:styleId="Footer">
    <w:name w:val="footer"/>
    <w:basedOn w:val="Normal"/>
    <w:link w:val="FooterChar"/>
    <w:uiPriority w:val="99"/>
    <w:unhideWhenUsed/>
    <w:rsid w:val="002D4566"/>
    <w:pPr>
      <w:tabs>
        <w:tab w:val="center" w:pos="4680"/>
        <w:tab w:val="right" w:pos="9360"/>
      </w:tabs>
    </w:pPr>
  </w:style>
  <w:style w:type="character" w:customStyle="1" w:styleId="FooterChar">
    <w:name w:val="Footer Char"/>
    <w:basedOn w:val="DefaultParagraphFont"/>
    <w:link w:val="Footer"/>
    <w:uiPriority w:val="99"/>
    <w:rsid w:val="002D4566"/>
    <w:rPr>
      <w:rFonts w:ascii="Bookman Old Style" w:eastAsia="Bookman Old Style" w:hAnsi="Bookman Old Style" w:cs="Bookman Old Style"/>
    </w:rPr>
  </w:style>
  <w:style w:type="paragraph" w:styleId="Revision">
    <w:name w:val="Revision"/>
    <w:hidden/>
    <w:uiPriority w:val="99"/>
    <w:semiHidden/>
    <w:rsid w:val="00374FD4"/>
    <w:pPr>
      <w:spacing w:after="0" w:line="240" w:lineRule="auto"/>
    </w:pPr>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1F7AE3"/>
    <w:rPr>
      <w:sz w:val="16"/>
      <w:szCs w:val="16"/>
    </w:rPr>
  </w:style>
  <w:style w:type="paragraph" w:styleId="CommentText">
    <w:name w:val="annotation text"/>
    <w:basedOn w:val="Normal"/>
    <w:link w:val="CommentTextChar"/>
    <w:uiPriority w:val="99"/>
    <w:unhideWhenUsed/>
    <w:rsid w:val="001F7AE3"/>
    <w:rPr>
      <w:sz w:val="20"/>
      <w:szCs w:val="20"/>
    </w:rPr>
  </w:style>
  <w:style w:type="character" w:customStyle="1" w:styleId="CommentTextChar">
    <w:name w:val="Comment Text Char"/>
    <w:basedOn w:val="DefaultParagraphFont"/>
    <w:link w:val="CommentText"/>
    <w:uiPriority w:val="99"/>
    <w:rsid w:val="001F7AE3"/>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1F7AE3"/>
    <w:rPr>
      <w:b/>
      <w:bCs/>
    </w:rPr>
  </w:style>
  <w:style w:type="character" w:customStyle="1" w:styleId="CommentSubjectChar">
    <w:name w:val="Comment Subject Char"/>
    <w:basedOn w:val="CommentTextChar"/>
    <w:link w:val="CommentSubject"/>
    <w:uiPriority w:val="99"/>
    <w:semiHidden/>
    <w:rsid w:val="001F7AE3"/>
    <w:rPr>
      <w:rFonts w:ascii="Bookman Old Style" w:eastAsia="Bookman Old Style" w:hAnsi="Bookman Old Style" w:cs="Bookman Old Style"/>
      <w:b/>
      <w:bCs/>
      <w:sz w:val="20"/>
      <w:szCs w:val="20"/>
    </w:rPr>
  </w:style>
  <w:style w:type="character" w:customStyle="1" w:styleId="cf01">
    <w:name w:val="cf01"/>
    <w:basedOn w:val="DefaultParagraphFont"/>
    <w:rsid w:val="00793367"/>
    <w:rPr>
      <w:rFonts w:ascii="Segoe UI" w:hAnsi="Segoe UI" w:cs="Segoe UI" w:hint="default"/>
      <w:sz w:val="18"/>
      <w:szCs w:val="18"/>
    </w:rPr>
  </w:style>
  <w:style w:type="character" w:styleId="PlaceholderText">
    <w:name w:val="Placeholder Text"/>
    <w:basedOn w:val="DefaultParagraphFont"/>
    <w:uiPriority w:val="99"/>
    <w:semiHidden/>
    <w:rsid w:val="005A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5055884F241C1AE5FF921BCE69149"/>
        <w:category>
          <w:name w:val="General"/>
          <w:gallery w:val="placeholder"/>
        </w:category>
        <w:types>
          <w:type w:val="bbPlcHdr"/>
        </w:types>
        <w:behaviors>
          <w:behavior w:val="content"/>
        </w:behaviors>
        <w:guid w:val="{B395A5EE-AFEF-40F5-A78A-93145F69BEE8}"/>
      </w:docPartPr>
      <w:docPartBody>
        <w:p w:rsidR="00783B09" w:rsidRDefault="00723291" w:rsidP="00723291">
          <w:pPr>
            <w:pStyle w:val="5F95055884F241C1AE5FF921BCE69149"/>
          </w:pPr>
          <w:r>
            <w:rPr>
              <w:rStyle w:val="PlaceholderText"/>
            </w:rPr>
            <w:t>Click here to enter text.</w:t>
          </w:r>
        </w:p>
      </w:docPartBody>
    </w:docPart>
    <w:docPart>
      <w:docPartPr>
        <w:name w:val="7BD42033A8A44E13817A07B98352CF22"/>
        <w:category>
          <w:name w:val="General"/>
          <w:gallery w:val="placeholder"/>
        </w:category>
        <w:types>
          <w:type w:val="bbPlcHdr"/>
        </w:types>
        <w:behaviors>
          <w:behavior w:val="content"/>
        </w:behaviors>
        <w:guid w:val="{03EF5FF3-EAB2-4851-ABA7-61F17D41E8A6}"/>
      </w:docPartPr>
      <w:docPartBody>
        <w:p w:rsidR="00783B09" w:rsidRDefault="00723291" w:rsidP="00723291">
          <w:pPr>
            <w:pStyle w:val="7BD42033A8A44E13817A07B98352CF22"/>
          </w:pPr>
          <w:r>
            <w:rPr>
              <w:rStyle w:val="PlaceholderText"/>
            </w:rPr>
            <w:t>Click here to enter text.</w:t>
          </w:r>
        </w:p>
      </w:docPartBody>
    </w:docPart>
    <w:docPart>
      <w:docPartPr>
        <w:name w:val="D2ACE3DFC17648B5834249BB884B805C"/>
        <w:category>
          <w:name w:val="General"/>
          <w:gallery w:val="placeholder"/>
        </w:category>
        <w:types>
          <w:type w:val="bbPlcHdr"/>
        </w:types>
        <w:behaviors>
          <w:behavior w:val="content"/>
        </w:behaviors>
        <w:guid w:val="{A7B04199-8B56-4C1D-A0B5-29F9B7F1F4C2}"/>
      </w:docPartPr>
      <w:docPartBody>
        <w:p w:rsidR="00783B09" w:rsidRDefault="00723291" w:rsidP="00723291">
          <w:pPr>
            <w:pStyle w:val="D2ACE3DFC17648B5834249BB884B805C"/>
          </w:pPr>
          <w:r>
            <w:rPr>
              <w:rStyle w:val="PlaceholderText"/>
            </w:rPr>
            <w:t>Click here to enter text.</w:t>
          </w:r>
        </w:p>
      </w:docPartBody>
    </w:docPart>
    <w:docPart>
      <w:docPartPr>
        <w:name w:val="FAA43BBC078C4B589B061156E8EBA67A"/>
        <w:category>
          <w:name w:val="General"/>
          <w:gallery w:val="placeholder"/>
        </w:category>
        <w:types>
          <w:type w:val="bbPlcHdr"/>
        </w:types>
        <w:behaviors>
          <w:behavior w:val="content"/>
        </w:behaviors>
        <w:guid w:val="{A98C41F4-0E77-4119-8803-4868FCE75213}"/>
      </w:docPartPr>
      <w:docPartBody>
        <w:p w:rsidR="00783B09" w:rsidRDefault="00723291" w:rsidP="00723291">
          <w:pPr>
            <w:pStyle w:val="FAA43BBC078C4B589B061156E8EBA67A"/>
          </w:pPr>
          <w:r>
            <w:rPr>
              <w:rStyle w:val="PlaceholderText"/>
            </w:rPr>
            <w:t>Click here to enter text.</w:t>
          </w:r>
        </w:p>
      </w:docPartBody>
    </w:docPart>
    <w:docPart>
      <w:docPartPr>
        <w:name w:val="9B25076CEDDF4DD5802D6543CBCE5B4C"/>
        <w:category>
          <w:name w:val="General"/>
          <w:gallery w:val="placeholder"/>
        </w:category>
        <w:types>
          <w:type w:val="bbPlcHdr"/>
        </w:types>
        <w:behaviors>
          <w:behavior w:val="content"/>
        </w:behaviors>
        <w:guid w:val="{FD3FE299-4E39-42D3-8F89-39D652423C87}"/>
      </w:docPartPr>
      <w:docPartBody>
        <w:p w:rsidR="00783B09" w:rsidRDefault="00723291" w:rsidP="00723291">
          <w:pPr>
            <w:pStyle w:val="9B25076CEDDF4DD5802D6543CBCE5B4C"/>
          </w:pPr>
          <w:r>
            <w:rPr>
              <w:rStyle w:val="PlaceholderText"/>
            </w:rPr>
            <w:t>Click here to enter text.</w:t>
          </w:r>
        </w:p>
      </w:docPartBody>
    </w:docPart>
    <w:docPart>
      <w:docPartPr>
        <w:name w:val="19F2B59FD22949489B86CD89C9F1FFF9"/>
        <w:category>
          <w:name w:val="General"/>
          <w:gallery w:val="placeholder"/>
        </w:category>
        <w:types>
          <w:type w:val="bbPlcHdr"/>
        </w:types>
        <w:behaviors>
          <w:behavior w:val="content"/>
        </w:behaviors>
        <w:guid w:val="{FD9E54E2-9157-4CAB-A4CC-4624D11B0596}"/>
      </w:docPartPr>
      <w:docPartBody>
        <w:p w:rsidR="00783B09" w:rsidRDefault="00723291" w:rsidP="00723291">
          <w:pPr>
            <w:pStyle w:val="19F2B59FD22949489B86CD89C9F1FFF9"/>
          </w:pPr>
          <w:r>
            <w:rPr>
              <w:rStyle w:val="PlaceholderText"/>
            </w:rPr>
            <w:t>Click here to enter text.</w:t>
          </w:r>
        </w:p>
      </w:docPartBody>
    </w:docPart>
    <w:docPart>
      <w:docPartPr>
        <w:name w:val="09553C48178841CAB43D98C6E35C7964"/>
        <w:category>
          <w:name w:val="General"/>
          <w:gallery w:val="placeholder"/>
        </w:category>
        <w:types>
          <w:type w:val="bbPlcHdr"/>
        </w:types>
        <w:behaviors>
          <w:behavior w:val="content"/>
        </w:behaviors>
        <w:guid w:val="{992BB1D5-FF5B-46EA-A277-5349D253D9B7}"/>
      </w:docPartPr>
      <w:docPartBody>
        <w:p w:rsidR="00783B09" w:rsidRDefault="00723291" w:rsidP="00723291">
          <w:pPr>
            <w:pStyle w:val="09553C48178841CAB43D98C6E35C7964"/>
          </w:pPr>
          <w:r>
            <w:rPr>
              <w:rStyle w:val="PlaceholderText"/>
            </w:rPr>
            <w:t>Click here to enter text.</w:t>
          </w:r>
        </w:p>
      </w:docPartBody>
    </w:docPart>
    <w:docPart>
      <w:docPartPr>
        <w:name w:val="3BB595370C744F6A838301B80386F25C"/>
        <w:category>
          <w:name w:val="General"/>
          <w:gallery w:val="placeholder"/>
        </w:category>
        <w:types>
          <w:type w:val="bbPlcHdr"/>
        </w:types>
        <w:behaviors>
          <w:behavior w:val="content"/>
        </w:behaviors>
        <w:guid w:val="{C126321A-88D9-4F69-9B67-A18FC248815C}"/>
      </w:docPartPr>
      <w:docPartBody>
        <w:p w:rsidR="00783B09" w:rsidRDefault="00723291" w:rsidP="00723291">
          <w:pPr>
            <w:pStyle w:val="3BB595370C744F6A838301B80386F25C"/>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9339FDD43644451782161C6132F66560"/>
        <w:category>
          <w:name w:val="General"/>
          <w:gallery w:val="placeholder"/>
        </w:category>
        <w:types>
          <w:type w:val="bbPlcHdr"/>
        </w:types>
        <w:behaviors>
          <w:behavior w:val="content"/>
        </w:behaviors>
        <w:guid w:val="{D78C07F4-0FE4-4CFC-AC57-4C9A45BE25D0}"/>
      </w:docPartPr>
      <w:docPartBody>
        <w:p w:rsidR="00783B09" w:rsidRDefault="00723291" w:rsidP="00723291">
          <w:pPr>
            <w:pStyle w:val="9339FDD43644451782161C6132F66560"/>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B5489A8DF7F44B999E6A9CACC48E267D"/>
        <w:category>
          <w:name w:val="General"/>
          <w:gallery w:val="placeholder"/>
        </w:category>
        <w:types>
          <w:type w:val="bbPlcHdr"/>
        </w:types>
        <w:behaviors>
          <w:behavior w:val="content"/>
        </w:behaviors>
        <w:guid w:val="{5115FA8F-0B69-4734-BE56-F3D72FD6923E}"/>
      </w:docPartPr>
      <w:docPartBody>
        <w:p w:rsidR="00783B09" w:rsidRDefault="00723291" w:rsidP="00723291">
          <w:pPr>
            <w:pStyle w:val="B5489A8DF7F44B999E6A9CACC48E267D"/>
          </w:pPr>
          <w:r w:rsidRPr="003822EC">
            <w:rPr>
              <w:rStyle w:val="PlaceholderText"/>
            </w:rPr>
            <w:t>Click here to enter text.</w:t>
          </w:r>
        </w:p>
      </w:docPartBody>
    </w:docPart>
    <w:docPart>
      <w:docPartPr>
        <w:name w:val="F01CD8F9EC594C118EEF221E3E6B7251"/>
        <w:category>
          <w:name w:val="General"/>
          <w:gallery w:val="placeholder"/>
        </w:category>
        <w:types>
          <w:type w:val="bbPlcHdr"/>
        </w:types>
        <w:behaviors>
          <w:behavior w:val="content"/>
        </w:behaviors>
        <w:guid w:val="{309D88D5-BC9D-46AB-9998-2F944D5D3F86}"/>
      </w:docPartPr>
      <w:docPartBody>
        <w:p w:rsidR="00783B09" w:rsidRDefault="00723291" w:rsidP="00723291">
          <w:pPr>
            <w:pStyle w:val="F01CD8F9EC594C118EEF221E3E6B7251"/>
          </w:pPr>
          <w:r w:rsidRPr="003822EC">
            <w:rPr>
              <w:rStyle w:val="PlaceholderText"/>
            </w:rPr>
            <w:t>Click here to enter text.</w:t>
          </w:r>
        </w:p>
      </w:docPartBody>
    </w:docPart>
    <w:docPart>
      <w:docPartPr>
        <w:name w:val="EB63FBE424BA4F81966ED96105A8F0E3"/>
        <w:category>
          <w:name w:val="General"/>
          <w:gallery w:val="placeholder"/>
        </w:category>
        <w:types>
          <w:type w:val="bbPlcHdr"/>
        </w:types>
        <w:behaviors>
          <w:behavior w:val="content"/>
        </w:behaviors>
        <w:guid w:val="{2E84C8A7-8BF1-4A39-9F68-811D58BD5557}"/>
      </w:docPartPr>
      <w:docPartBody>
        <w:p w:rsidR="00783B09" w:rsidRDefault="00723291" w:rsidP="00723291">
          <w:pPr>
            <w:pStyle w:val="EB63FBE424BA4F81966ED96105A8F0E3"/>
          </w:pPr>
          <w:r w:rsidRPr="003822EC">
            <w:rPr>
              <w:rStyle w:val="PlaceholderText"/>
            </w:rPr>
            <w:t>Click here to enter text.</w:t>
          </w:r>
        </w:p>
      </w:docPartBody>
    </w:docPart>
    <w:docPart>
      <w:docPartPr>
        <w:name w:val="F0687AF5B31D456B80E5817AC77F58FA"/>
        <w:category>
          <w:name w:val="General"/>
          <w:gallery w:val="placeholder"/>
        </w:category>
        <w:types>
          <w:type w:val="bbPlcHdr"/>
        </w:types>
        <w:behaviors>
          <w:behavior w:val="content"/>
        </w:behaviors>
        <w:guid w:val="{965C0D3D-ACA6-45C6-9D0C-B3E3E78D20C7}"/>
      </w:docPartPr>
      <w:docPartBody>
        <w:p w:rsidR="00783B09" w:rsidRDefault="00723291" w:rsidP="00723291">
          <w:pPr>
            <w:pStyle w:val="F0687AF5B31D456B80E5817AC77F58FA"/>
          </w:pPr>
          <w:r w:rsidRPr="003822EC">
            <w:rPr>
              <w:rStyle w:val="PlaceholderText"/>
            </w:rPr>
            <w:t xml:space="preserve">Click here to enter </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91"/>
    <w:rsid w:val="00723291"/>
    <w:rsid w:val="00783B09"/>
    <w:rsid w:val="007C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91"/>
    <w:rPr>
      <w:color w:val="808080"/>
    </w:rPr>
  </w:style>
  <w:style w:type="paragraph" w:customStyle="1" w:styleId="5F95055884F241C1AE5FF921BCE69149">
    <w:name w:val="5F95055884F241C1AE5FF921BCE69149"/>
    <w:rsid w:val="00723291"/>
  </w:style>
  <w:style w:type="paragraph" w:customStyle="1" w:styleId="7BD42033A8A44E13817A07B98352CF22">
    <w:name w:val="7BD42033A8A44E13817A07B98352CF22"/>
    <w:rsid w:val="00723291"/>
  </w:style>
  <w:style w:type="paragraph" w:customStyle="1" w:styleId="D2ACE3DFC17648B5834249BB884B805C">
    <w:name w:val="D2ACE3DFC17648B5834249BB884B805C"/>
    <w:rsid w:val="00723291"/>
  </w:style>
  <w:style w:type="paragraph" w:customStyle="1" w:styleId="8714AD44A2C94AD89E633FF035C8EE75">
    <w:name w:val="8714AD44A2C94AD89E633FF035C8EE75"/>
    <w:rsid w:val="00723291"/>
  </w:style>
  <w:style w:type="paragraph" w:customStyle="1" w:styleId="FAA43BBC078C4B589B061156E8EBA67A">
    <w:name w:val="FAA43BBC078C4B589B061156E8EBA67A"/>
    <w:rsid w:val="00723291"/>
  </w:style>
  <w:style w:type="paragraph" w:customStyle="1" w:styleId="E463F441047E4BB1A89BBABB80BEA72E">
    <w:name w:val="E463F441047E4BB1A89BBABB80BEA72E"/>
    <w:rsid w:val="00723291"/>
  </w:style>
  <w:style w:type="paragraph" w:customStyle="1" w:styleId="9B25076CEDDF4DD5802D6543CBCE5B4C">
    <w:name w:val="9B25076CEDDF4DD5802D6543CBCE5B4C"/>
    <w:rsid w:val="00723291"/>
  </w:style>
  <w:style w:type="paragraph" w:customStyle="1" w:styleId="F551F01A82AA40129867F0EEF2A88C8A">
    <w:name w:val="F551F01A82AA40129867F0EEF2A88C8A"/>
    <w:rsid w:val="00723291"/>
  </w:style>
  <w:style w:type="paragraph" w:customStyle="1" w:styleId="19F2B59FD22949489B86CD89C9F1FFF9">
    <w:name w:val="19F2B59FD22949489B86CD89C9F1FFF9"/>
    <w:rsid w:val="00723291"/>
  </w:style>
  <w:style w:type="paragraph" w:customStyle="1" w:styleId="09553C48178841CAB43D98C6E35C7964">
    <w:name w:val="09553C48178841CAB43D98C6E35C7964"/>
    <w:rsid w:val="00723291"/>
  </w:style>
  <w:style w:type="paragraph" w:customStyle="1" w:styleId="3BB595370C744F6A838301B80386F25C">
    <w:name w:val="3BB595370C744F6A838301B80386F25C"/>
    <w:rsid w:val="00723291"/>
  </w:style>
  <w:style w:type="paragraph" w:customStyle="1" w:styleId="9339FDD43644451782161C6132F66560">
    <w:name w:val="9339FDD43644451782161C6132F66560"/>
    <w:rsid w:val="00723291"/>
  </w:style>
  <w:style w:type="paragraph" w:customStyle="1" w:styleId="B5489A8DF7F44B999E6A9CACC48E267D">
    <w:name w:val="B5489A8DF7F44B999E6A9CACC48E267D"/>
    <w:rsid w:val="00723291"/>
  </w:style>
  <w:style w:type="paragraph" w:customStyle="1" w:styleId="F01CD8F9EC594C118EEF221E3E6B7251">
    <w:name w:val="F01CD8F9EC594C118EEF221E3E6B7251"/>
    <w:rsid w:val="00723291"/>
  </w:style>
  <w:style w:type="paragraph" w:customStyle="1" w:styleId="EB63FBE424BA4F81966ED96105A8F0E3">
    <w:name w:val="EB63FBE424BA4F81966ED96105A8F0E3"/>
    <w:rsid w:val="00723291"/>
  </w:style>
  <w:style w:type="paragraph" w:customStyle="1" w:styleId="F0687AF5B31D456B80E5817AC77F58FA">
    <w:name w:val="F0687AF5B31D456B80E5817AC77F58FA"/>
    <w:rsid w:val="00723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b42a20e-e0b4-4657-87ca-b30564c93f19">
      <Terms xmlns="http://schemas.microsoft.com/office/infopath/2007/PartnerControls"/>
    </lcf76f155ced4ddcb4097134ff3c332f>
    <_ip_UnifiedCompliancePolicyProperties xmlns="http://schemas.microsoft.com/sharepoint/v3" xsi:nil="true"/>
    <TaxCatchAll xmlns="fb4ce569-0273-4228-9157-33b14876d013" xsi:nil="true"/>
  </documentManagement>
</p:properties>
</file>

<file path=customXml/itemProps1.xml><?xml version="1.0" encoding="utf-8"?>
<ds:datastoreItem xmlns:ds="http://schemas.openxmlformats.org/officeDocument/2006/customXml" ds:itemID="{800A3F96-1535-411D-81BF-2F83E18F0476}"/>
</file>

<file path=customXml/itemProps2.xml><?xml version="1.0" encoding="utf-8"?>
<ds:datastoreItem xmlns:ds="http://schemas.openxmlformats.org/officeDocument/2006/customXml" ds:itemID="{5949BE57-3899-499E-AC1A-B803520E12A8}">
  <ds:schemaRefs>
    <ds:schemaRef ds:uri="http://schemas.microsoft.com/sharepoint/v3/contenttype/forms"/>
  </ds:schemaRefs>
</ds:datastoreItem>
</file>

<file path=customXml/itemProps3.xml><?xml version="1.0" encoding="utf-8"?>
<ds:datastoreItem xmlns:ds="http://schemas.openxmlformats.org/officeDocument/2006/customXml" ds:itemID="{FA1F30F6-55E5-44E4-B352-A01FBCC75CE3}"/>
</file>

<file path=docProps/app.xml><?xml version="1.0" encoding="utf-8"?>
<Properties xmlns="http://schemas.openxmlformats.org/officeDocument/2006/extended-properties" xmlns:vt="http://schemas.openxmlformats.org/officeDocument/2006/docPropsVTypes">
  <Template>Normal</Template>
  <TotalTime>53</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Minya Ridenour</dc:creator>
  <cp:keywords/>
  <dc:description/>
  <cp:lastModifiedBy>Patrolia, Jessica</cp:lastModifiedBy>
  <cp:revision>9</cp:revision>
  <dcterms:created xsi:type="dcterms:W3CDTF">2022-08-29T14:18:00Z</dcterms:created>
  <dcterms:modified xsi:type="dcterms:W3CDTF">2023-07-13T20:37:00Z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30d9a33f8a13c51e9904b4a231e7d19b6ff34229979844bb9095fe6237a3f856</vt:lpwstr>
  </property>
  <property fmtid="{D5CDD505-2E9C-101B-9397-08002B2CF9AE}" pid="3" name="ContentTypeId">
    <vt:lpwstr>0x010100C4E51C90C244C9419C3E73092C87AADF</vt:lpwstr>
  </property>
  <property fmtid="{D5CDD505-2E9C-101B-9397-08002B2CF9AE}" pid="4" name="MediaServiceImageTags">
    <vt:lpwstr/>
  </property>
</Properties>
</file>