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286F" w14:textId="77777777" w:rsidR="00010346" w:rsidRPr="00F95D82" w:rsidRDefault="00010346" w:rsidP="00010346">
      <w:pPr>
        <w:spacing w:after="120" w:line="240" w:lineRule="auto"/>
        <w:jc w:val="center"/>
        <w:rPr>
          <w:b/>
          <w:bCs/>
          <w:sz w:val="28"/>
          <w:szCs w:val="28"/>
        </w:rPr>
      </w:pPr>
      <w:r w:rsidRPr="00F95D82">
        <w:rPr>
          <w:b/>
          <w:bCs/>
          <w:sz w:val="28"/>
          <w:szCs w:val="28"/>
        </w:rPr>
        <w:t xml:space="preserve">Rhode Island Department of Education </w:t>
      </w:r>
      <w:r>
        <w:rPr>
          <w:b/>
          <w:bCs/>
          <w:sz w:val="28"/>
          <w:szCs w:val="28"/>
        </w:rPr>
        <w:t xml:space="preserve">School </w:t>
      </w:r>
      <w:r w:rsidRPr="00F95D82">
        <w:rPr>
          <w:b/>
          <w:bCs/>
          <w:sz w:val="28"/>
          <w:szCs w:val="28"/>
        </w:rPr>
        <w:t>Redesign Application Rubric</w:t>
      </w:r>
    </w:p>
    <w:tbl>
      <w:tblPr>
        <w:tblStyle w:val="TableGrid"/>
        <w:tblW w:w="0" w:type="auto"/>
        <w:tblLook w:val="04A0" w:firstRow="1" w:lastRow="0" w:firstColumn="1" w:lastColumn="0" w:noHBand="0" w:noVBand="1"/>
      </w:tblPr>
      <w:tblGrid>
        <w:gridCol w:w="6475"/>
        <w:gridCol w:w="2158"/>
        <w:gridCol w:w="2158"/>
        <w:gridCol w:w="2159"/>
      </w:tblGrid>
      <w:tr w:rsidR="00010346" w14:paraId="14A9621D" w14:textId="77777777" w:rsidTr="00980A2D">
        <w:tc>
          <w:tcPr>
            <w:tcW w:w="6475" w:type="dxa"/>
            <w:shd w:val="clear" w:color="auto" w:fill="1F3864" w:themeFill="accent1" w:themeFillShade="80"/>
          </w:tcPr>
          <w:p w14:paraId="798B40A6" w14:textId="77777777" w:rsidR="00010346" w:rsidRPr="003D0CAB" w:rsidRDefault="00010346" w:rsidP="00013B37">
            <w:pPr>
              <w:spacing w:before="120"/>
              <w:rPr>
                <w:b/>
                <w:bCs/>
              </w:rPr>
            </w:pPr>
            <w:r>
              <w:rPr>
                <w:b/>
                <w:bCs/>
              </w:rPr>
              <w:t xml:space="preserve">School: </w:t>
            </w:r>
          </w:p>
        </w:tc>
        <w:tc>
          <w:tcPr>
            <w:tcW w:w="6475" w:type="dxa"/>
            <w:gridSpan w:val="3"/>
            <w:shd w:val="clear" w:color="auto" w:fill="1F3864" w:themeFill="accent1" w:themeFillShade="80"/>
          </w:tcPr>
          <w:p w14:paraId="6E3C26CC" w14:textId="77777777" w:rsidR="00010346" w:rsidRDefault="00010346" w:rsidP="00013B37">
            <w:pPr>
              <w:spacing w:before="120"/>
              <w:rPr>
                <w:b/>
                <w:bCs/>
              </w:rPr>
            </w:pPr>
            <w:r>
              <w:rPr>
                <w:b/>
                <w:bCs/>
              </w:rPr>
              <w:t xml:space="preserve">LEA: </w:t>
            </w:r>
          </w:p>
        </w:tc>
      </w:tr>
      <w:tr w:rsidR="00010346" w14:paraId="5D3908EE" w14:textId="77777777" w:rsidTr="00013B37">
        <w:tc>
          <w:tcPr>
            <w:tcW w:w="12950" w:type="dxa"/>
            <w:gridSpan w:val="4"/>
          </w:tcPr>
          <w:p w14:paraId="4125ABB5" w14:textId="77777777" w:rsidR="00010346" w:rsidRDefault="00010346" w:rsidP="00013B37">
            <w:pPr>
              <w:spacing w:before="120"/>
              <w:rPr>
                <w:b/>
                <w:bCs/>
              </w:rPr>
            </w:pPr>
            <w:r>
              <w:rPr>
                <w:b/>
                <w:bCs/>
              </w:rPr>
              <w:t xml:space="preserve">Final Recommendation: </w:t>
            </w:r>
          </w:p>
        </w:tc>
      </w:tr>
      <w:tr w:rsidR="00010346" w14:paraId="78BCA111" w14:textId="77777777" w:rsidTr="00013B37">
        <w:tc>
          <w:tcPr>
            <w:tcW w:w="12950" w:type="dxa"/>
            <w:gridSpan w:val="4"/>
          </w:tcPr>
          <w:p w14:paraId="70188BEB" w14:textId="77777777" w:rsidR="00010346" w:rsidRDefault="00010346" w:rsidP="00013B37">
            <w:pPr>
              <w:spacing w:before="120"/>
              <w:jc w:val="center"/>
              <w:rPr>
                <w:b/>
                <w:bCs/>
              </w:rPr>
            </w:pPr>
            <w:r>
              <w:rPr>
                <w:b/>
                <w:bCs/>
              </w:rPr>
              <w:t>School Redesign Application Summary of Rubric Ratings</w:t>
            </w:r>
          </w:p>
        </w:tc>
      </w:tr>
      <w:tr w:rsidR="00010346" w14:paraId="6BFCA709" w14:textId="77777777" w:rsidTr="00013B37">
        <w:tc>
          <w:tcPr>
            <w:tcW w:w="6475" w:type="dxa"/>
          </w:tcPr>
          <w:p w14:paraId="777BFC30" w14:textId="77777777" w:rsidR="00010346" w:rsidRDefault="00010346" w:rsidP="00013B37">
            <w:pPr>
              <w:spacing w:before="120"/>
              <w:rPr>
                <w:b/>
                <w:bCs/>
              </w:rPr>
            </w:pPr>
            <w:r>
              <w:rPr>
                <w:b/>
                <w:bCs/>
              </w:rPr>
              <w:t xml:space="preserve">Section </w:t>
            </w:r>
          </w:p>
        </w:tc>
        <w:tc>
          <w:tcPr>
            <w:tcW w:w="2158" w:type="dxa"/>
          </w:tcPr>
          <w:p w14:paraId="6A86B6BE" w14:textId="77777777" w:rsidR="00010346" w:rsidRDefault="00010346" w:rsidP="00013B37">
            <w:pPr>
              <w:spacing w:before="120"/>
              <w:jc w:val="center"/>
              <w:rPr>
                <w:b/>
                <w:bCs/>
              </w:rPr>
            </w:pPr>
            <w:r>
              <w:rPr>
                <w:b/>
                <w:bCs/>
              </w:rPr>
              <w:t>Does Not Meet</w:t>
            </w:r>
          </w:p>
        </w:tc>
        <w:tc>
          <w:tcPr>
            <w:tcW w:w="2158" w:type="dxa"/>
          </w:tcPr>
          <w:p w14:paraId="4D1D9A39" w14:textId="77777777" w:rsidR="00010346" w:rsidRDefault="00010346" w:rsidP="00013B37">
            <w:pPr>
              <w:spacing w:before="120"/>
              <w:jc w:val="center"/>
              <w:rPr>
                <w:b/>
                <w:bCs/>
              </w:rPr>
            </w:pPr>
            <w:r>
              <w:rPr>
                <w:b/>
                <w:bCs/>
              </w:rPr>
              <w:t xml:space="preserve">Partially Meets </w:t>
            </w:r>
          </w:p>
        </w:tc>
        <w:tc>
          <w:tcPr>
            <w:tcW w:w="2159" w:type="dxa"/>
          </w:tcPr>
          <w:p w14:paraId="03B25893" w14:textId="77777777" w:rsidR="00010346" w:rsidRDefault="00010346" w:rsidP="00013B37">
            <w:pPr>
              <w:spacing w:before="120"/>
              <w:jc w:val="center"/>
              <w:rPr>
                <w:b/>
                <w:bCs/>
              </w:rPr>
            </w:pPr>
            <w:r>
              <w:rPr>
                <w:b/>
                <w:bCs/>
              </w:rPr>
              <w:t xml:space="preserve">Meets </w:t>
            </w:r>
          </w:p>
        </w:tc>
      </w:tr>
      <w:tr w:rsidR="00010346" w14:paraId="70813FD4" w14:textId="77777777" w:rsidTr="00013B37">
        <w:tc>
          <w:tcPr>
            <w:tcW w:w="6475" w:type="dxa"/>
          </w:tcPr>
          <w:p w14:paraId="56A107D8" w14:textId="77777777" w:rsidR="00010346" w:rsidRPr="007D41B6" w:rsidRDefault="00010346" w:rsidP="00013B37">
            <w:pPr>
              <w:spacing w:before="120"/>
            </w:pPr>
            <w:r w:rsidRPr="007D41B6">
              <w:t>2.1 Needs Assessment</w:t>
            </w:r>
          </w:p>
        </w:tc>
        <w:tc>
          <w:tcPr>
            <w:tcW w:w="2158" w:type="dxa"/>
          </w:tcPr>
          <w:p w14:paraId="7AB6C1CE" w14:textId="77777777" w:rsidR="00010346" w:rsidRDefault="00010346" w:rsidP="00013B37">
            <w:pPr>
              <w:spacing w:before="120"/>
              <w:jc w:val="center"/>
              <w:rPr>
                <w:b/>
                <w:bCs/>
              </w:rPr>
            </w:pPr>
          </w:p>
        </w:tc>
        <w:tc>
          <w:tcPr>
            <w:tcW w:w="2158" w:type="dxa"/>
          </w:tcPr>
          <w:p w14:paraId="503601F5" w14:textId="77777777" w:rsidR="00010346" w:rsidRDefault="00010346" w:rsidP="00013B37">
            <w:pPr>
              <w:spacing w:before="120"/>
              <w:jc w:val="center"/>
              <w:rPr>
                <w:b/>
                <w:bCs/>
              </w:rPr>
            </w:pPr>
          </w:p>
        </w:tc>
        <w:tc>
          <w:tcPr>
            <w:tcW w:w="2159" w:type="dxa"/>
          </w:tcPr>
          <w:p w14:paraId="42F5F33D" w14:textId="77777777" w:rsidR="00010346" w:rsidRDefault="00010346" w:rsidP="00013B37">
            <w:pPr>
              <w:spacing w:before="120"/>
              <w:jc w:val="center"/>
              <w:rPr>
                <w:b/>
                <w:bCs/>
              </w:rPr>
            </w:pPr>
          </w:p>
        </w:tc>
      </w:tr>
      <w:tr w:rsidR="00010346" w14:paraId="59711DAA" w14:textId="77777777" w:rsidTr="00013B37">
        <w:tc>
          <w:tcPr>
            <w:tcW w:w="6475" w:type="dxa"/>
          </w:tcPr>
          <w:p w14:paraId="297A8B99" w14:textId="77777777" w:rsidR="00010346" w:rsidRPr="007D41B6" w:rsidRDefault="00010346" w:rsidP="00013B37">
            <w:pPr>
              <w:spacing w:before="120"/>
            </w:pPr>
            <w:r w:rsidRPr="007D41B6">
              <w:t xml:space="preserve">2.2 School Improvement Team, CAB, and Community Input </w:t>
            </w:r>
          </w:p>
        </w:tc>
        <w:tc>
          <w:tcPr>
            <w:tcW w:w="2158" w:type="dxa"/>
          </w:tcPr>
          <w:p w14:paraId="5D4A2F7E" w14:textId="77777777" w:rsidR="00010346" w:rsidRDefault="00010346" w:rsidP="00013B37">
            <w:pPr>
              <w:spacing w:before="120"/>
              <w:jc w:val="center"/>
              <w:rPr>
                <w:b/>
                <w:bCs/>
              </w:rPr>
            </w:pPr>
          </w:p>
        </w:tc>
        <w:tc>
          <w:tcPr>
            <w:tcW w:w="2158" w:type="dxa"/>
          </w:tcPr>
          <w:p w14:paraId="020CD67C" w14:textId="77777777" w:rsidR="00010346" w:rsidRDefault="00010346" w:rsidP="00013B37">
            <w:pPr>
              <w:spacing w:before="120"/>
              <w:jc w:val="center"/>
              <w:rPr>
                <w:b/>
                <w:bCs/>
              </w:rPr>
            </w:pPr>
          </w:p>
        </w:tc>
        <w:tc>
          <w:tcPr>
            <w:tcW w:w="2159" w:type="dxa"/>
          </w:tcPr>
          <w:p w14:paraId="418D0121" w14:textId="77777777" w:rsidR="00010346" w:rsidRDefault="00010346" w:rsidP="00013B37">
            <w:pPr>
              <w:spacing w:before="120"/>
              <w:jc w:val="center"/>
              <w:rPr>
                <w:b/>
                <w:bCs/>
              </w:rPr>
            </w:pPr>
          </w:p>
        </w:tc>
      </w:tr>
      <w:tr w:rsidR="00010346" w14:paraId="288FC67E" w14:textId="77777777" w:rsidTr="00013B37">
        <w:tc>
          <w:tcPr>
            <w:tcW w:w="6475" w:type="dxa"/>
          </w:tcPr>
          <w:p w14:paraId="638BE8F5" w14:textId="77777777" w:rsidR="00010346" w:rsidRPr="007D41B6" w:rsidRDefault="00010346" w:rsidP="00013B37">
            <w:pPr>
              <w:spacing w:before="120"/>
            </w:pPr>
            <w:r w:rsidRPr="007D41B6">
              <w:t xml:space="preserve">2.3 Model Selection </w:t>
            </w:r>
          </w:p>
        </w:tc>
        <w:tc>
          <w:tcPr>
            <w:tcW w:w="2158" w:type="dxa"/>
          </w:tcPr>
          <w:p w14:paraId="0974F5EB" w14:textId="77777777" w:rsidR="00010346" w:rsidRDefault="00010346" w:rsidP="00013B37">
            <w:pPr>
              <w:spacing w:before="120"/>
              <w:jc w:val="center"/>
              <w:rPr>
                <w:b/>
                <w:bCs/>
              </w:rPr>
            </w:pPr>
          </w:p>
        </w:tc>
        <w:tc>
          <w:tcPr>
            <w:tcW w:w="2158" w:type="dxa"/>
          </w:tcPr>
          <w:p w14:paraId="670AF5F6" w14:textId="77777777" w:rsidR="00010346" w:rsidRDefault="00010346" w:rsidP="00013B37">
            <w:pPr>
              <w:spacing w:before="120"/>
              <w:jc w:val="center"/>
              <w:rPr>
                <w:b/>
                <w:bCs/>
              </w:rPr>
            </w:pPr>
          </w:p>
        </w:tc>
        <w:tc>
          <w:tcPr>
            <w:tcW w:w="2159" w:type="dxa"/>
          </w:tcPr>
          <w:p w14:paraId="2A8AC40C" w14:textId="77777777" w:rsidR="00010346" w:rsidRDefault="00010346" w:rsidP="00013B37">
            <w:pPr>
              <w:spacing w:before="120"/>
              <w:jc w:val="center"/>
              <w:rPr>
                <w:b/>
                <w:bCs/>
              </w:rPr>
            </w:pPr>
          </w:p>
        </w:tc>
      </w:tr>
      <w:tr w:rsidR="00010346" w14:paraId="6F61ADD3" w14:textId="77777777" w:rsidTr="00013B37">
        <w:tc>
          <w:tcPr>
            <w:tcW w:w="6475" w:type="dxa"/>
          </w:tcPr>
          <w:p w14:paraId="2EBEAA37" w14:textId="77777777" w:rsidR="00010346" w:rsidRPr="007D41B6" w:rsidRDefault="00010346" w:rsidP="00013B37">
            <w:pPr>
              <w:spacing w:before="120"/>
            </w:pPr>
            <w:r w:rsidRPr="007D41B6">
              <w:t xml:space="preserve">3.1 Mission, Vision, Key Design Elements, and Goals </w:t>
            </w:r>
          </w:p>
        </w:tc>
        <w:tc>
          <w:tcPr>
            <w:tcW w:w="2158" w:type="dxa"/>
          </w:tcPr>
          <w:p w14:paraId="6394BCAC" w14:textId="77777777" w:rsidR="00010346" w:rsidRDefault="00010346" w:rsidP="00013B37">
            <w:pPr>
              <w:spacing w:before="120"/>
              <w:jc w:val="center"/>
              <w:rPr>
                <w:b/>
                <w:bCs/>
              </w:rPr>
            </w:pPr>
          </w:p>
        </w:tc>
        <w:tc>
          <w:tcPr>
            <w:tcW w:w="2158" w:type="dxa"/>
          </w:tcPr>
          <w:p w14:paraId="5C16F144" w14:textId="77777777" w:rsidR="00010346" w:rsidRDefault="00010346" w:rsidP="00013B37">
            <w:pPr>
              <w:spacing w:before="120"/>
              <w:jc w:val="center"/>
              <w:rPr>
                <w:b/>
                <w:bCs/>
              </w:rPr>
            </w:pPr>
          </w:p>
        </w:tc>
        <w:tc>
          <w:tcPr>
            <w:tcW w:w="2159" w:type="dxa"/>
          </w:tcPr>
          <w:p w14:paraId="7732B549" w14:textId="77777777" w:rsidR="00010346" w:rsidRDefault="00010346" w:rsidP="00013B37">
            <w:pPr>
              <w:spacing w:before="120"/>
              <w:jc w:val="center"/>
              <w:rPr>
                <w:b/>
                <w:bCs/>
              </w:rPr>
            </w:pPr>
          </w:p>
        </w:tc>
      </w:tr>
      <w:tr w:rsidR="00010346" w14:paraId="5336E9B6" w14:textId="77777777" w:rsidTr="00013B37">
        <w:tc>
          <w:tcPr>
            <w:tcW w:w="6475" w:type="dxa"/>
          </w:tcPr>
          <w:p w14:paraId="11565EAF" w14:textId="77777777" w:rsidR="00010346" w:rsidRPr="007D41B6" w:rsidRDefault="00010346" w:rsidP="00013B37">
            <w:pPr>
              <w:spacing w:before="120"/>
            </w:pPr>
            <w:r w:rsidRPr="007D41B6">
              <w:t xml:space="preserve">3.2 </w:t>
            </w:r>
            <w:r>
              <w:t>Curricula, Assessment, and Instruction</w:t>
            </w:r>
          </w:p>
        </w:tc>
        <w:tc>
          <w:tcPr>
            <w:tcW w:w="2158" w:type="dxa"/>
          </w:tcPr>
          <w:p w14:paraId="397B09C2" w14:textId="77777777" w:rsidR="00010346" w:rsidRDefault="00010346" w:rsidP="00013B37">
            <w:pPr>
              <w:spacing w:before="120"/>
              <w:jc w:val="center"/>
              <w:rPr>
                <w:b/>
                <w:bCs/>
              </w:rPr>
            </w:pPr>
          </w:p>
        </w:tc>
        <w:tc>
          <w:tcPr>
            <w:tcW w:w="2158" w:type="dxa"/>
          </w:tcPr>
          <w:p w14:paraId="40323B6E" w14:textId="77777777" w:rsidR="00010346" w:rsidRDefault="00010346" w:rsidP="00013B37">
            <w:pPr>
              <w:spacing w:before="120"/>
              <w:jc w:val="center"/>
              <w:rPr>
                <w:b/>
                <w:bCs/>
              </w:rPr>
            </w:pPr>
          </w:p>
        </w:tc>
        <w:tc>
          <w:tcPr>
            <w:tcW w:w="2159" w:type="dxa"/>
          </w:tcPr>
          <w:p w14:paraId="621ED0A3" w14:textId="77777777" w:rsidR="00010346" w:rsidRDefault="00010346" w:rsidP="00013B37">
            <w:pPr>
              <w:spacing w:before="120"/>
              <w:jc w:val="center"/>
              <w:rPr>
                <w:b/>
                <w:bCs/>
              </w:rPr>
            </w:pPr>
          </w:p>
        </w:tc>
      </w:tr>
      <w:tr w:rsidR="00010346" w14:paraId="2E973C9A" w14:textId="77777777" w:rsidTr="00013B37">
        <w:tc>
          <w:tcPr>
            <w:tcW w:w="6475" w:type="dxa"/>
          </w:tcPr>
          <w:p w14:paraId="7CB0C58D" w14:textId="77777777" w:rsidR="00010346" w:rsidRPr="007D41B6" w:rsidRDefault="00010346" w:rsidP="00013B37">
            <w:pPr>
              <w:spacing w:before="120"/>
            </w:pPr>
            <w:r>
              <w:t xml:space="preserve">3.3 Daily Schedule </w:t>
            </w:r>
          </w:p>
        </w:tc>
        <w:tc>
          <w:tcPr>
            <w:tcW w:w="2158" w:type="dxa"/>
          </w:tcPr>
          <w:p w14:paraId="2497BBA5" w14:textId="77777777" w:rsidR="00010346" w:rsidRPr="007D41B6" w:rsidRDefault="00010346" w:rsidP="00013B37">
            <w:pPr>
              <w:spacing w:before="120"/>
              <w:jc w:val="center"/>
            </w:pPr>
          </w:p>
        </w:tc>
        <w:tc>
          <w:tcPr>
            <w:tcW w:w="2158" w:type="dxa"/>
          </w:tcPr>
          <w:p w14:paraId="6C066183" w14:textId="77777777" w:rsidR="00010346" w:rsidRPr="007D41B6" w:rsidRDefault="00010346" w:rsidP="00013B37">
            <w:pPr>
              <w:spacing w:before="120"/>
              <w:jc w:val="center"/>
            </w:pPr>
          </w:p>
        </w:tc>
        <w:tc>
          <w:tcPr>
            <w:tcW w:w="2159" w:type="dxa"/>
          </w:tcPr>
          <w:p w14:paraId="4BD7BDC0" w14:textId="77777777" w:rsidR="00010346" w:rsidRPr="007D41B6" w:rsidRDefault="00010346" w:rsidP="00013B37">
            <w:pPr>
              <w:spacing w:before="120"/>
              <w:jc w:val="center"/>
            </w:pPr>
          </w:p>
        </w:tc>
      </w:tr>
      <w:tr w:rsidR="00010346" w14:paraId="74B7A5A8" w14:textId="77777777" w:rsidTr="00013B37">
        <w:tc>
          <w:tcPr>
            <w:tcW w:w="6475" w:type="dxa"/>
          </w:tcPr>
          <w:p w14:paraId="7AFCAF37" w14:textId="77777777" w:rsidR="00010346" w:rsidRPr="007D41B6" w:rsidRDefault="00010346" w:rsidP="00013B37">
            <w:pPr>
              <w:spacing w:before="120"/>
            </w:pPr>
            <w:r>
              <w:t xml:space="preserve">3.4 Equity and Shared Responsibility </w:t>
            </w:r>
          </w:p>
        </w:tc>
        <w:tc>
          <w:tcPr>
            <w:tcW w:w="2158" w:type="dxa"/>
          </w:tcPr>
          <w:p w14:paraId="4ADAD7ED" w14:textId="77777777" w:rsidR="00010346" w:rsidRPr="007D41B6" w:rsidRDefault="00010346" w:rsidP="00013B37">
            <w:pPr>
              <w:spacing w:before="120"/>
              <w:jc w:val="center"/>
            </w:pPr>
          </w:p>
        </w:tc>
        <w:tc>
          <w:tcPr>
            <w:tcW w:w="2158" w:type="dxa"/>
          </w:tcPr>
          <w:p w14:paraId="489A7E2E" w14:textId="77777777" w:rsidR="00010346" w:rsidRPr="007D41B6" w:rsidRDefault="00010346" w:rsidP="00013B37">
            <w:pPr>
              <w:spacing w:before="120"/>
              <w:jc w:val="center"/>
            </w:pPr>
          </w:p>
        </w:tc>
        <w:tc>
          <w:tcPr>
            <w:tcW w:w="2159" w:type="dxa"/>
          </w:tcPr>
          <w:p w14:paraId="69E797CE" w14:textId="77777777" w:rsidR="00010346" w:rsidRPr="007D41B6" w:rsidRDefault="00010346" w:rsidP="00013B37">
            <w:pPr>
              <w:spacing w:before="120"/>
              <w:jc w:val="center"/>
            </w:pPr>
          </w:p>
        </w:tc>
      </w:tr>
      <w:tr w:rsidR="00010346" w14:paraId="6ED5D1EE" w14:textId="77777777" w:rsidTr="00013B37">
        <w:tc>
          <w:tcPr>
            <w:tcW w:w="6475" w:type="dxa"/>
          </w:tcPr>
          <w:p w14:paraId="445B067B" w14:textId="77777777" w:rsidR="00010346" w:rsidRPr="007D41B6" w:rsidRDefault="00010346" w:rsidP="00013B37">
            <w:pPr>
              <w:spacing w:before="120"/>
            </w:pPr>
            <w:r>
              <w:t xml:space="preserve">3.5 School Climate and Culture  </w:t>
            </w:r>
          </w:p>
        </w:tc>
        <w:tc>
          <w:tcPr>
            <w:tcW w:w="2158" w:type="dxa"/>
          </w:tcPr>
          <w:p w14:paraId="73147E9D" w14:textId="77777777" w:rsidR="00010346" w:rsidRPr="007D41B6" w:rsidRDefault="00010346" w:rsidP="00013B37">
            <w:pPr>
              <w:spacing w:before="120"/>
              <w:jc w:val="center"/>
            </w:pPr>
          </w:p>
        </w:tc>
        <w:tc>
          <w:tcPr>
            <w:tcW w:w="2158" w:type="dxa"/>
          </w:tcPr>
          <w:p w14:paraId="744A3662" w14:textId="77777777" w:rsidR="00010346" w:rsidRPr="007D41B6" w:rsidRDefault="00010346" w:rsidP="00013B37">
            <w:pPr>
              <w:spacing w:before="120"/>
              <w:jc w:val="center"/>
            </w:pPr>
          </w:p>
        </w:tc>
        <w:tc>
          <w:tcPr>
            <w:tcW w:w="2159" w:type="dxa"/>
          </w:tcPr>
          <w:p w14:paraId="5E15366D" w14:textId="77777777" w:rsidR="00010346" w:rsidRPr="007D41B6" w:rsidRDefault="00010346" w:rsidP="00013B37">
            <w:pPr>
              <w:spacing w:before="120"/>
              <w:jc w:val="center"/>
            </w:pPr>
          </w:p>
        </w:tc>
      </w:tr>
      <w:tr w:rsidR="00010346" w14:paraId="0CD9B47D" w14:textId="77777777" w:rsidTr="00013B37">
        <w:tc>
          <w:tcPr>
            <w:tcW w:w="6475" w:type="dxa"/>
          </w:tcPr>
          <w:p w14:paraId="1BE38B9A" w14:textId="77777777" w:rsidR="00010346" w:rsidRDefault="00010346" w:rsidP="00013B37">
            <w:pPr>
              <w:spacing w:before="120"/>
            </w:pPr>
            <w:r>
              <w:t xml:space="preserve">4.1 LEA Support and Resource Management </w:t>
            </w:r>
          </w:p>
        </w:tc>
        <w:tc>
          <w:tcPr>
            <w:tcW w:w="2158" w:type="dxa"/>
          </w:tcPr>
          <w:p w14:paraId="036F5B68" w14:textId="77777777" w:rsidR="00010346" w:rsidRPr="007D41B6" w:rsidRDefault="00010346" w:rsidP="00013B37">
            <w:pPr>
              <w:spacing w:before="120"/>
              <w:jc w:val="center"/>
            </w:pPr>
          </w:p>
        </w:tc>
        <w:tc>
          <w:tcPr>
            <w:tcW w:w="2158" w:type="dxa"/>
          </w:tcPr>
          <w:p w14:paraId="62124AB1" w14:textId="77777777" w:rsidR="00010346" w:rsidRPr="007D41B6" w:rsidRDefault="00010346" w:rsidP="00013B37">
            <w:pPr>
              <w:spacing w:before="120"/>
              <w:jc w:val="center"/>
            </w:pPr>
          </w:p>
        </w:tc>
        <w:tc>
          <w:tcPr>
            <w:tcW w:w="2159" w:type="dxa"/>
          </w:tcPr>
          <w:p w14:paraId="72C8650E" w14:textId="77777777" w:rsidR="00010346" w:rsidRPr="007D41B6" w:rsidRDefault="00010346" w:rsidP="00013B37">
            <w:pPr>
              <w:spacing w:before="120"/>
              <w:jc w:val="center"/>
            </w:pPr>
          </w:p>
        </w:tc>
      </w:tr>
      <w:tr w:rsidR="00010346" w14:paraId="2F9885BD" w14:textId="77777777" w:rsidTr="00013B37">
        <w:tc>
          <w:tcPr>
            <w:tcW w:w="6475" w:type="dxa"/>
          </w:tcPr>
          <w:p w14:paraId="16EDD031" w14:textId="77777777" w:rsidR="00010346" w:rsidRDefault="00010346" w:rsidP="00013B37">
            <w:pPr>
              <w:spacing w:before="120"/>
            </w:pPr>
            <w:r>
              <w:t xml:space="preserve">4.2 School Autonomy and Governance </w:t>
            </w:r>
          </w:p>
        </w:tc>
        <w:tc>
          <w:tcPr>
            <w:tcW w:w="2158" w:type="dxa"/>
          </w:tcPr>
          <w:p w14:paraId="3C58A4CB" w14:textId="77777777" w:rsidR="00010346" w:rsidRPr="007D41B6" w:rsidRDefault="00010346" w:rsidP="00013B37">
            <w:pPr>
              <w:spacing w:before="120"/>
              <w:jc w:val="center"/>
            </w:pPr>
          </w:p>
        </w:tc>
        <w:tc>
          <w:tcPr>
            <w:tcW w:w="2158" w:type="dxa"/>
          </w:tcPr>
          <w:p w14:paraId="2FB6D40B" w14:textId="77777777" w:rsidR="00010346" w:rsidRPr="007D41B6" w:rsidRDefault="00010346" w:rsidP="00013B37">
            <w:pPr>
              <w:spacing w:before="120"/>
              <w:jc w:val="center"/>
            </w:pPr>
          </w:p>
        </w:tc>
        <w:tc>
          <w:tcPr>
            <w:tcW w:w="2159" w:type="dxa"/>
          </w:tcPr>
          <w:p w14:paraId="13F16ABD" w14:textId="77777777" w:rsidR="00010346" w:rsidRPr="007D41B6" w:rsidRDefault="00010346" w:rsidP="00013B37">
            <w:pPr>
              <w:spacing w:before="120"/>
              <w:jc w:val="center"/>
            </w:pPr>
          </w:p>
        </w:tc>
      </w:tr>
      <w:tr w:rsidR="00010346" w14:paraId="4F8D5466" w14:textId="77777777" w:rsidTr="00013B37">
        <w:tc>
          <w:tcPr>
            <w:tcW w:w="6475" w:type="dxa"/>
          </w:tcPr>
          <w:p w14:paraId="094F7C87" w14:textId="77777777" w:rsidR="00010346" w:rsidRDefault="00010346" w:rsidP="00013B37">
            <w:pPr>
              <w:spacing w:before="120"/>
            </w:pPr>
            <w:r>
              <w:t xml:space="preserve">4.3 Collective Bargaining Agreement </w:t>
            </w:r>
          </w:p>
        </w:tc>
        <w:tc>
          <w:tcPr>
            <w:tcW w:w="2158" w:type="dxa"/>
          </w:tcPr>
          <w:p w14:paraId="49690ADA" w14:textId="77777777" w:rsidR="00010346" w:rsidRPr="007D41B6" w:rsidRDefault="00010346" w:rsidP="00013B37">
            <w:pPr>
              <w:spacing w:before="120"/>
              <w:jc w:val="center"/>
            </w:pPr>
          </w:p>
        </w:tc>
        <w:tc>
          <w:tcPr>
            <w:tcW w:w="2158" w:type="dxa"/>
          </w:tcPr>
          <w:p w14:paraId="5DD235CB" w14:textId="77777777" w:rsidR="00010346" w:rsidRPr="007D41B6" w:rsidRDefault="00010346" w:rsidP="00013B37">
            <w:pPr>
              <w:spacing w:before="120"/>
              <w:jc w:val="center"/>
            </w:pPr>
          </w:p>
        </w:tc>
        <w:tc>
          <w:tcPr>
            <w:tcW w:w="2159" w:type="dxa"/>
          </w:tcPr>
          <w:p w14:paraId="64669C76" w14:textId="77777777" w:rsidR="00010346" w:rsidRPr="007D41B6" w:rsidRDefault="00010346" w:rsidP="00013B37">
            <w:pPr>
              <w:spacing w:before="120"/>
              <w:jc w:val="center"/>
            </w:pPr>
          </w:p>
        </w:tc>
      </w:tr>
      <w:tr w:rsidR="00010346" w14:paraId="1EC939FF" w14:textId="77777777" w:rsidTr="00013B37">
        <w:tc>
          <w:tcPr>
            <w:tcW w:w="6475" w:type="dxa"/>
          </w:tcPr>
          <w:p w14:paraId="7BEBBEB8" w14:textId="77777777" w:rsidR="00010346" w:rsidRDefault="00010346" w:rsidP="00013B37">
            <w:pPr>
              <w:spacing w:before="120"/>
            </w:pPr>
            <w:r>
              <w:t>4.4 Staffing Plan</w:t>
            </w:r>
          </w:p>
        </w:tc>
        <w:tc>
          <w:tcPr>
            <w:tcW w:w="2158" w:type="dxa"/>
          </w:tcPr>
          <w:p w14:paraId="1E0087BD" w14:textId="77777777" w:rsidR="00010346" w:rsidRPr="007D41B6" w:rsidRDefault="00010346" w:rsidP="00013B37">
            <w:pPr>
              <w:spacing w:before="120"/>
              <w:jc w:val="center"/>
            </w:pPr>
          </w:p>
        </w:tc>
        <w:tc>
          <w:tcPr>
            <w:tcW w:w="2158" w:type="dxa"/>
          </w:tcPr>
          <w:p w14:paraId="156430E9" w14:textId="77777777" w:rsidR="00010346" w:rsidRPr="007D41B6" w:rsidRDefault="00010346" w:rsidP="00013B37">
            <w:pPr>
              <w:spacing w:before="120"/>
              <w:jc w:val="center"/>
            </w:pPr>
          </w:p>
        </w:tc>
        <w:tc>
          <w:tcPr>
            <w:tcW w:w="2159" w:type="dxa"/>
          </w:tcPr>
          <w:p w14:paraId="3FB5068E" w14:textId="77777777" w:rsidR="00010346" w:rsidRPr="007D41B6" w:rsidRDefault="00010346" w:rsidP="00013B37">
            <w:pPr>
              <w:spacing w:before="120"/>
              <w:jc w:val="center"/>
            </w:pPr>
          </w:p>
        </w:tc>
      </w:tr>
      <w:tr w:rsidR="00010346" w14:paraId="7AE5C9AB" w14:textId="77777777" w:rsidTr="00013B37">
        <w:tc>
          <w:tcPr>
            <w:tcW w:w="6475" w:type="dxa"/>
          </w:tcPr>
          <w:p w14:paraId="28C2BF42" w14:textId="77777777" w:rsidR="00010346" w:rsidRDefault="00010346" w:rsidP="00013B37">
            <w:pPr>
              <w:spacing w:before="120"/>
            </w:pPr>
            <w:r>
              <w:t xml:space="preserve">4.5 School Leadership </w:t>
            </w:r>
          </w:p>
        </w:tc>
        <w:tc>
          <w:tcPr>
            <w:tcW w:w="2158" w:type="dxa"/>
          </w:tcPr>
          <w:p w14:paraId="523015BA" w14:textId="77777777" w:rsidR="00010346" w:rsidRPr="007D41B6" w:rsidRDefault="00010346" w:rsidP="00013B37">
            <w:pPr>
              <w:spacing w:before="120"/>
              <w:jc w:val="center"/>
            </w:pPr>
          </w:p>
        </w:tc>
        <w:tc>
          <w:tcPr>
            <w:tcW w:w="2158" w:type="dxa"/>
          </w:tcPr>
          <w:p w14:paraId="19BE56BE" w14:textId="77777777" w:rsidR="00010346" w:rsidRPr="007D41B6" w:rsidRDefault="00010346" w:rsidP="00013B37">
            <w:pPr>
              <w:spacing w:before="120"/>
              <w:jc w:val="center"/>
            </w:pPr>
          </w:p>
        </w:tc>
        <w:tc>
          <w:tcPr>
            <w:tcW w:w="2159" w:type="dxa"/>
          </w:tcPr>
          <w:p w14:paraId="36126627" w14:textId="77777777" w:rsidR="00010346" w:rsidRPr="007D41B6" w:rsidRDefault="00010346" w:rsidP="00013B37">
            <w:pPr>
              <w:spacing w:before="120"/>
              <w:jc w:val="center"/>
            </w:pPr>
          </w:p>
        </w:tc>
      </w:tr>
      <w:tr w:rsidR="00010346" w14:paraId="5F4035FD" w14:textId="77777777" w:rsidTr="00013B37">
        <w:tc>
          <w:tcPr>
            <w:tcW w:w="6475" w:type="dxa"/>
          </w:tcPr>
          <w:p w14:paraId="5C76ADB7" w14:textId="77777777" w:rsidR="00010346" w:rsidRDefault="00010346" w:rsidP="00013B37">
            <w:pPr>
              <w:spacing w:before="120"/>
            </w:pPr>
            <w:r>
              <w:t xml:space="preserve">4.6 Talent Management </w:t>
            </w:r>
          </w:p>
        </w:tc>
        <w:tc>
          <w:tcPr>
            <w:tcW w:w="2158" w:type="dxa"/>
          </w:tcPr>
          <w:p w14:paraId="4FF3246A" w14:textId="77777777" w:rsidR="00010346" w:rsidRPr="007D41B6" w:rsidRDefault="00010346" w:rsidP="00013B37">
            <w:pPr>
              <w:spacing w:before="120"/>
              <w:jc w:val="center"/>
            </w:pPr>
          </w:p>
        </w:tc>
        <w:tc>
          <w:tcPr>
            <w:tcW w:w="2158" w:type="dxa"/>
          </w:tcPr>
          <w:p w14:paraId="3DC8D5AB" w14:textId="77777777" w:rsidR="00010346" w:rsidRPr="007D41B6" w:rsidRDefault="00010346" w:rsidP="00013B37">
            <w:pPr>
              <w:spacing w:before="120"/>
              <w:jc w:val="center"/>
            </w:pPr>
          </w:p>
        </w:tc>
        <w:tc>
          <w:tcPr>
            <w:tcW w:w="2159" w:type="dxa"/>
          </w:tcPr>
          <w:p w14:paraId="5CB9CED2" w14:textId="77777777" w:rsidR="00010346" w:rsidRPr="007D41B6" w:rsidRDefault="00010346" w:rsidP="00013B37">
            <w:pPr>
              <w:spacing w:before="120"/>
              <w:jc w:val="center"/>
            </w:pPr>
          </w:p>
        </w:tc>
      </w:tr>
      <w:tr w:rsidR="00010346" w14:paraId="228DB140" w14:textId="77777777" w:rsidTr="00013B37">
        <w:tc>
          <w:tcPr>
            <w:tcW w:w="6475" w:type="dxa"/>
          </w:tcPr>
          <w:p w14:paraId="3D6413BC" w14:textId="77777777" w:rsidR="00010346" w:rsidRDefault="00010346" w:rsidP="00013B37">
            <w:pPr>
              <w:spacing w:before="120"/>
            </w:pPr>
            <w:r>
              <w:t xml:space="preserve">4.7 Family Engagement </w:t>
            </w:r>
          </w:p>
        </w:tc>
        <w:tc>
          <w:tcPr>
            <w:tcW w:w="2158" w:type="dxa"/>
          </w:tcPr>
          <w:p w14:paraId="4355F18F" w14:textId="77777777" w:rsidR="00010346" w:rsidRPr="007D41B6" w:rsidRDefault="00010346" w:rsidP="00013B37">
            <w:pPr>
              <w:spacing w:before="120"/>
              <w:jc w:val="center"/>
            </w:pPr>
          </w:p>
        </w:tc>
        <w:tc>
          <w:tcPr>
            <w:tcW w:w="2158" w:type="dxa"/>
          </w:tcPr>
          <w:p w14:paraId="5320C1C1" w14:textId="77777777" w:rsidR="00010346" w:rsidRPr="007D41B6" w:rsidRDefault="00010346" w:rsidP="00013B37">
            <w:pPr>
              <w:spacing w:before="120"/>
              <w:jc w:val="center"/>
            </w:pPr>
          </w:p>
        </w:tc>
        <w:tc>
          <w:tcPr>
            <w:tcW w:w="2159" w:type="dxa"/>
          </w:tcPr>
          <w:p w14:paraId="2AB5FBE8" w14:textId="77777777" w:rsidR="00010346" w:rsidRPr="007D41B6" w:rsidRDefault="00010346" w:rsidP="00013B37">
            <w:pPr>
              <w:spacing w:before="120"/>
              <w:jc w:val="center"/>
            </w:pPr>
          </w:p>
        </w:tc>
      </w:tr>
      <w:tr w:rsidR="00010346" w14:paraId="12BE6583" w14:textId="77777777" w:rsidTr="00013B37">
        <w:tc>
          <w:tcPr>
            <w:tcW w:w="6475" w:type="dxa"/>
          </w:tcPr>
          <w:p w14:paraId="30D5A00B" w14:textId="77777777" w:rsidR="00010346" w:rsidRDefault="00010346" w:rsidP="00013B37">
            <w:pPr>
              <w:spacing w:before="120"/>
            </w:pPr>
            <w:r>
              <w:t xml:space="preserve">4.8 School Redesign Implementation Plan </w:t>
            </w:r>
          </w:p>
        </w:tc>
        <w:tc>
          <w:tcPr>
            <w:tcW w:w="2158" w:type="dxa"/>
          </w:tcPr>
          <w:p w14:paraId="0E699DE4" w14:textId="77777777" w:rsidR="00010346" w:rsidRPr="007D41B6" w:rsidRDefault="00010346" w:rsidP="00013B37">
            <w:pPr>
              <w:spacing w:before="120"/>
              <w:jc w:val="center"/>
            </w:pPr>
          </w:p>
        </w:tc>
        <w:tc>
          <w:tcPr>
            <w:tcW w:w="2158" w:type="dxa"/>
          </w:tcPr>
          <w:p w14:paraId="04DAE9C8" w14:textId="77777777" w:rsidR="00010346" w:rsidRPr="007D41B6" w:rsidRDefault="00010346" w:rsidP="00013B37">
            <w:pPr>
              <w:spacing w:before="120"/>
              <w:jc w:val="center"/>
            </w:pPr>
          </w:p>
        </w:tc>
        <w:tc>
          <w:tcPr>
            <w:tcW w:w="2159" w:type="dxa"/>
          </w:tcPr>
          <w:p w14:paraId="5D4748BD" w14:textId="77777777" w:rsidR="00010346" w:rsidRPr="007D41B6" w:rsidRDefault="00010346" w:rsidP="00013B37">
            <w:pPr>
              <w:spacing w:before="120"/>
              <w:jc w:val="center"/>
            </w:pPr>
          </w:p>
        </w:tc>
      </w:tr>
      <w:tr w:rsidR="00010346" w14:paraId="65974A8D" w14:textId="77777777" w:rsidTr="003B7F93">
        <w:tc>
          <w:tcPr>
            <w:tcW w:w="12950" w:type="dxa"/>
            <w:gridSpan w:val="4"/>
            <w:shd w:val="clear" w:color="auto" w:fill="1F3864" w:themeFill="accent1" w:themeFillShade="80"/>
          </w:tcPr>
          <w:p w14:paraId="2D4906D1" w14:textId="77777777" w:rsidR="00010346" w:rsidRPr="00E8653F" w:rsidRDefault="00010346" w:rsidP="00013B37">
            <w:pPr>
              <w:spacing w:before="120"/>
              <w:jc w:val="center"/>
              <w:rPr>
                <w:b/>
                <w:bCs/>
              </w:rPr>
            </w:pPr>
            <w:r>
              <w:rPr>
                <w:b/>
                <w:bCs/>
              </w:rPr>
              <w:lastRenderedPageBreak/>
              <w:t>Part II: Pre-Conditions for Success</w:t>
            </w:r>
            <w:r>
              <w:rPr>
                <w:rStyle w:val="FootnoteReference"/>
                <w:b/>
                <w:bCs/>
              </w:rPr>
              <w:footnoteReference w:id="1"/>
            </w:r>
            <w:r>
              <w:rPr>
                <w:b/>
                <w:bCs/>
              </w:rPr>
              <w:t xml:space="preserve"> </w:t>
            </w:r>
          </w:p>
        </w:tc>
      </w:tr>
    </w:tbl>
    <w:p w14:paraId="1DE4C9F6" w14:textId="2EBA2BE9" w:rsidR="00010346" w:rsidRDefault="00010346" w:rsidP="00010346">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010346" w14:paraId="579E7B27" w14:textId="77777777" w:rsidTr="003B7F93">
        <w:trPr>
          <w:tblHeader/>
        </w:trPr>
        <w:tc>
          <w:tcPr>
            <w:tcW w:w="12950" w:type="dxa"/>
            <w:gridSpan w:val="3"/>
            <w:shd w:val="clear" w:color="auto" w:fill="1F3864" w:themeFill="accent1" w:themeFillShade="80"/>
          </w:tcPr>
          <w:p w14:paraId="44C51409" w14:textId="41FDB843" w:rsidR="00010346" w:rsidRPr="003B7F93" w:rsidRDefault="00D42A38" w:rsidP="00013B37">
            <w:pPr>
              <w:spacing w:before="120"/>
              <w:rPr>
                <w:b/>
                <w:bCs/>
                <w:color w:val="FFFFFF" w:themeColor="background1"/>
              </w:rPr>
            </w:pPr>
            <w:r w:rsidRPr="003B7F93">
              <w:rPr>
                <w:b/>
                <w:bCs/>
                <w:color w:val="FFFFFF" w:themeColor="background1"/>
              </w:rPr>
              <w:t>Section</w:t>
            </w:r>
            <w:r w:rsidR="00AE5107">
              <w:rPr>
                <w:b/>
                <w:bCs/>
                <w:color w:val="FFFFFF" w:themeColor="background1"/>
              </w:rPr>
              <w:t xml:space="preserve"> </w:t>
            </w:r>
            <w:r w:rsidR="00980A2D">
              <w:rPr>
                <w:b/>
                <w:bCs/>
              </w:rPr>
              <w:t>2.1</w:t>
            </w:r>
            <w:r w:rsidR="00AE5107">
              <w:rPr>
                <w:b/>
                <w:bCs/>
              </w:rPr>
              <w:t>:</w:t>
            </w:r>
            <w:r w:rsidR="00980A2D">
              <w:rPr>
                <w:b/>
                <w:bCs/>
              </w:rPr>
              <w:t xml:space="preserve"> Needs Assessment</w:t>
            </w:r>
          </w:p>
        </w:tc>
      </w:tr>
      <w:tr w:rsidR="00010346" w14:paraId="4BEE13F4" w14:textId="77777777" w:rsidTr="00013B37">
        <w:tc>
          <w:tcPr>
            <w:tcW w:w="12950" w:type="dxa"/>
            <w:gridSpan w:val="3"/>
            <w:shd w:val="clear" w:color="auto" w:fill="auto"/>
          </w:tcPr>
          <w:p w14:paraId="75E777DB" w14:textId="6DFD37EF" w:rsidR="00010346" w:rsidRDefault="00D42A38" w:rsidP="00013B37">
            <w:pPr>
              <w:spacing w:before="120"/>
              <w:rPr>
                <w:b/>
                <w:bCs/>
              </w:rPr>
            </w:pPr>
            <w:r>
              <w:rPr>
                <w:b/>
                <w:bCs/>
              </w:rPr>
              <w:t>Section Rating:</w:t>
            </w:r>
          </w:p>
        </w:tc>
      </w:tr>
      <w:tr w:rsidR="00010346" w14:paraId="62101E5A" w14:textId="77777777" w:rsidTr="00013B37">
        <w:tc>
          <w:tcPr>
            <w:tcW w:w="12950" w:type="dxa"/>
            <w:gridSpan w:val="3"/>
            <w:shd w:val="clear" w:color="auto" w:fill="auto"/>
          </w:tcPr>
          <w:p w14:paraId="7FA252B9" w14:textId="114C8643" w:rsidR="00010346" w:rsidRDefault="003B7F93" w:rsidP="003B7F93">
            <w:pPr>
              <w:pStyle w:val="ListParagraph"/>
              <w:spacing w:before="60"/>
              <w:ind w:left="0"/>
              <w:contextualSpacing w:val="0"/>
            </w:pPr>
            <w:r>
              <w:t xml:space="preserve">Characteristics of a response that meets the standard: </w:t>
            </w:r>
          </w:p>
          <w:p w14:paraId="1930CDA3" w14:textId="19A488E9" w:rsidR="00980A2D" w:rsidRDefault="00980A2D" w:rsidP="00AE5107">
            <w:pPr>
              <w:pStyle w:val="ListParagraph"/>
              <w:numPr>
                <w:ilvl w:val="0"/>
                <w:numId w:val="4"/>
              </w:numPr>
            </w:pPr>
            <w:r>
              <w:t xml:space="preserve">Completes Appendix A by: </w:t>
            </w:r>
          </w:p>
          <w:p w14:paraId="004DAF20" w14:textId="7FE6B92D" w:rsidR="00980A2D" w:rsidRDefault="00980A2D" w:rsidP="00AE5107">
            <w:pPr>
              <w:pStyle w:val="ListParagraph"/>
              <w:numPr>
                <w:ilvl w:val="0"/>
                <w:numId w:val="1"/>
              </w:numPr>
              <w:contextualSpacing w:val="0"/>
            </w:pPr>
            <w:r>
              <w:t>Presenting a variety of sources of data that are disaggregated, including the following:</w:t>
            </w:r>
          </w:p>
          <w:p w14:paraId="3F4407FC" w14:textId="77777777" w:rsidR="00980A2D" w:rsidRDefault="00980A2D" w:rsidP="00AE5107">
            <w:pPr>
              <w:pStyle w:val="ListParagraph"/>
              <w:numPr>
                <w:ilvl w:val="1"/>
                <w:numId w:val="5"/>
              </w:numPr>
              <w:contextualSpacing w:val="0"/>
            </w:pPr>
            <w:r>
              <w:t xml:space="preserve">State Assessment Results in Achievement and Growth for ELA and mathematics </w:t>
            </w:r>
          </w:p>
          <w:p w14:paraId="2FF33294" w14:textId="77777777" w:rsidR="00980A2D" w:rsidRDefault="00980A2D" w:rsidP="00AE5107">
            <w:pPr>
              <w:pStyle w:val="ListParagraph"/>
              <w:numPr>
                <w:ilvl w:val="1"/>
                <w:numId w:val="5"/>
              </w:numPr>
              <w:contextualSpacing w:val="0"/>
            </w:pPr>
            <w:r>
              <w:t>Graduation Rates (if applicable)</w:t>
            </w:r>
          </w:p>
          <w:p w14:paraId="1FE82C70" w14:textId="77777777" w:rsidR="00980A2D" w:rsidRDefault="00980A2D" w:rsidP="00AE5107">
            <w:pPr>
              <w:pStyle w:val="ListParagraph"/>
              <w:numPr>
                <w:ilvl w:val="1"/>
                <w:numId w:val="5"/>
              </w:numPr>
              <w:contextualSpacing w:val="0"/>
            </w:pPr>
            <w:r>
              <w:t>Local Assessment Results for ELA and mathematics</w:t>
            </w:r>
          </w:p>
          <w:p w14:paraId="28FD81E8" w14:textId="77777777" w:rsidR="00980A2D" w:rsidRDefault="00980A2D" w:rsidP="00AE5107">
            <w:pPr>
              <w:pStyle w:val="ListParagraph"/>
              <w:numPr>
                <w:ilvl w:val="1"/>
                <w:numId w:val="5"/>
              </w:numPr>
              <w:contextualSpacing w:val="0"/>
            </w:pPr>
            <w:r>
              <w:t xml:space="preserve">SurveyWorks results by students, parents, and staff </w:t>
            </w:r>
          </w:p>
          <w:p w14:paraId="48D3D54D" w14:textId="77777777" w:rsidR="00980A2D" w:rsidRDefault="00980A2D" w:rsidP="00AE5107">
            <w:pPr>
              <w:pStyle w:val="ListParagraph"/>
              <w:numPr>
                <w:ilvl w:val="0"/>
                <w:numId w:val="1"/>
              </w:numPr>
              <w:contextualSpacing w:val="0"/>
            </w:pPr>
            <w:r>
              <w:t>Providing a thorough analysis of the school’s greatest needs, citing data to substantiate (the analysis must identify evident achievement and equity gaps)</w:t>
            </w:r>
          </w:p>
          <w:p w14:paraId="07805A2D" w14:textId="1BF2B343" w:rsidR="00980A2D" w:rsidRPr="00090830" w:rsidRDefault="00980A2D" w:rsidP="00AE5107">
            <w:pPr>
              <w:pStyle w:val="ListParagraph"/>
              <w:numPr>
                <w:ilvl w:val="0"/>
                <w:numId w:val="1"/>
              </w:numPr>
              <w:spacing w:after="60"/>
              <w:contextualSpacing w:val="0"/>
            </w:pPr>
            <w:r>
              <w:t>Presenting a root cause analysis for each need that clearly outlines the contributing factors, as well as indication that solving the root cause will solve the problem</w:t>
            </w:r>
          </w:p>
        </w:tc>
      </w:tr>
      <w:tr w:rsidR="00980A2D" w14:paraId="75EE0905" w14:textId="77777777" w:rsidTr="00013B37">
        <w:tc>
          <w:tcPr>
            <w:tcW w:w="1165" w:type="dxa"/>
            <w:shd w:val="clear" w:color="auto" w:fill="auto"/>
          </w:tcPr>
          <w:p w14:paraId="1F6950C4" w14:textId="04EFA941" w:rsidR="00010346" w:rsidRDefault="00980A2D" w:rsidP="00013B37">
            <w:pPr>
              <w:spacing w:before="120"/>
              <w:jc w:val="center"/>
              <w:rPr>
                <w:b/>
                <w:bCs/>
              </w:rPr>
            </w:pPr>
            <w:r>
              <w:rPr>
                <w:b/>
                <w:bCs/>
              </w:rPr>
              <w:t xml:space="preserve">Standard  </w:t>
            </w:r>
          </w:p>
        </w:tc>
        <w:tc>
          <w:tcPr>
            <w:tcW w:w="8640" w:type="dxa"/>
            <w:shd w:val="clear" w:color="auto" w:fill="auto"/>
          </w:tcPr>
          <w:p w14:paraId="264C4286" w14:textId="0DDC7077" w:rsidR="00010346" w:rsidRDefault="004652B8" w:rsidP="00013B37">
            <w:pPr>
              <w:spacing w:before="120"/>
              <w:jc w:val="center"/>
              <w:rPr>
                <w:b/>
                <w:bCs/>
              </w:rPr>
            </w:pPr>
            <w:r>
              <w:rPr>
                <w:b/>
                <w:bCs/>
              </w:rPr>
              <w:t>Feedback</w:t>
            </w:r>
          </w:p>
        </w:tc>
        <w:tc>
          <w:tcPr>
            <w:tcW w:w="3145" w:type="dxa"/>
            <w:shd w:val="clear" w:color="auto" w:fill="auto"/>
          </w:tcPr>
          <w:p w14:paraId="56A0E7EB" w14:textId="399A1267" w:rsidR="00010346" w:rsidRPr="00901963" w:rsidRDefault="00980A2D" w:rsidP="00013B37">
            <w:pPr>
              <w:spacing w:before="120"/>
              <w:jc w:val="center"/>
              <w:rPr>
                <w:b/>
                <w:bCs/>
              </w:rPr>
            </w:pPr>
            <w:r>
              <w:rPr>
                <w:b/>
                <w:bCs/>
              </w:rPr>
              <w:t xml:space="preserve">Standard </w:t>
            </w:r>
            <w:r w:rsidR="00D42A38">
              <w:rPr>
                <w:b/>
                <w:bCs/>
              </w:rPr>
              <w:t>Rating</w:t>
            </w:r>
          </w:p>
        </w:tc>
      </w:tr>
      <w:tr w:rsidR="00980A2D" w14:paraId="358F36C6" w14:textId="77777777" w:rsidTr="00013B37">
        <w:tc>
          <w:tcPr>
            <w:tcW w:w="1165" w:type="dxa"/>
            <w:shd w:val="clear" w:color="auto" w:fill="auto"/>
          </w:tcPr>
          <w:p w14:paraId="47DCFF2D" w14:textId="3F664ED3" w:rsidR="00010346" w:rsidRPr="00090830" w:rsidRDefault="00980A2D" w:rsidP="00980A2D">
            <w:pPr>
              <w:spacing w:before="120"/>
              <w:jc w:val="center"/>
            </w:pPr>
            <w:r>
              <w:t xml:space="preserve">A. </w:t>
            </w:r>
          </w:p>
        </w:tc>
        <w:tc>
          <w:tcPr>
            <w:tcW w:w="8640" w:type="dxa"/>
            <w:shd w:val="clear" w:color="auto" w:fill="auto"/>
          </w:tcPr>
          <w:p w14:paraId="04362CA8" w14:textId="77777777" w:rsidR="00010346" w:rsidRPr="00090830" w:rsidRDefault="00010346" w:rsidP="00013B37">
            <w:pPr>
              <w:pStyle w:val="ListParagraph"/>
              <w:spacing w:before="120"/>
              <w:ind w:left="360"/>
            </w:pPr>
          </w:p>
        </w:tc>
        <w:tc>
          <w:tcPr>
            <w:tcW w:w="3145" w:type="dxa"/>
            <w:shd w:val="clear" w:color="auto" w:fill="auto"/>
          </w:tcPr>
          <w:p w14:paraId="2D5BCB33" w14:textId="77777777" w:rsidR="00010346" w:rsidRPr="00090830" w:rsidRDefault="00010346" w:rsidP="00013B37">
            <w:pPr>
              <w:spacing w:before="120"/>
              <w:jc w:val="center"/>
            </w:pPr>
          </w:p>
        </w:tc>
      </w:tr>
      <w:tr w:rsidR="00980A2D" w14:paraId="5F6C31F7" w14:textId="77777777" w:rsidTr="00013B37">
        <w:tc>
          <w:tcPr>
            <w:tcW w:w="1165" w:type="dxa"/>
            <w:shd w:val="clear" w:color="auto" w:fill="auto"/>
          </w:tcPr>
          <w:p w14:paraId="52351C33" w14:textId="04039453" w:rsidR="00010346" w:rsidRPr="00090830" w:rsidRDefault="004331DE" w:rsidP="004331DE">
            <w:pPr>
              <w:spacing w:before="120"/>
              <w:jc w:val="center"/>
            </w:pPr>
            <w:r>
              <w:t>B.</w:t>
            </w:r>
          </w:p>
        </w:tc>
        <w:tc>
          <w:tcPr>
            <w:tcW w:w="8640" w:type="dxa"/>
            <w:shd w:val="clear" w:color="auto" w:fill="auto"/>
          </w:tcPr>
          <w:p w14:paraId="5A87BB4D" w14:textId="77777777" w:rsidR="00010346" w:rsidRPr="00090830" w:rsidRDefault="00010346" w:rsidP="00013B37">
            <w:pPr>
              <w:pStyle w:val="ListParagraph"/>
              <w:spacing w:before="120"/>
              <w:ind w:left="360"/>
            </w:pPr>
          </w:p>
        </w:tc>
        <w:tc>
          <w:tcPr>
            <w:tcW w:w="3145" w:type="dxa"/>
            <w:shd w:val="clear" w:color="auto" w:fill="auto"/>
          </w:tcPr>
          <w:p w14:paraId="24294C98" w14:textId="77777777" w:rsidR="00010346" w:rsidRDefault="00010346" w:rsidP="00013B37">
            <w:pPr>
              <w:spacing w:before="120"/>
              <w:jc w:val="center"/>
              <w:rPr>
                <w:b/>
                <w:bCs/>
              </w:rPr>
            </w:pPr>
          </w:p>
        </w:tc>
      </w:tr>
      <w:tr w:rsidR="00980A2D" w14:paraId="50A6AE55" w14:textId="77777777" w:rsidTr="00013B37">
        <w:tc>
          <w:tcPr>
            <w:tcW w:w="1165" w:type="dxa"/>
            <w:shd w:val="clear" w:color="auto" w:fill="auto"/>
          </w:tcPr>
          <w:p w14:paraId="54C5CD43" w14:textId="6616C4E2" w:rsidR="00010346" w:rsidRPr="00090830" w:rsidRDefault="004331DE" w:rsidP="004331DE">
            <w:pPr>
              <w:spacing w:before="120"/>
              <w:jc w:val="center"/>
            </w:pPr>
            <w:r>
              <w:t>C.</w:t>
            </w:r>
          </w:p>
        </w:tc>
        <w:tc>
          <w:tcPr>
            <w:tcW w:w="8640" w:type="dxa"/>
            <w:shd w:val="clear" w:color="auto" w:fill="auto"/>
          </w:tcPr>
          <w:p w14:paraId="436058D5" w14:textId="77777777" w:rsidR="00010346" w:rsidRPr="00090830" w:rsidRDefault="00010346" w:rsidP="00013B37">
            <w:pPr>
              <w:spacing w:before="120"/>
            </w:pPr>
          </w:p>
        </w:tc>
        <w:tc>
          <w:tcPr>
            <w:tcW w:w="3145" w:type="dxa"/>
            <w:shd w:val="clear" w:color="auto" w:fill="auto"/>
          </w:tcPr>
          <w:p w14:paraId="623CC6E2" w14:textId="77777777" w:rsidR="00010346" w:rsidRPr="00090830" w:rsidRDefault="00010346" w:rsidP="00013B37">
            <w:pPr>
              <w:spacing w:before="120"/>
              <w:jc w:val="center"/>
            </w:pPr>
          </w:p>
        </w:tc>
      </w:tr>
    </w:tbl>
    <w:p w14:paraId="37334404" w14:textId="1A1040E2" w:rsidR="00010346" w:rsidRDefault="00010346" w:rsidP="003B7F93">
      <w:pPr>
        <w:spacing w:after="0" w:line="240" w:lineRule="auto"/>
      </w:pPr>
    </w:p>
    <w:p w14:paraId="7C95E162" w14:textId="1CF47127" w:rsidR="0096406B" w:rsidRDefault="0096406B" w:rsidP="003B7F93">
      <w:pPr>
        <w:spacing w:after="0" w:line="240" w:lineRule="auto"/>
      </w:pPr>
    </w:p>
    <w:p w14:paraId="68A5A514" w14:textId="35BAEE25" w:rsidR="0096406B" w:rsidRDefault="0096406B" w:rsidP="003B7F93">
      <w:pPr>
        <w:spacing w:after="0" w:line="240" w:lineRule="auto"/>
      </w:pPr>
    </w:p>
    <w:p w14:paraId="5F4EE146" w14:textId="77777777" w:rsidR="0096406B" w:rsidRDefault="0096406B" w:rsidP="003B7F93">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3B7F93" w14:paraId="59DCAE89" w14:textId="77777777" w:rsidTr="00013B37">
        <w:trPr>
          <w:tblHeader/>
        </w:trPr>
        <w:tc>
          <w:tcPr>
            <w:tcW w:w="12950" w:type="dxa"/>
            <w:gridSpan w:val="3"/>
            <w:shd w:val="clear" w:color="auto" w:fill="1F3864" w:themeFill="accent1" w:themeFillShade="80"/>
          </w:tcPr>
          <w:p w14:paraId="2AE2CCEF" w14:textId="3A089C97" w:rsidR="003B7F93" w:rsidRPr="003B7F93" w:rsidRDefault="003B7F93" w:rsidP="00013B37">
            <w:pPr>
              <w:spacing w:before="120"/>
              <w:rPr>
                <w:b/>
                <w:bCs/>
                <w:color w:val="FFFFFF" w:themeColor="background1"/>
              </w:rPr>
            </w:pPr>
            <w:r w:rsidRPr="003B7F93">
              <w:rPr>
                <w:b/>
                <w:bCs/>
                <w:color w:val="FFFFFF" w:themeColor="background1"/>
              </w:rPr>
              <w:lastRenderedPageBreak/>
              <w:t>Section</w:t>
            </w:r>
            <w:r w:rsidR="00AE5107">
              <w:rPr>
                <w:b/>
                <w:bCs/>
                <w:color w:val="FFFFFF" w:themeColor="background1"/>
              </w:rPr>
              <w:t xml:space="preserve"> </w:t>
            </w:r>
            <w:r w:rsidR="00AE5107">
              <w:rPr>
                <w:b/>
                <w:bCs/>
              </w:rPr>
              <w:t>2.2: School Improvement Team, Community Advisory Board (CAB), and Community Input</w:t>
            </w:r>
          </w:p>
        </w:tc>
      </w:tr>
      <w:tr w:rsidR="003B7F93" w14:paraId="391CD98F" w14:textId="77777777" w:rsidTr="00013B37">
        <w:tc>
          <w:tcPr>
            <w:tcW w:w="12950" w:type="dxa"/>
            <w:gridSpan w:val="3"/>
            <w:shd w:val="clear" w:color="auto" w:fill="auto"/>
          </w:tcPr>
          <w:p w14:paraId="0220A314" w14:textId="77777777" w:rsidR="003B7F93" w:rsidRDefault="003B7F93" w:rsidP="00013B37">
            <w:pPr>
              <w:spacing w:before="120"/>
              <w:rPr>
                <w:b/>
                <w:bCs/>
              </w:rPr>
            </w:pPr>
            <w:r>
              <w:rPr>
                <w:b/>
                <w:bCs/>
              </w:rPr>
              <w:t>Section Rating:</w:t>
            </w:r>
          </w:p>
        </w:tc>
      </w:tr>
      <w:tr w:rsidR="003B7F93" w14:paraId="157217AD" w14:textId="77777777" w:rsidTr="00013B37">
        <w:tc>
          <w:tcPr>
            <w:tcW w:w="12950" w:type="dxa"/>
            <w:gridSpan w:val="3"/>
            <w:shd w:val="clear" w:color="auto" w:fill="auto"/>
          </w:tcPr>
          <w:p w14:paraId="48E135D8" w14:textId="12D4D443" w:rsidR="003B7F93" w:rsidRDefault="003B7F93" w:rsidP="00013B37">
            <w:pPr>
              <w:pStyle w:val="ListParagraph"/>
              <w:spacing w:before="60"/>
              <w:ind w:left="0"/>
              <w:contextualSpacing w:val="0"/>
            </w:pPr>
            <w:r>
              <w:t xml:space="preserve">Characteristics of a response that meets the standard: </w:t>
            </w:r>
          </w:p>
          <w:p w14:paraId="02DB7A23" w14:textId="77777777" w:rsidR="00AE5107" w:rsidRDefault="00AE5107" w:rsidP="00AE5107">
            <w:pPr>
              <w:pStyle w:val="ListParagraph"/>
              <w:numPr>
                <w:ilvl w:val="0"/>
                <w:numId w:val="6"/>
              </w:numPr>
              <w:contextualSpacing w:val="0"/>
            </w:pPr>
            <w:r>
              <w:t xml:space="preserve">Provides a detailed explanation that indicates the extent of the involvement of the CAB </w:t>
            </w:r>
            <w:r w:rsidRPr="000872A5">
              <w:rPr>
                <w:u w:val="single"/>
              </w:rPr>
              <w:t>and</w:t>
            </w:r>
            <w:r>
              <w:t xml:space="preserve"> community in decisions made related to the school redesign process (e.g., participation in the needs assessment, input around the selection of the model and focus), including how their involvement and input has been incorporated into the application </w:t>
            </w:r>
          </w:p>
          <w:p w14:paraId="38E93BF3" w14:textId="77777777" w:rsidR="00AE5107" w:rsidRDefault="00AE5107" w:rsidP="00AE5107">
            <w:pPr>
              <w:pStyle w:val="ListParagraph"/>
              <w:numPr>
                <w:ilvl w:val="0"/>
                <w:numId w:val="6"/>
              </w:numPr>
              <w:contextualSpacing w:val="0"/>
            </w:pPr>
            <w:r>
              <w:t>Describes how the larger community has been informed about the school’s redesign plans, including who has been communicated to, about what, and through which specific mechanisms</w:t>
            </w:r>
          </w:p>
          <w:p w14:paraId="76952906" w14:textId="77777777" w:rsidR="00AE5107" w:rsidRDefault="00AE5107" w:rsidP="00AE5107">
            <w:pPr>
              <w:pStyle w:val="ListParagraph"/>
              <w:numPr>
                <w:ilvl w:val="0"/>
                <w:numId w:val="6"/>
              </w:numPr>
              <w:contextualSpacing w:val="0"/>
            </w:pPr>
            <w:r>
              <w:t>Presents a feasible plan for how CAB and community members will continue to participate in the school’s redesign efforts, including details around what and how their input will be solicited and acted upon</w:t>
            </w:r>
          </w:p>
          <w:p w14:paraId="22D30BA2" w14:textId="05826624" w:rsidR="00AE5107" w:rsidRPr="00090830" w:rsidRDefault="00AE5107" w:rsidP="00AE5107">
            <w:pPr>
              <w:pStyle w:val="ListParagraph"/>
              <w:numPr>
                <w:ilvl w:val="0"/>
                <w:numId w:val="6"/>
              </w:numPr>
              <w:spacing w:after="60"/>
              <w:contextualSpacing w:val="0"/>
            </w:pPr>
            <w:r>
              <w:t xml:space="preserve">Includes at </w:t>
            </w:r>
            <w:r w:rsidRPr="000872A5">
              <w:t>least 3</w:t>
            </w:r>
            <w:r>
              <w:t xml:space="preserve"> documents that demonstrate community support (e.g., letters of support) and at least 3 artifacts that show that CAB and community meetings have been held (e.g., meeting agenda, meeting minutes) as Appendix C</w:t>
            </w:r>
          </w:p>
        </w:tc>
      </w:tr>
      <w:tr w:rsidR="003B7F93" w14:paraId="2EA660CC" w14:textId="77777777" w:rsidTr="00013B37">
        <w:tc>
          <w:tcPr>
            <w:tcW w:w="1165" w:type="dxa"/>
            <w:shd w:val="clear" w:color="auto" w:fill="auto"/>
          </w:tcPr>
          <w:p w14:paraId="550308CF" w14:textId="66C0DBDF" w:rsidR="003B7F93" w:rsidRDefault="003B7F93" w:rsidP="00013B37">
            <w:pPr>
              <w:spacing w:before="120"/>
              <w:jc w:val="center"/>
              <w:rPr>
                <w:b/>
                <w:bCs/>
              </w:rPr>
            </w:pPr>
            <w:r>
              <w:rPr>
                <w:b/>
                <w:bCs/>
              </w:rPr>
              <w:t>Standard</w:t>
            </w:r>
          </w:p>
        </w:tc>
        <w:tc>
          <w:tcPr>
            <w:tcW w:w="8640" w:type="dxa"/>
            <w:shd w:val="clear" w:color="auto" w:fill="auto"/>
          </w:tcPr>
          <w:p w14:paraId="7075D98B" w14:textId="1416110E" w:rsidR="003B7F93" w:rsidRDefault="004652B8" w:rsidP="00013B37">
            <w:pPr>
              <w:spacing w:before="120"/>
              <w:jc w:val="center"/>
              <w:rPr>
                <w:b/>
                <w:bCs/>
              </w:rPr>
            </w:pPr>
            <w:r>
              <w:rPr>
                <w:b/>
                <w:bCs/>
              </w:rPr>
              <w:t>Feedback</w:t>
            </w:r>
          </w:p>
        </w:tc>
        <w:tc>
          <w:tcPr>
            <w:tcW w:w="3145" w:type="dxa"/>
            <w:shd w:val="clear" w:color="auto" w:fill="auto"/>
          </w:tcPr>
          <w:p w14:paraId="74279C5C" w14:textId="5111B71F" w:rsidR="003B7F93" w:rsidRPr="00901963" w:rsidRDefault="003B7F93" w:rsidP="00013B37">
            <w:pPr>
              <w:spacing w:before="120"/>
              <w:jc w:val="center"/>
              <w:rPr>
                <w:b/>
                <w:bCs/>
              </w:rPr>
            </w:pPr>
            <w:r>
              <w:rPr>
                <w:b/>
                <w:bCs/>
              </w:rPr>
              <w:t>Standard Rating</w:t>
            </w:r>
          </w:p>
        </w:tc>
      </w:tr>
      <w:tr w:rsidR="003B7F93" w14:paraId="04302606" w14:textId="77777777" w:rsidTr="00013B37">
        <w:tc>
          <w:tcPr>
            <w:tcW w:w="1165" w:type="dxa"/>
            <w:shd w:val="clear" w:color="auto" w:fill="auto"/>
          </w:tcPr>
          <w:p w14:paraId="3FDC30D3" w14:textId="4382929D" w:rsidR="003B7F93" w:rsidRPr="00090830" w:rsidRDefault="00AE5107" w:rsidP="00AE5107">
            <w:pPr>
              <w:spacing w:before="120"/>
              <w:jc w:val="center"/>
            </w:pPr>
            <w:r>
              <w:t xml:space="preserve">A. </w:t>
            </w:r>
          </w:p>
        </w:tc>
        <w:tc>
          <w:tcPr>
            <w:tcW w:w="8640" w:type="dxa"/>
            <w:shd w:val="clear" w:color="auto" w:fill="auto"/>
          </w:tcPr>
          <w:p w14:paraId="7D49E9C3" w14:textId="77777777" w:rsidR="003B7F93" w:rsidRPr="00090830" w:rsidRDefault="003B7F93" w:rsidP="00013B37">
            <w:pPr>
              <w:pStyle w:val="ListParagraph"/>
              <w:spacing w:before="120"/>
              <w:ind w:left="360"/>
            </w:pPr>
          </w:p>
        </w:tc>
        <w:tc>
          <w:tcPr>
            <w:tcW w:w="3145" w:type="dxa"/>
            <w:shd w:val="clear" w:color="auto" w:fill="auto"/>
          </w:tcPr>
          <w:p w14:paraId="1799D940" w14:textId="77777777" w:rsidR="003B7F93" w:rsidRPr="00090830" w:rsidRDefault="003B7F93" w:rsidP="00013B37">
            <w:pPr>
              <w:spacing w:before="120"/>
              <w:jc w:val="center"/>
            </w:pPr>
          </w:p>
        </w:tc>
      </w:tr>
      <w:tr w:rsidR="003B7F93" w14:paraId="5968B68B" w14:textId="77777777" w:rsidTr="00013B37">
        <w:tc>
          <w:tcPr>
            <w:tcW w:w="1165" w:type="dxa"/>
            <w:shd w:val="clear" w:color="auto" w:fill="auto"/>
          </w:tcPr>
          <w:p w14:paraId="462F6961" w14:textId="0BFB1E0F" w:rsidR="003B7F93" w:rsidRPr="00090830" w:rsidRDefault="00AE5107" w:rsidP="00AE5107">
            <w:pPr>
              <w:spacing w:before="120"/>
              <w:jc w:val="center"/>
            </w:pPr>
            <w:r>
              <w:t>B.</w:t>
            </w:r>
          </w:p>
        </w:tc>
        <w:tc>
          <w:tcPr>
            <w:tcW w:w="8640" w:type="dxa"/>
            <w:shd w:val="clear" w:color="auto" w:fill="auto"/>
          </w:tcPr>
          <w:p w14:paraId="23EA86BB" w14:textId="77777777" w:rsidR="003B7F93" w:rsidRPr="00090830" w:rsidRDefault="003B7F93" w:rsidP="00013B37">
            <w:pPr>
              <w:pStyle w:val="ListParagraph"/>
              <w:spacing w:before="120"/>
              <w:ind w:left="360"/>
            </w:pPr>
          </w:p>
        </w:tc>
        <w:tc>
          <w:tcPr>
            <w:tcW w:w="3145" w:type="dxa"/>
            <w:shd w:val="clear" w:color="auto" w:fill="auto"/>
          </w:tcPr>
          <w:p w14:paraId="773F7B43" w14:textId="77777777" w:rsidR="003B7F93" w:rsidRDefault="003B7F93" w:rsidP="00013B37">
            <w:pPr>
              <w:spacing w:before="120"/>
              <w:jc w:val="center"/>
              <w:rPr>
                <w:b/>
                <w:bCs/>
              </w:rPr>
            </w:pPr>
          </w:p>
        </w:tc>
      </w:tr>
      <w:tr w:rsidR="003B7F93" w14:paraId="3A855F9F" w14:textId="77777777" w:rsidTr="00013B37">
        <w:tc>
          <w:tcPr>
            <w:tcW w:w="1165" w:type="dxa"/>
            <w:shd w:val="clear" w:color="auto" w:fill="auto"/>
          </w:tcPr>
          <w:p w14:paraId="212FE06B" w14:textId="48A3317A" w:rsidR="003B7F93" w:rsidRPr="00090830" w:rsidRDefault="00AE5107" w:rsidP="00AE5107">
            <w:pPr>
              <w:spacing w:before="120"/>
              <w:jc w:val="center"/>
            </w:pPr>
            <w:r>
              <w:t>C.</w:t>
            </w:r>
          </w:p>
        </w:tc>
        <w:tc>
          <w:tcPr>
            <w:tcW w:w="8640" w:type="dxa"/>
            <w:shd w:val="clear" w:color="auto" w:fill="auto"/>
          </w:tcPr>
          <w:p w14:paraId="44C12E41" w14:textId="77777777" w:rsidR="003B7F93" w:rsidRPr="00090830" w:rsidRDefault="003B7F93" w:rsidP="00013B37">
            <w:pPr>
              <w:spacing w:before="120"/>
            </w:pPr>
          </w:p>
        </w:tc>
        <w:tc>
          <w:tcPr>
            <w:tcW w:w="3145" w:type="dxa"/>
            <w:shd w:val="clear" w:color="auto" w:fill="auto"/>
          </w:tcPr>
          <w:p w14:paraId="42185518" w14:textId="77777777" w:rsidR="003B7F93" w:rsidRPr="00090830" w:rsidRDefault="003B7F93" w:rsidP="00013B37">
            <w:pPr>
              <w:spacing w:before="120"/>
              <w:jc w:val="center"/>
            </w:pPr>
          </w:p>
        </w:tc>
      </w:tr>
      <w:tr w:rsidR="003B7F93" w14:paraId="585381DA" w14:textId="77777777" w:rsidTr="00013B37">
        <w:tc>
          <w:tcPr>
            <w:tcW w:w="1165" w:type="dxa"/>
            <w:shd w:val="clear" w:color="auto" w:fill="auto"/>
          </w:tcPr>
          <w:p w14:paraId="29B231CD" w14:textId="46F7BBE6" w:rsidR="003B7F93" w:rsidRPr="00090830" w:rsidRDefault="00AE5107" w:rsidP="00AE5107">
            <w:pPr>
              <w:spacing w:before="120"/>
              <w:jc w:val="center"/>
            </w:pPr>
            <w:r>
              <w:t>D.</w:t>
            </w:r>
          </w:p>
        </w:tc>
        <w:tc>
          <w:tcPr>
            <w:tcW w:w="8640" w:type="dxa"/>
            <w:shd w:val="clear" w:color="auto" w:fill="auto"/>
          </w:tcPr>
          <w:p w14:paraId="342D538D" w14:textId="77777777" w:rsidR="003B7F93" w:rsidRPr="00090830" w:rsidRDefault="003B7F93" w:rsidP="00013B37">
            <w:pPr>
              <w:spacing w:before="120"/>
            </w:pPr>
          </w:p>
        </w:tc>
        <w:tc>
          <w:tcPr>
            <w:tcW w:w="3145" w:type="dxa"/>
            <w:shd w:val="clear" w:color="auto" w:fill="auto"/>
          </w:tcPr>
          <w:p w14:paraId="49EB060A" w14:textId="77777777" w:rsidR="003B7F93" w:rsidRPr="00090830" w:rsidRDefault="003B7F93" w:rsidP="00013B37">
            <w:pPr>
              <w:spacing w:before="120"/>
              <w:jc w:val="center"/>
            </w:pPr>
          </w:p>
        </w:tc>
      </w:tr>
    </w:tbl>
    <w:p w14:paraId="08CFE723" w14:textId="7025207B" w:rsidR="003B7F93" w:rsidRDefault="003B7F93" w:rsidP="003B7F93">
      <w:pPr>
        <w:spacing w:after="0" w:line="240" w:lineRule="auto"/>
      </w:pPr>
    </w:p>
    <w:p w14:paraId="5B5BF7A8" w14:textId="7238D44D" w:rsidR="0096406B" w:rsidRDefault="0096406B" w:rsidP="003B7F93">
      <w:pPr>
        <w:spacing w:after="0" w:line="240" w:lineRule="auto"/>
      </w:pPr>
    </w:p>
    <w:p w14:paraId="093579E0" w14:textId="63912911" w:rsidR="0096406B" w:rsidRDefault="0096406B" w:rsidP="003B7F93">
      <w:pPr>
        <w:spacing w:after="0" w:line="240" w:lineRule="auto"/>
      </w:pPr>
    </w:p>
    <w:p w14:paraId="52E14ED6" w14:textId="289A4388" w:rsidR="0096406B" w:rsidRDefault="0096406B" w:rsidP="003B7F93">
      <w:pPr>
        <w:spacing w:after="0" w:line="240" w:lineRule="auto"/>
      </w:pPr>
    </w:p>
    <w:p w14:paraId="411D7F70" w14:textId="23AECD05" w:rsidR="0096406B" w:rsidRDefault="0096406B" w:rsidP="003B7F93">
      <w:pPr>
        <w:spacing w:after="0" w:line="240" w:lineRule="auto"/>
      </w:pPr>
    </w:p>
    <w:p w14:paraId="03FC10C9" w14:textId="781CABEF" w:rsidR="0096406B" w:rsidRDefault="0096406B" w:rsidP="003B7F93">
      <w:pPr>
        <w:spacing w:after="0" w:line="240" w:lineRule="auto"/>
      </w:pPr>
    </w:p>
    <w:p w14:paraId="7EFCE383" w14:textId="46B103D0" w:rsidR="0096406B" w:rsidRDefault="0096406B" w:rsidP="003B7F93">
      <w:pPr>
        <w:spacing w:after="0" w:line="240" w:lineRule="auto"/>
      </w:pPr>
    </w:p>
    <w:p w14:paraId="0FEC19B5" w14:textId="77777777" w:rsidR="0096406B" w:rsidRDefault="0096406B" w:rsidP="003B7F93">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3B7F93" w14:paraId="185B940E" w14:textId="77777777" w:rsidTr="00013B37">
        <w:trPr>
          <w:tblHeader/>
        </w:trPr>
        <w:tc>
          <w:tcPr>
            <w:tcW w:w="12950" w:type="dxa"/>
            <w:gridSpan w:val="3"/>
            <w:shd w:val="clear" w:color="auto" w:fill="1F3864" w:themeFill="accent1" w:themeFillShade="80"/>
          </w:tcPr>
          <w:p w14:paraId="02CD484E" w14:textId="5F8A6550" w:rsidR="003B7F93" w:rsidRPr="003B7F93" w:rsidRDefault="003B7F93" w:rsidP="00013B37">
            <w:pPr>
              <w:spacing w:before="120"/>
              <w:rPr>
                <w:b/>
                <w:bCs/>
                <w:color w:val="FFFFFF" w:themeColor="background1"/>
              </w:rPr>
            </w:pPr>
            <w:r w:rsidRPr="003B7F93">
              <w:rPr>
                <w:b/>
                <w:bCs/>
                <w:color w:val="FFFFFF" w:themeColor="background1"/>
              </w:rPr>
              <w:lastRenderedPageBreak/>
              <w:t>Section</w:t>
            </w:r>
            <w:r w:rsidR="00A74A6B">
              <w:rPr>
                <w:b/>
                <w:bCs/>
                <w:color w:val="FFFFFF" w:themeColor="background1"/>
              </w:rPr>
              <w:t xml:space="preserve"> 2.3: </w:t>
            </w:r>
            <w:r w:rsidR="00A74A6B">
              <w:rPr>
                <w:b/>
                <w:bCs/>
              </w:rPr>
              <w:t>Model Selection</w:t>
            </w:r>
          </w:p>
        </w:tc>
      </w:tr>
      <w:tr w:rsidR="003B7F93" w14:paraId="4E5F7A29" w14:textId="77777777" w:rsidTr="00013B37">
        <w:tc>
          <w:tcPr>
            <w:tcW w:w="12950" w:type="dxa"/>
            <w:gridSpan w:val="3"/>
            <w:shd w:val="clear" w:color="auto" w:fill="auto"/>
          </w:tcPr>
          <w:p w14:paraId="0C4BAE04" w14:textId="77777777" w:rsidR="003B7F93" w:rsidRDefault="003B7F93" w:rsidP="00013B37">
            <w:pPr>
              <w:spacing w:before="120"/>
              <w:rPr>
                <w:b/>
                <w:bCs/>
              </w:rPr>
            </w:pPr>
            <w:r>
              <w:rPr>
                <w:b/>
                <w:bCs/>
              </w:rPr>
              <w:t>Section Rating:</w:t>
            </w:r>
          </w:p>
        </w:tc>
      </w:tr>
      <w:tr w:rsidR="003B7F93" w14:paraId="51DFAA88" w14:textId="77777777" w:rsidTr="00013B37">
        <w:tc>
          <w:tcPr>
            <w:tcW w:w="12950" w:type="dxa"/>
            <w:gridSpan w:val="3"/>
            <w:shd w:val="clear" w:color="auto" w:fill="auto"/>
          </w:tcPr>
          <w:p w14:paraId="2A8E570F" w14:textId="09DFC08C" w:rsidR="003B7F93" w:rsidRDefault="003B7F93" w:rsidP="00A74A6B">
            <w:pPr>
              <w:pStyle w:val="ListParagraph"/>
              <w:spacing w:before="60"/>
              <w:ind w:left="0"/>
              <w:contextualSpacing w:val="0"/>
            </w:pPr>
            <w:r>
              <w:t xml:space="preserve">Characteristics of a response that meets the standard: </w:t>
            </w:r>
          </w:p>
          <w:p w14:paraId="015B0309" w14:textId="1921A54D" w:rsidR="00A74A6B" w:rsidRDefault="00A74A6B" w:rsidP="00A74A6B">
            <w:pPr>
              <w:pStyle w:val="ListParagraph"/>
              <w:numPr>
                <w:ilvl w:val="0"/>
                <w:numId w:val="7"/>
              </w:numPr>
            </w:pPr>
            <w:r>
              <w:t xml:space="preserve">Indicates which of the 5 RI ESSA State Plan models was selected </w:t>
            </w:r>
          </w:p>
          <w:p w14:paraId="2F91C7AA" w14:textId="77777777" w:rsidR="00A74A6B" w:rsidRDefault="00A74A6B" w:rsidP="00A74A6B">
            <w:pPr>
              <w:pStyle w:val="ListParagraph"/>
              <w:numPr>
                <w:ilvl w:val="0"/>
                <w:numId w:val="7"/>
              </w:numPr>
              <w:contextualSpacing w:val="0"/>
            </w:pPr>
            <w:r>
              <w:t xml:space="preserve">Provides a thorough description of the focus of the selected model, including how they will meet the needs of students and the community using data and analysis from the needs assessment (as well as other sources as applicable) to substantiate </w:t>
            </w:r>
          </w:p>
          <w:p w14:paraId="3FDE6544" w14:textId="17E89A2F" w:rsidR="00A74A6B" w:rsidRPr="00090830" w:rsidRDefault="00A74A6B" w:rsidP="00A74A6B">
            <w:pPr>
              <w:pStyle w:val="ListParagraph"/>
              <w:numPr>
                <w:ilvl w:val="0"/>
                <w:numId w:val="7"/>
              </w:numPr>
              <w:spacing w:after="60"/>
              <w:contextualSpacing w:val="0"/>
            </w:pPr>
            <w:r>
              <w:t>Presents current research to evidence that the focus is a sound solution to the diagnosed needs of the school</w:t>
            </w:r>
          </w:p>
        </w:tc>
      </w:tr>
      <w:tr w:rsidR="003B7F93" w14:paraId="5AB25F6A" w14:textId="77777777" w:rsidTr="00013B37">
        <w:tc>
          <w:tcPr>
            <w:tcW w:w="1165" w:type="dxa"/>
            <w:shd w:val="clear" w:color="auto" w:fill="auto"/>
          </w:tcPr>
          <w:p w14:paraId="0C9E1287" w14:textId="7CECA1F4" w:rsidR="003B7F93" w:rsidRDefault="003B7F93" w:rsidP="00013B37">
            <w:pPr>
              <w:spacing w:before="120"/>
              <w:jc w:val="center"/>
              <w:rPr>
                <w:b/>
                <w:bCs/>
              </w:rPr>
            </w:pPr>
            <w:r>
              <w:rPr>
                <w:b/>
                <w:bCs/>
              </w:rPr>
              <w:t>Standard</w:t>
            </w:r>
          </w:p>
        </w:tc>
        <w:tc>
          <w:tcPr>
            <w:tcW w:w="8640" w:type="dxa"/>
            <w:shd w:val="clear" w:color="auto" w:fill="auto"/>
          </w:tcPr>
          <w:p w14:paraId="273986D5" w14:textId="648A8E5D" w:rsidR="003B7F93" w:rsidRDefault="004652B8" w:rsidP="00013B37">
            <w:pPr>
              <w:spacing w:before="120"/>
              <w:jc w:val="center"/>
              <w:rPr>
                <w:b/>
                <w:bCs/>
              </w:rPr>
            </w:pPr>
            <w:r>
              <w:rPr>
                <w:b/>
                <w:bCs/>
              </w:rPr>
              <w:t>Feedback</w:t>
            </w:r>
          </w:p>
        </w:tc>
        <w:tc>
          <w:tcPr>
            <w:tcW w:w="3145" w:type="dxa"/>
            <w:shd w:val="clear" w:color="auto" w:fill="auto"/>
          </w:tcPr>
          <w:p w14:paraId="64F65F49" w14:textId="3E9AB033" w:rsidR="003B7F93" w:rsidRPr="00901963" w:rsidRDefault="003B7F93" w:rsidP="00013B37">
            <w:pPr>
              <w:spacing w:before="120"/>
              <w:jc w:val="center"/>
              <w:rPr>
                <w:b/>
                <w:bCs/>
              </w:rPr>
            </w:pPr>
            <w:r>
              <w:rPr>
                <w:b/>
                <w:bCs/>
              </w:rPr>
              <w:t>Standard Rating</w:t>
            </w:r>
          </w:p>
        </w:tc>
      </w:tr>
      <w:tr w:rsidR="003B7F93" w14:paraId="1FF03ABD" w14:textId="77777777" w:rsidTr="00013B37">
        <w:tc>
          <w:tcPr>
            <w:tcW w:w="1165" w:type="dxa"/>
            <w:shd w:val="clear" w:color="auto" w:fill="auto"/>
          </w:tcPr>
          <w:p w14:paraId="080354EE" w14:textId="2F1EED1C" w:rsidR="003B7F93" w:rsidRPr="00090830" w:rsidRDefault="00A74A6B" w:rsidP="00A74A6B">
            <w:pPr>
              <w:spacing w:before="120"/>
              <w:jc w:val="center"/>
            </w:pPr>
            <w:r>
              <w:t>A.</w:t>
            </w:r>
          </w:p>
        </w:tc>
        <w:tc>
          <w:tcPr>
            <w:tcW w:w="8640" w:type="dxa"/>
            <w:shd w:val="clear" w:color="auto" w:fill="auto"/>
          </w:tcPr>
          <w:p w14:paraId="02DDE5C3" w14:textId="77777777" w:rsidR="003B7F93" w:rsidRPr="00090830" w:rsidRDefault="003B7F93" w:rsidP="00013B37">
            <w:pPr>
              <w:pStyle w:val="ListParagraph"/>
              <w:spacing w:before="120"/>
              <w:ind w:left="360"/>
            </w:pPr>
          </w:p>
        </w:tc>
        <w:tc>
          <w:tcPr>
            <w:tcW w:w="3145" w:type="dxa"/>
            <w:shd w:val="clear" w:color="auto" w:fill="auto"/>
          </w:tcPr>
          <w:p w14:paraId="15C41F44" w14:textId="77777777" w:rsidR="003B7F93" w:rsidRPr="00090830" w:rsidRDefault="003B7F93" w:rsidP="00013B37">
            <w:pPr>
              <w:spacing w:before="120"/>
              <w:jc w:val="center"/>
            </w:pPr>
          </w:p>
        </w:tc>
      </w:tr>
      <w:tr w:rsidR="003B7F93" w14:paraId="56678ECF" w14:textId="77777777" w:rsidTr="00013B37">
        <w:tc>
          <w:tcPr>
            <w:tcW w:w="1165" w:type="dxa"/>
            <w:shd w:val="clear" w:color="auto" w:fill="auto"/>
          </w:tcPr>
          <w:p w14:paraId="5E0A36A1" w14:textId="33F18176" w:rsidR="003B7F93" w:rsidRPr="00090830" w:rsidRDefault="00A74A6B" w:rsidP="00A74A6B">
            <w:pPr>
              <w:spacing w:before="120"/>
              <w:jc w:val="center"/>
            </w:pPr>
            <w:r>
              <w:t>B.</w:t>
            </w:r>
          </w:p>
        </w:tc>
        <w:tc>
          <w:tcPr>
            <w:tcW w:w="8640" w:type="dxa"/>
            <w:shd w:val="clear" w:color="auto" w:fill="auto"/>
          </w:tcPr>
          <w:p w14:paraId="48DEB3C0" w14:textId="77777777" w:rsidR="003B7F93" w:rsidRPr="00090830" w:rsidRDefault="003B7F93" w:rsidP="00013B37">
            <w:pPr>
              <w:pStyle w:val="ListParagraph"/>
              <w:spacing w:before="120"/>
              <w:ind w:left="360"/>
            </w:pPr>
          </w:p>
        </w:tc>
        <w:tc>
          <w:tcPr>
            <w:tcW w:w="3145" w:type="dxa"/>
            <w:shd w:val="clear" w:color="auto" w:fill="auto"/>
          </w:tcPr>
          <w:p w14:paraId="22A2B0DB" w14:textId="77777777" w:rsidR="003B7F93" w:rsidRDefault="003B7F93" w:rsidP="00013B37">
            <w:pPr>
              <w:spacing w:before="120"/>
              <w:jc w:val="center"/>
              <w:rPr>
                <w:b/>
                <w:bCs/>
              </w:rPr>
            </w:pPr>
          </w:p>
        </w:tc>
      </w:tr>
      <w:tr w:rsidR="003B7F93" w14:paraId="30A2E0FB" w14:textId="77777777" w:rsidTr="00013B37">
        <w:tc>
          <w:tcPr>
            <w:tcW w:w="1165" w:type="dxa"/>
            <w:shd w:val="clear" w:color="auto" w:fill="auto"/>
          </w:tcPr>
          <w:p w14:paraId="5DDE7F74" w14:textId="2F6FAC9A" w:rsidR="003B7F93" w:rsidRPr="00090830" w:rsidRDefault="00A74A6B" w:rsidP="00A74A6B">
            <w:pPr>
              <w:spacing w:before="120"/>
              <w:jc w:val="center"/>
            </w:pPr>
            <w:r>
              <w:t xml:space="preserve">C. </w:t>
            </w:r>
          </w:p>
        </w:tc>
        <w:tc>
          <w:tcPr>
            <w:tcW w:w="8640" w:type="dxa"/>
            <w:shd w:val="clear" w:color="auto" w:fill="auto"/>
          </w:tcPr>
          <w:p w14:paraId="3BCC6054" w14:textId="77777777" w:rsidR="003B7F93" w:rsidRPr="00090830" w:rsidRDefault="003B7F93" w:rsidP="00013B37">
            <w:pPr>
              <w:spacing w:before="120"/>
            </w:pPr>
          </w:p>
        </w:tc>
        <w:tc>
          <w:tcPr>
            <w:tcW w:w="3145" w:type="dxa"/>
            <w:shd w:val="clear" w:color="auto" w:fill="auto"/>
          </w:tcPr>
          <w:p w14:paraId="2A985287" w14:textId="77777777" w:rsidR="003B7F93" w:rsidRPr="00090830" w:rsidRDefault="003B7F93" w:rsidP="00013B37">
            <w:pPr>
              <w:spacing w:before="120"/>
              <w:jc w:val="center"/>
            </w:pPr>
          </w:p>
        </w:tc>
      </w:tr>
    </w:tbl>
    <w:p w14:paraId="571CB15E" w14:textId="6FA2F1BE" w:rsidR="003B7F93" w:rsidRDefault="003B7F93" w:rsidP="00A74A6B">
      <w:pPr>
        <w:spacing w:after="0" w:line="240" w:lineRule="auto"/>
      </w:pPr>
    </w:p>
    <w:p w14:paraId="592100AE" w14:textId="6223FA63" w:rsidR="0096406B" w:rsidRDefault="0096406B" w:rsidP="00A74A6B">
      <w:pPr>
        <w:spacing w:after="0" w:line="240" w:lineRule="auto"/>
      </w:pPr>
    </w:p>
    <w:p w14:paraId="19498661" w14:textId="34B4E59F" w:rsidR="0096406B" w:rsidRDefault="0096406B" w:rsidP="00A74A6B">
      <w:pPr>
        <w:spacing w:after="0" w:line="240" w:lineRule="auto"/>
      </w:pPr>
    </w:p>
    <w:p w14:paraId="1AD9C8F3" w14:textId="2FFED0FE" w:rsidR="0096406B" w:rsidRDefault="0096406B" w:rsidP="00A74A6B">
      <w:pPr>
        <w:spacing w:after="0" w:line="240" w:lineRule="auto"/>
      </w:pPr>
    </w:p>
    <w:p w14:paraId="5DA47B62" w14:textId="0A1E5A03" w:rsidR="0096406B" w:rsidRDefault="0096406B" w:rsidP="00A74A6B">
      <w:pPr>
        <w:spacing w:after="0" w:line="240" w:lineRule="auto"/>
      </w:pPr>
    </w:p>
    <w:p w14:paraId="496FDEC9" w14:textId="63C2999D" w:rsidR="0096406B" w:rsidRDefault="0096406B" w:rsidP="00A74A6B">
      <w:pPr>
        <w:spacing w:after="0" w:line="240" w:lineRule="auto"/>
      </w:pPr>
    </w:p>
    <w:p w14:paraId="3B8BF8A6" w14:textId="03CEBF44" w:rsidR="0096406B" w:rsidRDefault="0096406B" w:rsidP="00A74A6B">
      <w:pPr>
        <w:spacing w:after="0" w:line="240" w:lineRule="auto"/>
      </w:pPr>
    </w:p>
    <w:p w14:paraId="2D8C47B4" w14:textId="79A7A079" w:rsidR="0096406B" w:rsidRDefault="0096406B" w:rsidP="00A74A6B">
      <w:pPr>
        <w:spacing w:after="0" w:line="240" w:lineRule="auto"/>
      </w:pPr>
    </w:p>
    <w:p w14:paraId="2EC44B3A" w14:textId="3B86C0EB" w:rsidR="0096406B" w:rsidRDefault="0096406B" w:rsidP="00A74A6B">
      <w:pPr>
        <w:spacing w:after="0" w:line="240" w:lineRule="auto"/>
      </w:pPr>
    </w:p>
    <w:p w14:paraId="3BA3D0D6" w14:textId="168F76F0" w:rsidR="0096406B" w:rsidRDefault="0096406B" w:rsidP="00A74A6B">
      <w:pPr>
        <w:spacing w:after="0" w:line="240" w:lineRule="auto"/>
      </w:pPr>
    </w:p>
    <w:p w14:paraId="18D29CD2" w14:textId="62D6F0A4" w:rsidR="0096406B" w:rsidRDefault="0096406B" w:rsidP="00A74A6B">
      <w:pPr>
        <w:spacing w:after="0" w:line="240" w:lineRule="auto"/>
      </w:pPr>
    </w:p>
    <w:p w14:paraId="6ADAA0F0" w14:textId="605CFD77" w:rsidR="0096406B" w:rsidRDefault="0096406B" w:rsidP="00A74A6B">
      <w:pPr>
        <w:spacing w:after="0" w:line="240" w:lineRule="auto"/>
      </w:pPr>
    </w:p>
    <w:p w14:paraId="6A7495D2" w14:textId="15A48018" w:rsidR="0096406B" w:rsidRDefault="0096406B" w:rsidP="00A74A6B">
      <w:pPr>
        <w:spacing w:after="0" w:line="240" w:lineRule="auto"/>
      </w:pPr>
    </w:p>
    <w:p w14:paraId="62D2D449" w14:textId="4D26DDDE" w:rsidR="0096406B" w:rsidRDefault="0096406B" w:rsidP="00A74A6B">
      <w:pPr>
        <w:spacing w:after="0" w:line="240" w:lineRule="auto"/>
      </w:pPr>
    </w:p>
    <w:p w14:paraId="671A7652" w14:textId="7D3A1E79" w:rsidR="0096406B" w:rsidRDefault="0096406B" w:rsidP="00A74A6B">
      <w:pPr>
        <w:spacing w:after="0" w:line="240" w:lineRule="auto"/>
      </w:pPr>
    </w:p>
    <w:p w14:paraId="39AFFD5F" w14:textId="77777777" w:rsidR="0096406B" w:rsidRDefault="0096406B" w:rsidP="00A74A6B">
      <w:pPr>
        <w:spacing w:after="0" w:line="240" w:lineRule="auto"/>
      </w:pPr>
    </w:p>
    <w:tbl>
      <w:tblPr>
        <w:tblStyle w:val="TableGrid"/>
        <w:tblW w:w="0" w:type="auto"/>
        <w:tblLook w:val="04A0" w:firstRow="1" w:lastRow="0" w:firstColumn="1" w:lastColumn="0" w:noHBand="0" w:noVBand="1"/>
      </w:tblPr>
      <w:tblGrid>
        <w:gridCol w:w="12950"/>
      </w:tblGrid>
      <w:tr w:rsidR="00A74A6B" w14:paraId="433DC7DF" w14:textId="77777777" w:rsidTr="00013B37">
        <w:trPr>
          <w:tblHeader/>
        </w:trPr>
        <w:tc>
          <w:tcPr>
            <w:tcW w:w="12950" w:type="dxa"/>
            <w:shd w:val="clear" w:color="auto" w:fill="1F3864" w:themeFill="accent1" w:themeFillShade="80"/>
          </w:tcPr>
          <w:p w14:paraId="78AA95B2" w14:textId="40B2F59F" w:rsidR="00A74A6B" w:rsidRPr="003B7F93" w:rsidRDefault="0086539F" w:rsidP="0086539F">
            <w:pPr>
              <w:spacing w:before="120"/>
              <w:jc w:val="center"/>
              <w:rPr>
                <w:b/>
                <w:bCs/>
                <w:color w:val="FFFFFF" w:themeColor="background1"/>
              </w:rPr>
            </w:pPr>
            <w:r>
              <w:rPr>
                <w:b/>
                <w:bCs/>
              </w:rPr>
              <w:lastRenderedPageBreak/>
              <w:t>Part III: School Redesign Academic Focus and Plan</w:t>
            </w:r>
          </w:p>
        </w:tc>
      </w:tr>
    </w:tbl>
    <w:p w14:paraId="342999BE" w14:textId="77777777" w:rsidR="00A74A6B" w:rsidRDefault="00A74A6B" w:rsidP="00A74A6B">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980A2D" w14:paraId="5A6B5A26" w14:textId="77777777" w:rsidTr="00013B37">
        <w:trPr>
          <w:tblHeader/>
        </w:trPr>
        <w:tc>
          <w:tcPr>
            <w:tcW w:w="12950" w:type="dxa"/>
            <w:gridSpan w:val="3"/>
            <w:shd w:val="clear" w:color="auto" w:fill="1F3864" w:themeFill="accent1" w:themeFillShade="80"/>
          </w:tcPr>
          <w:p w14:paraId="39A718B3" w14:textId="42EE8CA2" w:rsidR="00980A2D" w:rsidRPr="003B7F93" w:rsidRDefault="00980A2D" w:rsidP="00013B37">
            <w:pPr>
              <w:spacing w:before="120"/>
              <w:rPr>
                <w:b/>
                <w:bCs/>
                <w:color w:val="FFFFFF" w:themeColor="background1"/>
              </w:rPr>
            </w:pPr>
            <w:r w:rsidRPr="003B7F93">
              <w:rPr>
                <w:b/>
                <w:bCs/>
                <w:color w:val="FFFFFF" w:themeColor="background1"/>
              </w:rPr>
              <w:t>Section</w:t>
            </w:r>
            <w:r w:rsidR="0086539F">
              <w:rPr>
                <w:b/>
                <w:bCs/>
                <w:color w:val="FFFFFF" w:themeColor="background1"/>
              </w:rPr>
              <w:t xml:space="preserve"> 3.1: </w:t>
            </w:r>
            <w:r w:rsidR="0086539F">
              <w:rPr>
                <w:b/>
                <w:bCs/>
              </w:rPr>
              <w:t>Mission, Vision, Key Design Elements, and Goals</w:t>
            </w:r>
          </w:p>
        </w:tc>
      </w:tr>
      <w:tr w:rsidR="00980A2D" w14:paraId="1BEB7ED1" w14:textId="77777777" w:rsidTr="00013B37">
        <w:tc>
          <w:tcPr>
            <w:tcW w:w="12950" w:type="dxa"/>
            <w:gridSpan w:val="3"/>
            <w:shd w:val="clear" w:color="auto" w:fill="auto"/>
          </w:tcPr>
          <w:p w14:paraId="636E5CD0" w14:textId="77777777" w:rsidR="00980A2D" w:rsidRDefault="00980A2D" w:rsidP="00013B37">
            <w:pPr>
              <w:spacing w:before="120"/>
              <w:rPr>
                <w:b/>
                <w:bCs/>
              </w:rPr>
            </w:pPr>
            <w:r>
              <w:rPr>
                <w:b/>
                <w:bCs/>
              </w:rPr>
              <w:t>Section Rating:</w:t>
            </w:r>
          </w:p>
        </w:tc>
      </w:tr>
      <w:tr w:rsidR="00980A2D" w14:paraId="4E7EAC2C" w14:textId="77777777" w:rsidTr="00013B37">
        <w:tc>
          <w:tcPr>
            <w:tcW w:w="12950" w:type="dxa"/>
            <w:gridSpan w:val="3"/>
            <w:shd w:val="clear" w:color="auto" w:fill="auto"/>
          </w:tcPr>
          <w:p w14:paraId="68FBDCFC" w14:textId="77777777" w:rsidR="00980A2D" w:rsidRDefault="00980A2D" w:rsidP="0086539F">
            <w:pPr>
              <w:pStyle w:val="ListParagraph"/>
              <w:spacing w:before="60"/>
              <w:ind w:left="0"/>
              <w:contextualSpacing w:val="0"/>
            </w:pPr>
            <w:r>
              <w:t xml:space="preserve">Characteristics of a response that meets the standard: </w:t>
            </w:r>
          </w:p>
          <w:p w14:paraId="2159B1B3" w14:textId="645952AE" w:rsidR="0086539F" w:rsidRDefault="0086539F" w:rsidP="0086539F">
            <w:pPr>
              <w:pStyle w:val="ListParagraph"/>
              <w:numPr>
                <w:ilvl w:val="0"/>
                <w:numId w:val="8"/>
              </w:numPr>
            </w:pPr>
            <w:r>
              <w:t xml:space="preserve">Presents a measurable mission statement that clearly indicates the school’s purpose and intention </w:t>
            </w:r>
          </w:p>
          <w:p w14:paraId="0902E710" w14:textId="77777777" w:rsidR="0086539F" w:rsidRDefault="0086539F" w:rsidP="0086539F">
            <w:pPr>
              <w:pStyle w:val="ListParagraph"/>
              <w:numPr>
                <w:ilvl w:val="0"/>
                <w:numId w:val="8"/>
              </w:numPr>
              <w:contextualSpacing w:val="0"/>
            </w:pPr>
            <w:r>
              <w:t>Includes an inspirational and aspirational vision statement that looks forward and articulates the ideal state the school wishes to achieve; the vision and mission work in complement with clear indication of how the mission supports the vision</w:t>
            </w:r>
          </w:p>
          <w:p w14:paraId="4F670BC8" w14:textId="77777777" w:rsidR="0086539F" w:rsidRDefault="0086539F" w:rsidP="0086539F">
            <w:pPr>
              <w:pStyle w:val="ListParagraph"/>
              <w:numPr>
                <w:ilvl w:val="0"/>
                <w:numId w:val="8"/>
              </w:numPr>
              <w:contextualSpacing w:val="0"/>
            </w:pPr>
            <w:r>
              <w:t>Describes the key design elements that are integral to implementation of the school’s redesign model and focus; descriptions should highlight how the school will operationalize (e.g., through enabling systems, structures, staffing, etc.) each element in support of the focus and achievement of the mission and vision</w:t>
            </w:r>
          </w:p>
          <w:p w14:paraId="797A4A11" w14:textId="77777777" w:rsidR="0086539F" w:rsidRDefault="0086539F" w:rsidP="0086539F">
            <w:pPr>
              <w:pStyle w:val="ListParagraph"/>
              <w:numPr>
                <w:ilvl w:val="0"/>
                <w:numId w:val="8"/>
              </w:numPr>
              <w:contextualSpacing w:val="0"/>
            </w:pPr>
            <w:r>
              <w:t>Outlines the school’s SMART+E (equity) performance goals, which should reflect all populations of students, include achievement and growth targets, align to the school’s focus, mission, and key design elements</w:t>
            </w:r>
          </w:p>
          <w:p w14:paraId="346CD6F1" w14:textId="2FBCCFBD" w:rsidR="0086539F" w:rsidRPr="00090830" w:rsidRDefault="0086539F" w:rsidP="0086539F">
            <w:pPr>
              <w:pStyle w:val="ListParagraph"/>
              <w:numPr>
                <w:ilvl w:val="0"/>
                <w:numId w:val="8"/>
              </w:numPr>
              <w:spacing w:after="60"/>
              <w:contextualSpacing w:val="0"/>
            </w:pPr>
            <w:r>
              <w:t>Presents a description that details what the school will look, feel, and sound like when the school redesign model and focus is fully implemented; descriptions should focus on school stakeholder experiences (i.e., student, teacher) during a typical school day</w:t>
            </w:r>
          </w:p>
        </w:tc>
      </w:tr>
      <w:tr w:rsidR="00980A2D" w14:paraId="3FFFE6B2" w14:textId="77777777" w:rsidTr="00013B37">
        <w:tc>
          <w:tcPr>
            <w:tcW w:w="1165" w:type="dxa"/>
            <w:shd w:val="clear" w:color="auto" w:fill="auto"/>
          </w:tcPr>
          <w:p w14:paraId="6C9FFEE8" w14:textId="50995CC5" w:rsidR="00980A2D" w:rsidRDefault="00980A2D" w:rsidP="00013B37">
            <w:pPr>
              <w:spacing w:before="120"/>
              <w:jc w:val="center"/>
              <w:rPr>
                <w:b/>
                <w:bCs/>
              </w:rPr>
            </w:pPr>
            <w:r>
              <w:rPr>
                <w:b/>
                <w:bCs/>
              </w:rPr>
              <w:t>Standard</w:t>
            </w:r>
          </w:p>
        </w:tc>
        <w:tc>
          <w:tcPr>
            <w:tcW w:w="8640" w:type="dxa"/>
            <w:shd w:val="clear" w:color="auto" w:fill="auto"/>
          </w:tcPr>
          <w:p w14:paraId="5102EBD6" w14:textId="20AAB15F" w:rsidR="00980A2D" w:rsidRDefault="004652B8" w:rsidP="00013B37">
            <w:pPr>
              <w:spacing w:before="120"/>
              <w:jc w:val="center"/>
              <w:rPr>
                <w:b/>
                <w:bCs/>
              </w:rPr>
            </w:pPr>
            <w:r>
              <w:rPr>
                <w:b/>
                <w:bCs/>
              </w:rPr>
              <w:t>Feedback</w:t>
            </w:r>
          </w:p>
        </w:tc>
        <w:tc>
          <w:tcPr>
            <w:tcW w:w="3145" w:type="dxa"/>
            <w:shd w:val="clear" w:color="auto" w:fill="auto"/>
          </w:tcPr>
          <w:p w14:paraId="781E5DC2" w14:textId="6B74097B" w:rsidR="00980A2D" w:rsidRPr="00901963" w:rsidRDefault="00980A2D" w:rsidP="00013B37">
            <w:pPr>
              <w:spacing w:before="120"/>
              <w:jc w:val="center"/>
              <w:rPr>
                <w:b/>
                <w:bCs/>
              </w:rPr>
            </w:pPr>
            <w:r>
              <w:rPr>
                <w:b/>
                <w:bCs/>
              </w:rPr>
              <w:t>Standard Rating</w:t>
            </w:r>
          </w:p>
        </w:tc>
      </w:tr>
      <w:tr w:rsidR="00980A2D" w14:paraId="434DF567" w14:textId="77777777" w:rsidTr="00013B37">
        <w:tc>
          <w:tcPr>
            <w:tcW w:w="1165" w:type="dxa"/>
            <w:shd w:val="clear" w:color="auto" w:fill="auto"/>
          </w:tcPr>
          <w:p w14:paraId="57420105" w14:textId="237F4C71" w:rsidR="00980A2D" w:rsidRPr="00090830" w:rsidRDefault="0086539F" w:rsidP="00A74A6B">
            <w:pPr>
              <w:spacing w:before="120"/>
              <w:jc w:val="center"/>
            </w:pPr>
            <w:r>
              <w:t>A.</w:t>
            </w:r>
          </w:p>
        </w:tc>
        <w:tc>
          <w:tcPr>
            <w:tcW w:w="8640" w:type="dxa"/>
            <w:shd w:val="clear" w:color="auto" w:fill="auto"/>
          </w:tcPr>
          <w:p w14:paraId="1A2E0C2A" w14:textId="77777777" w:rsidR="00980A2D" w:rsidRPr="00090830" w:rsidRDefault="00980A2D" w:rsidP="00013B37">
            <w:pPr>
              <w:pStyle w:val="ListParagraph"/>
              <w:spacing w:before="120"/>
              <w:ind w:left="360"/>
            </w:pPr>
          </w:p>
        </w:tc>
        <w:tc>
          <w:tcPr>
            <w:tcW w:w="3145" w:type="dxa"/>
            <w:shd w:val="clear" w:color="auto" w:fill="auto"/>
          </w:tcPr>
          <w:p w14:paraId="73955795" w14:textId="77777777" w:rsidR="00980A2D" w:rsidRPr="00090830" w:rsidRDefault="00980A2D" w:rsidP="00013B37">
            <w:pPr>
              <w:spacing w:before="120"/>
              <w:jc w:val="center"/>
            </w:pPr>
          </w:p>
        </w:tc>
      </w:tr>
      <w:tr w:rsidR="00980A2D" w14:paraId="14440AFC" w14:textId="77777777" w:rsidTr="00013B37">
        <w:tc>
          <w:tcPr>
            <w:tcW w:w="1165" w:type="dxa"/>
            <w:shd w:val="clear" w:color="auto" w:fill="auto"/>
          </w:tcPr>
          <w:p w14:paraId="20CC3714" w14:textId="6B191A87" w:rsidR="00980A2D" w:rsidRPr="00090830" w:rsidRDefault="0086539F" w:rsidP="00A74A6B">
            <w:pPr>
              <w:spacing w:before="120"/>
              <w:jc w:val="center"/>
            </w:pPr>
            <w:r>
              <w:t>B.</w:t>
            </w:r>
          </w:p>
        </w:tc>
        <w:tc>
          <w:tcPr>
            <w:tcW w:w="8640" w:type="dxa"/>
            <w:shd w:val="clear" w:color="auto" w:fill="auto"/>
          </w:tcPr>
          <w:p w14:paraId="5569B8C1" w14:textId="77777777" w:rsidR="00980A2D" w:rsidRPr="00090830" w:rsidRDefault="00980A2D" w:rsidP="00013B37">
            <w:pPr>
              <w:pStyle w:val="ListParagraph"/>
              <w:spacing w:before="120"/>
              <w:ind w:left="360"/>
            </w:pPr>
          </w:p>
        </w:tc>
        <w:tc>
          <w:tcPr>
            <w:tcW w:w="3145" w:type="dxa"/>
            <w:shd w:val="clear" w:color="auto" w:fill="auto"/>
          </w:tcPr>
          <w:p w14:paraId="53E1B0AF" w14:textId="77777777" w:rsidR="00980A2D" w:rsidRDefault="00980A2D" w:rsidP="00013B37">
            <w:pPr>
              <w:spacing w:before="120"/>
              <w:jc w:val="center"/>
              <w:rPr>
                <w:b/>
                <w:bCs/>
              </w:rPr>
            </w:pPr>
          </w:p>
        </w:tc>
      </w:tr>
      <w:tr w:rsidR="00980A2D" w14:paraId="38EFB682" w14:textId="77777777" w:rsidTr="00013B37">
        <w:tc>
          <w:tcPr>
            <w:tcW w:w="1165" w:type="dxa"/>
            <w:shd w:val="clear" w:color="auto" w:fill="auto"/>
          </w:tcPr>
          <w:p w14:paraId="11661E1F" w14:textId="693F8227" w:rsidR="00980A2D" w:rsidRPr="00090830" w:rsidRDefault="0086539F" w:rsidP="00A74A6B">
            <w:pPr>
              <w:spacing w:before="120"/>
              <w:jc w:val="center"/>
            </w:pPr>
            <w:r>
              <w:t>C.</w:t>
            </w:r>
          </w:p>
        </w:tc>
        <w:tc>
          <w:tcPr>
            <w:tcW w:w="8640" w:type="dxa"/>
            <w:shd w:val="clear" w:color="auto" w:fill="auto"/>
          </w:tcPr>
          <w:p w14:paraId="159E440F" w14:textId="77777777" w:rsidR="00980A2D" w:rsidRPr="00090830" w:rsidRDefault="00980A2D" w:rsidP="00013B37">
            <w:pPr>
              <w:spacing w:before="120"/>
            </w:pPr>
          </w:p>
        </w:tc>
        <w:tc>
          <w:tcPr>
            <w:tcW w:w="3145" w:type="dxa"/>
            <w:shd w:val="clear" w:color="auto" w:fill="auto"/>
          </w:tcPr>
          <w:p w14:paraId="73A5C126" w14:textId="77777777" w:rsidR="00980A2D" w:rsidRPr="00090830" w:rsidRDefault="00980A2D" w:rsidP="00013B37">
            <w:pPr>
              <w:spacing w:before="120"/>
              <w:jc w:val="center"/>
            </w:pPr>
          </w:p>
        </w:tc>
      </w:tr>
      <w:tr w:rsidR="00980A2D" w14:paraId="323303AC" w14:textId="77777777" w:rsidTr="00013B37">
        <w:tc>
          <w:tcPr>
            <w:tcW w:w="1165" w:type="dxa"/>
            <w:shd w:val="clear" w:color="auto" w:fill="auto"/>
          </w:tcPr>
          <w:p w14:paraId="5F395BB0" w14:textId="3DC9DB7D" w:rsidR="00980A2D" w:rsidRPr="00090830" w:rsidRDefault="0086539F" w:rsidP="00A74A6B">
            <w:pPr>
              <w:spacing w:before="120"/>
              <w:jc w:val="center"/>
            </w:pPr>
            <w:r>
              <w:t>D.</w:t>
            </w:r>
          </w:p>
        </w:tc>
        <w:tc>
          <w:tcPr>
            <w:tcW w:w="8640" w:type="dxa"/>
            <w:shd w:val="clear" w:color="auto" w:fill="auto"/>
          </w:tcPr>
          <w:p w14:paraId="367F4D33" w14:textId="77777777" w:rsidR="00980A2D" w:rsidRPr="00090830" w:rsidRDefault="00980A2D" w:rsidP="00013B37">
            <w:pPr>
              <w:spacing w:before="120"/>
            </w:pPr>
          </w:p>
        </w:tc>
        <w:tc>
          <w:tcPr>
            <w:tcW w:w="3145" w:type="dxa"/>
            <w:shd w:val="clear" w:color="auto" w:fill="auto"/>
          </w:tcPr>
          <w:p w14:paraId="4CC16456" w14:textId="77777777" w:rsidR="00980A2D" w:rsidRPr="00090830" w:rsidRDefault="00980A2D" w:rsidP="00013B37">
            <w:pPr>
              <w:spacing w:before="120"/>
              <w:jc w:val="center"/>
            </w:pPr>
          </w:p>
        </w:tc>
      </w:tr>
      <w:tr w:rsidR="00980A2D" w14:paraId="2A8E1CDE" w14:textId="77777777" w:rsidTr="00013B37">
        <w:tc>
          <w:tcPr>
            <w:tcW w:w="1165" w:type="dxa"/>
            <w:shd w:val="clear" w:color="auto" w:fill="auto"/>
          </w:tcPr>
          <w:p w14:paraId="6A209B73" w14:textId="16A8481A" w:rsidR="00980A2D" w:rsidRPr="00090830" w:rsidRDefault="0086539F" w:rsidP="00A74A6B">
            <w:pPr>
              <w:spacing w:before="120"/>
              <w:jc w:val="center"/>
            </w:pPr>
            <w:r>
              <w:t>E.</w:t>
            </w:r>
          </w:p>
        </w:tc>
        <w:tc>
          <w:tcPr>
            <w:tcW w:w="8640" w:type="dxa"/>
            <w:shd w:val="clear" w:color="auto" w:fill="auto"/>
          </w:tcPr>
          <w:p w14:paraId="7FF86CEE" w14:textId="77777777" w:rsidR="00980A2D" w:rsidRPr="00090830" w:rsidRDefault="00980A2D" w:rsidP="00013B37">
            <w:pPr>
              <w:spacing w:before="120"/>
            </w:pPr>
          </w:p>
        </w:tc>
        <w:tc>
          <w:tcPr>
            <w:tcW w:w="3145" w:type="dxa"/>
            <w:shd w:val="clear" w:color="auto" w:fill="auto"/>
          </w:tcPr>
          <w:p w14:paraId="7877E4B6" w14:textId="77777777" w:rsidR="00980A2D" w:rsidRPr="00262924" w:rsidRDefault="00980A2D" w:rsidP="00013B37">
            <w:pPr>
              <w:spacing w:before="120"/>
              <w:jc w:val="center"/>
            </w:pPr>
          </w:p>
        </w:tc>
      </w:tr>
    </w:tbl>
    <w:p w14:paraId="78CD842B" w14:textId="2F97F144" w:rsidR="00980A2D" w:rsidRDefault="00980A2D" w:rsidP="00A74A6B"/>
    <w:p w14:paraId="730F89AD" w14:textId="77777777" w:rsidR="0096406B" w:rsidRDefault="0096406B" w:rsidP="00A74A6B"/>
    <w:tbl>
      <w:tblPr>
        <w:tblStyle w:val="TableGrid"/>
        <w:tblW w:w="0" w:type="auto"/>
        <w:tblLook w:val="04A0" w:firstRow="1" w:lastRow="0" w:firstColumn="1" w:lastColumn="0" w:noHBand="0" w:noVBand="1"/>
      </w:tblPr>
      <w:tblGrid>
        <w:gridCol w:w="1165"/>
        <w:gridCol w:w="8640"/>
        <w:gridCol w:w="3145"/>
      </w:tblGrid>
      <w:tr w:rsidR="00A74A6B" w14:paraId="54888508" w14:textId="77777777" w:rsidTr="00013B37">
        <w:trPr>
          <w:tblHeader/>
        </w:trPr>
        <w:tc>
          <w:tcPr>
            <w:tcW w:w="12950" w:type="dxa"/>
            <w:gridSpan w:val="3"/>
            <w:shd w:val="clear" w:color="auto" w:fill="1F3864" w:themeFill="accent1" w:themeFillShade="80"/>
          </w:tcPr>
          <w:p w14:paraId="10D4F35A" w14:textId="66F00B15"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102EF5">
              <w:rPr>
                <w:b/>
                <w:bCs/>
                <w:color w:val="FFFFFF" w:themeColor="background1"/>
              </w:rPr>
              <w:t xml:space="preserve"> </w:t>
            </w:r>
            <w:r w:rsidR="00102EF5">
              <w:rPr>
                <w:b/>
                <w:bCs/>
              </w:rPr>
              <w:t>3.2: Curriculum, Assessment, and Instruction</w:t>
            </w:r>
          </w:p>
        </w:tc>
      </w:tr>
      <w:tr w:rsidR="00A74A6B" w14:paraId="6BAC2031" w14:textId="77777777" w:rsidTr="00013B37">
        <w:tc>
          <w:tcPr>
            <w:tcW w:w="12950" w:type="dxa"/>
            <w:gridSpan w:val="3"/>
            <w:shd w:val="clear" w:color="auto" w:fill="auto"/>
          </w:tcPr>
          <w:p w14:paraId="14646CBC" w14:textId="77777777" w:rsidR="00A74A6B" w:rsidRDefault="00A74A6B" w:rsidP="00013B37">
            <w:pPr>
              <w:spacing w:before="120"/>
              <w:rPr>
                <w:b/>
                <w:bCs/>
              </w:rPr>
            </w:pPr>
            <w:r>
              <w:rPr>
                <w:b/>
                <w:bCs/>
              </w:rPr>
              <w:t>Section Rating:</w:t>
            </w:r>
          </w:p>
        </w:tc>
      </w:tr>
      <w:tr w:rsidR="00A74A6B" w14:paraId="716BF0F5" w14:textId="77777777" w:rsidTr="00013B37">
        <w:tc>
          <w:tcPr>
            <w:tcW w:w="12950" w:type="dxa"/>
            <w:gridSpan w:val="3"/>
            <w:shd w:val="clear" w:color="auto" w:fill="auto"/>
          </w:tcPr>
          <w:p w14:paraId="14901785" w14:textId="77777777" w:rsidR="00A74A6B" w:rsidRDefault="00A74A6B" w:rsidP="00013B37">
            <w:pPr>
              <w:pStyle w:val="ListParagraph"/>
              <w:spacing w:before="60"/>
              <w:ind w:left="0"/>
              <w:contextualSpacing w:val="0"/>
            </w:pPr>
            <w:r>
              <w:t xml:space="preserve">Characteristics of a response that meets the standard: </w:t>
            </w:r>
          </w:p>
          <w:p w14:paraId="19C33618" w14:textId="6C60B3C5" w:rsidR="00102EF5" w:rsidRDefault="00102EF5" w:rsidP="00102EF5">
            <w:pPr>
              <w:pStyle w:val="ListParagraph"/>
              <w:numPr>
                <w:ilvl w:val="0"/>
                <w:numId w:val="9"/>
              </w:numPr>
            </w:pPr>
            <w:r>
              <w:t>Outlines curricula selections; core curricula must be presented, as well as curricula needed to implement the school’s redesign model, focus, and key design elements (e.g., if SEL is a key design element, SEL curricula should be identified)</w:t>
            </w:r>
          </w:p>
          <w:p w14:paraId="70FEF61B" w14:textId="77777777" w:rsidR="00102EF5" w:rsidRDefault="00102EF5" w:rsidP="00102EF5">
            <w:pPr>
              <w:pStyle w:val="ListParagraph"/>
              <w:numPr>
                <w:ilvl w:val="0"/>
                <w:numId w:val="9"/>
              </w:numPr>
            </w:pPr>
            <w:r>
              <w:t>Explains how curricula will be adapted to meet the specific needs of the school redesign model and focus in the event that existing curricula will be utilized (rather than adopting new curricula)</w:t>
            </w:r>
          </w:p>
          <w:p w14:paraId="00345D47" w14:textId="77777777" w:rsidR="00102EF5" w:rsidRDefault="00102EF5" w:rsidP="00102EF5">
            <w:pPr>
              <w:pStyle w:val="ListParagraph"/>
              <w:numPr>
                <w:ilvl w:val="0"/>
                <w:numId w:val="9"/>
              </w:numPr>
            </w:pPr>
            <w:r>
              <w:t>Demonstrates that all curricula selections are high-quality and have been proven effective with a similar population of students that the school serves</w:t>
            </w:r>
          </w:p>
          <w:p w14:paraId="73EB1CD2" w14:textId="77777777" w:rsidR="00102EF5" w:rsidRDefault="00102EF5" w:rsidP="00102EF5">
            <w:pPr>
              <w:pStyle w:val="ListParagraph"/>
              <w:numPr>
                <w:ilvl w:val="0"/>
                <w:numId w:val="9"/>
              </w:numPr>
            </w:pPr>
            <w:r>
              <w:t>Presents the internal assessments that will be used, explaining how each will enable the school to assess and monitor students at the individual and subgroup levels throughout the entirety of the school year</w:t>
            </w:r>
          </w:p>
          <w:p w14:paraId="6D0D1AD2" w14:textId="77777777" w:rsidR="00102EF5" w:rsidRDefault="00102EF5" w:rsidP="00102EF5">
            <w:pPr>
              <w:pStyle w:val="ListParagraph"/>
              <w:numPr>
                <w:ilvl w:val="0"/>
                <w:numId w:val="9"/>
              </w:numPr>
            </w:pPr>
            <w:r>
              <w:t>Describes the key (i.e., non-negotiable) instructional practices (e.g., gradual release of responsibility, small group instruction, student choice, student discourse) that will be implemented across classrooms; explanations should clearly indicate what each practice will “look like,” as well as how these practices relate to and support implementation of the school redesign model and focus</w:t>
            </w:r>
          </w:p>
          <w:p w14:paraId="455BE4F9" w14:textId="75A243BA" w:rsidR="00102EF5" w:rsidRPr="00090830" w:rsidRDefault="00102EF5" w:rsidP="00102EF5">
            <w:pPr>
              <w:pStyle w:val="ListParagraph"/>
              <w:numPr>
                <w:ilvl w:val="0"/>
                <w:numId w:val="9"/>
              </w:numPr>
              <w:spacing w:after="60"/>
            </w:pPr>
            <w:r>
              <w:t>Provides evidence that the instructional practices will be effective with the school’s specific student population</w:t>
            </w:r>
          </w:p>
        </w:tc>
      </w:tr>
      <w:tr w:rsidR="00A74A6B" w14:paraId="2079BF11" w14:textId="77777777" w:rsidTr="00013B37">
        <w:tc>
          <w:tcPr>
            <w:tcW w:w="1165" w:type="dxa"/>
            <w:shd w:val="clear" w:color="auto" w:fill="auto"/>
          </w:tcPr>
          <w:p w14:paraId="5507D24D" w14:textId="77777777" w:rsidR="00A74A6B" w:rsidRDefault="00A74A6B" w:rsidP="00013B37">
            <w:pPr>
              <w:spacing w:before="120"/>
              <w:jc w:val="center"/>
              <w:rPr>
                <w:b/>
                <w:bCs/>
              </w:rPr>
            </w:pPr>
            <w:r>
              <w:rPr>
                <w:b/>
                <w:bCs/>
              </w:rPr>
              <w:t>Standard</w:t>
            </w:r>
          </w:p>
        </w:tc>
        <w:tc>
          <w:tcPr>
            <w:tcW w:w="8640" w:type="dxa"/>
            <w:shd w:val="clear" w:color="auto" w:fill="auto"/>
          </w:tcPr>
          <w:p w14:paraId="281BB202" w14:textId="2CF0EA0A" w:rsidR="00A74A6B" w:rsidRDefault="004652B8" w:rsidP="00013B37">
            <w:pPr>
              <w:spacing w:before="120"/>
              <w:jc w:val="center"/>
              <w:rPr>
                <w:b/>
                <w:bCs/>
              </w:rPr>
            </w:pPr>
            <w:r>
              <w:rPr>
                <w:b/>
                <w:bCs/>
              </w:rPr>
              <w:t>Feedback</w:t>
            </w:r>
          </w:p>
        </w:tc>
        <w:tc>
          <w:tcPr>
            <w:tcW w:w="3145" w:type="dxa"/>
            <w:shd w:val="clear" w:color="auto" w:fill="auto"/>
          </w:tcPr>
          <w:p w14:paraId="4988CEFE" w14:textId="77777777" w:rsidR="00A74A6B" w:rsidRPr="00901963" w:rsidRDefault="00A74A6B" w:rsidP="00013B37">
            <w:pPr>
              <w:spacing w:before="120"/>
              <w:jc w:val="center"/>
              <w:rPr>
                <w:b/>
                <w:bCs/>
              </w:rPr>
            </w:pPr>
            <w:r>
              <w:rPr>
                <w:b/>
                <w:bCs/>
              </w:rPr>
              <w:t>Standard Rating</w:t>
            </w:r>
          </w:p>
        </w:tc>
      </w:tr>
      <w:tr w:rsidR="00A74A6B" w14:paraId="0D5CEA15" w14:textId="77777777" w:rsidTr="00013B37">
        <w:tc>
          <w:tcPr>
            <w:tcW w:w="1165" w:type="dxa"/>
            <w:shd w:val="clear" w:color="auto" w:fill="auto"/>
          </w:tcPr>
          <w:p w14:paraId="79A3AC04" w14:textId="4DCA7752" w:rsidR="00A74A6B" w:rsidRPr="00090830" w:rsidRDefault="00102EF5" w:rsidP="00013B37">
            <w:pPr>
              <w:spacing w:before="120"/>
              <w:jc w:val="center"/>
            </w:pPr>
            <w:r>
              <w:t>A.</w:t>
            </w:r>
          </w:p>
        </w:tc>
        <w:tc>
          <w:tcPr>
            <w:tcW w:w="8640" w:type="dxa"/>
            <w:shd w:val="clear" w:color="auto" w:fill="auto"/>
          </w:tcPr>
          <w:p w14:paraId="170B022D" w14:textId="77777777" w:rsidR="00A74A6B" w:rsidRPr="00090830" w:rsidRDefault="00A74A6B" w:rsidP="00013B37">
            <w:pPr>
              <w:pStyle w:val="ListParagraph"/>
              <w:spacing w:before="120"/>
              <w:ind w:left="360"/>
            </w:pPr>
          </w:p>
        </w:tc>
        <w:tc>
          <w:tcPr>
            <w:tcW w:w="3145" w:type="dxa"/>
            <w:shd w:val="clear" w:color="auto" w:fill="auto"/>
          </w:tcPr>
          <w:p w14:paraId="1C5F4168" w14:textId="77777777" w:rsidR="00A74A6B" w:rsidRPr="00090830" w:rsidRDefault="00A74A6B" w:rsidP="00013B37">
            <w:pPr>
              <w:spacing w:before="120"/>
              <w:jc w:val="center"/>
            </w:pPr>
          </w:p>
        </w:tc>
      </w:tr>
      <w:tr w:rsidR="00A74A6B" w14:paraId="551BC079" w14:textId="77777777" w:rsidTr="00013B37">
        <w:tc>
          <w:tcPr>
            <w:tcW w:w="1165" w:type="dxa"/>
            <w:shd w:val="clear" w:color="auto" w:fill="auto"/>
          </w:tcPr>
          <w:p w14:paraId="408CDD0E" w14:textId="04680261" w:rsidR="00A74A6B" w:rsidRPr="00090830" w:rsidRDefault="00102EF5" w:rsidP="00013B37">
            <w:pPr>
              <w:spacing w:before="120"/>
              <w:jc w:val="center"/>
            </w:pPr>
            <w:r>
              <w:t>B.</w:t>
            </w:r>
          </w:p>
        </w:tc>
        <w:tc>
          <w:tcPr>
            <w:tcW w:w="8640" w:type="dxa"/>
            <w:shd w:val="clear" w:color="auto" w:fill="auto"/>
          </w:tcPr>
          <w:p w14:paraId="7709291D" w14:textId="77777777" w:rsidR="00A74A6B" w:rsidRPr="00090830" w:rsidRDefault="00A74A6B" w:rsidP="00013B37">
            <w:pPr>
              <w:pStyle w:val="ListParagraph"/>
              <w:spacing w:before="120"/>
              <w:ind w:left="360"/>
            </w:pPr>
          </w:p>
        </w:tc>
        <w:tc>
          <w:tcPr>
            <w:tcW w:w="3145" w:type="dxa"/>
            <w:shd w:val="clear" w:color="auto" w:fill="auto"/>
          </w:tcPr>
          <w:p w14:paraId="357B453B" w14:textId="77777777" w:rsidR="00A74A6B" w:rsidRDefault="00A74A6B" w:rsidP="00013B37">
            <w:pPr>
              <w:spacing w:before="120"/>
              <w:jc w:val="center"/>
              <w:rPr>
                <w:b/>
                <w:bCs/>
              </w:rPr>
            </w:pPr>
          </w:p>
        </w:tc>
      </w:tr>
      <w:tr w:rsidR="00A74A6B" w14:paraId="23D3E2FE" w14:textId="77777777" w:rsidTr="00013B37">
        <w:tc>
          <w:tcPr>
            <w:tcW w:w="1165" w:type="dxa"/>
            <w:shd w:val="clear" w:color="auto" w:fill="auto"/>
          </w:tcPr>
          <w:p w14:paraId="24B3CC35" w14:textId="3ED5FC99" w:rsidR="00A74A6B" w:rsidRPr="00090830" w:rsidRDefault="00102EF5" w:rsidP="00013B37">
            <w:pPr>
              <w:spacing w:before="120"/>
              <w:jc w:val="center"/>
            </w:pPr>
            <w:r>
              <w:t>C.</w:t>
            </w:r>
          </w:p>
        </w:tc>
        <w:tc>
          <w:tcPr>
            <w:tcW w:w="8640" w:type="dxa"/>
            <w:shd w:val="clear" w:color="auto" w:fill="auto"/>
          </w:tcPr>
          <w:p w14:paraId="20ADD676" w14:textId="77777777" w:rsidR="00A74A6B" w:rsidRPr="00090830" w:rsidRDefault="00A74A6B" w:rsidP="00013B37">
            <w:pPr>
              <w:spacing w:before="120"/>
            </w:pPr>
          </w:p>
        </w:tc>
        <w:tc>
          <w:tcPr>
            <w:tcW w:w="3145" w:type="dxa"/>
            <w:shd w:val="clear" w:color="auto" w:fill="auto"/>
          </w:tcPr>
          <w:p w14:paraId="4809321A" w14:textId="77777777" w:rsidR="00A74A6B" w:rsidRPr="00090830" w:rsidRDefault="00A74A6B" w:rsidP="00013B37">
            <w:pPr>
              <w:spacing w:before="120"/>
              <w:jc w:val="center"/>
            </w:pPr>
          </w:p>
        </w:tc>
      </w:tr>
      <w:tr w:rsidR="00A74A6B" w14:paraId="1C0B774D" w14:textId="77777777" w:rsidTr="00013B37">
        <w:tc>
          <w:tcPr>
            <w:tcW w:w="1165" w:type="dxa"/>
            <w:shd w:val="clear" w:color="auto" w:fill="auto"/>
          </w:tcPr>
          <w:p w14:paraId="12B7F20F" w14:textId="1A6D76A7" w:rsidR="00A74A6B" w:rsidRPr="00090830" w:rsidRDefault="00102EF5" w:rsidP="00013B37">
            <w:pPr>
              <w:spacing w:before="120"/>
              <w:jc w:val="center"/>
            </w:pPr>
            <w:r>
              <w:t>D.</w:t>
            </w:r>
          </w:p>
        </w:tc>
        <w:tc>
          <w:tcPr>
            <w:tcW w:w="8640" w:type="dxa"/>
            <w:shd w:val="clear" w:color="auto" w:fill="auto"/>
          </w:tcPr>
          <w:p w14:paraId="35CDDD60" w14:textId="77777777" w:rsidR="00A74A6B" w:rsidRPr="00090830" w:rsidRDefault="00A74A6B" w:rsidP="00013B37">
            <w:pPr>
              <w:spacing w:before="120"/>
            </w:pPr>
          </w:p>
        </w:tc>
        <w:tc>
          <w:tcPr>
            <w:tcW w:w="3145" w:type="dxa"/>
            <w:shd w:val="clear" w:color="auto" w:fill="auto"/>
          </w:tcPr>
          <w:p w14:paraId="35B280FF" w14:textId="77777777" w:rsidR="00A74A6B" w:rsidRPr="00090830" w:rsidRDefault="00A74A6B" w:rsidP="00013B37">
            <w:pPr>
              <w:spacing w:before="120"/>
              <w:jc w:val="center"/>
            </w:pPr>
          </w:p>
        </w:tc>
      </w:tr>
      <w:tr w:rsidR="00A74A6B" w14:paraId="360E8C30" w14:textId="77777777" w:rsidTr="00013B37">
        <w:tc>
          <w:tcPr>
            <w:tcW w:w="1165" w:type="dxa"/>
            <w:shd w:val="clear" w:color="auto" w:fill="auto"/>
          </w:tcPr>
          <w:p w14:paraId="7EEC9571" w14:textId="2CCB8598" w:rsidR="00A74A6B" w:rsidRPr="00090830" w:rsidRDefault="00102EF5" w:rsidP="00013B37">
            <w:pPr>
              <w:spacing w:before="120"/>
              <w:jc w:val="center"/>
            </w:pPr>
            <w:r>
              <w:t>E.</w:t>
            </w:r>
          </w:p>
        </w:tc>
        <w:tc>
          <w:tcPr>
            <w:tcW w:w="8640" w:type="dxa"/>
            <w:shd w:val="clear" w:color="auto" w:fill="auto"/>
          </w:tcPr>
          <w:p w14:paraId="552E1366" w14:textId="77777777" w:rsidR="00A74A6B" w:rsidRPr="00090830" w:rsidRDefault="00A74A6B" w:rsidP="00013B37">
            <w:pPr>
              <w:spacing w:before="120"/>
            </w:pPr>
          </w:p>
        </w:tc>
        <w:tc>
          <w:tcPr>
            <w:tcW w:w="3145" w:type="dxa"/>
            <w:shd w:val="clear" w:color="auto" w:fill="auto"/>
          </w:tcPr>
          <w:p w14:paraId="63AB19ED" w14:textId="77777777" w:rsidR="00A74A6B" w:rsidRPr="00262924" w:rsidRDefault="00A74A6B" w:rsidP="00013B37">
            <w:pPr>
              <w:spacing w:before="120"/>
              <w:jc w:val="center"/>
            </w:pPr>
          </w:p>
        </w:tc>
      </w:tr>
      <w:tr w:rsidR="00102EF5" w14:paraId="60E8E3BE" w14:textId="77777777" w:rsidTr="00013B37">
        <w:tc>
          <w:tcPr>
            <w:tcW w:w="1165" w:type="dxa"/>
            <w:shd w:val="clear" w:color="auto" w:fill="auto"/>
          </w:tcPr>
          <w:p w14:paraId="673AF86F" w14:textId="7EC83536" w:rsidR="00102EF5" w:rsidRDefault="00102EF5" w:rsidP="00013B37">
            <w:pPr>
              <w:spacing w:before="120"/>
              <w:jc w:val="center"/>
            </w:pPr>
            <w:r>
              <w:t>F.</w:t>
            </w:r>
          </w:p>
        </w:tc>
        <w:tc>
          <w:tcPr>
            <w:tcW w:w="8640" w:type="dxa"/>
            <w:shd w:val="clear" w:color="auto" w:fill="auto"/>
          </w:tcPr>
          <w:p w14:paraId="5C59B521" w14:textId="77777777" w:rsidR="00102EF5" w:rsidRPr="00090830" w:rsidRDefault="00102EF5" w:rsidP="00013B37">
            <w:pPr>
              <w:spacing w:before="120"/>
            </w:pPr>
          </w:p>
        </w:tc>
        <w:tc>
          <w:tcPr>
            <w:tcW w:w="3145" w:type="dxa"/>
            <w:shd w:val="clear" w:color="auto" w:fill="auto"/>
          </w:tcPr>
          <w:p w14:paraId="7886A806" w14:textId="77777777" w:rsidR="00102EF5" w:rsidRPr="00262924" w:rsidRDefault="00102EF5" w:rsidP="00013B37">
            <w:pPr>
              <w:spacing w:before="120"/>
              <w:jc w:val="center"/>
            </w:pPr>
          </w:p>
        </w:tc>
      </w:tr>
    </w:tbl>
    <w:p w14:paraId="69F255DD" w14:textId="190B519D" w:rsidR="00A74A6B" w:rsidRDefault="00A74A6B" w:rsidP="0096406B">
      <w:pPr>
        <w:spacing w:after="0" w:line="240" w:lineRule="auto"/>
      </w:pPr>
    </w:p>
    <w:p w14:paraId="6246BFDD" w14:textId="77777777" w:rsidR="0096406B" w:rsidRDefault="0096406B" w:rsidP="0096406B">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221A37FD" w14:textId="77777777" w:rsidTr="00013B37">
        <w:trPr>
          <w:tblHeader/>
        </w:trPr>
        <w:tc>
          <w:tcPr>
            <w:tcW w:w="12950" w:type="dxa"/>
            <w:gridSpan w:val="3"/>
            <w:shd w:val="clear" w:color="auto" w:fill="1F3864" w:themeFill="accent1" w:themeFillShade="80"/>
          </w:tcPr>
          <w:p w14:paraId="01868EA0" w14:textId="07B5D5E1"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102EF5">
              <w:rPr>
                <w:b/>
                <w:bCs/>
                <w:color w:val="FFFFFF" w:themeColor="background1"/>
              </w:rPr>
              <w:t xml:space="preserve"> </w:t>
            </w:r>
            <w:r w:rsidR="00102EF5">
              <w:rPr>
                <w:b/>
                <w:bCs/>
              </w:rPr>
              <w:t>3.3: Daily Schedule</w:t>
            </w:r>
          </w:p>
        </w:tc>
      </w:tr>
      <w:tr w:rsidR="00A74A6B" w14:paraId="2DA0413D" w14:textId="77777777" w:rsidTr="00013B37">
        <w:tc>
          <w:tcPr>
            <w:tcW w:w="12950" w:type="dxa"/>
            <w:gridSpan w:val="3"/>
            <w:shd w:val="clear" w:color="auto" w:fill="auto"/>
          </w:tcPr>
          <w:p w14:paraId="62E2B0A9" w14:textId="77777777" w:rsidR="00A74A6B" w:rsidRDefault="00A74A6B" w:rsidP="00013B37">
            <w:pPr>
              <w:spacing w:before="120"/>
              <w:rPr>
                <w:b/>
                <w:bCs/>
              </w:rPr>
            </w:pPr>
            <w:r>
              <w:rPr>
                <w:b/>
                <w:bCs/>
              </w:rPr>
              <w:t>Section Rating:</w:t>
            </w:r>
          </w:p>
        </w:tc>
      </w:tr>
      <w:tr w:rsidR="00A74A6B" w14:paraId="550D1D83" w14:textId="77777777" w:rsidTr="00013B37">
        <w:tc>
          <w:tcPr>
            <w:tcW w:w="12950" w:type="dxa"/>
            <w:gridSpan w:val="3"/>
            <w:shd w:val="clear" w:color="auto" w:fill="auto"/>
          </w:tcPr>
          <w:p w14:paraId="1612A912" w14:textId="77777777" w:rsidR="00A74A6B" w:rsidRDefault="00A74A6B" w:rsidP="00013B37">
            <w:pPr>
              <w:pStyle w:val="ListParagraph"/>
              <w:spacing w:before="60"/>
              <w:ind w:left="0"/>
              <w:contextualSpacing w:val="0"/>
            </w:pPr>
            <w:r>
              <w:t xml:space="preserve">Characteristics of a response that meets the standard: </w:t>
            </w:r>
          </w:p>
          <w:p w14:paraId="2EBE5EB2" w14:textId="5F7EC1B3" w:rsidR="00102EF5" w:rsidRDefault="00102EF5" w:rsidP="00102EF5">
            <w:pPr>
              <w:pStyle w:val="ListParagraph"/>
              <w:numPr>
                <w:ilvl w:val="0"/>
                <w:numId w:val="10"/>
              </w:numPr>
              <w:contextualSpacing w:val="0"/>
            </w:pPr>
            <w:r>
              <w:t xml:space="preserve">Completes Appendix D by submitting a detailed daily schedule for each grade level served; schedules should indicate how time will be chunked throughout the day, as well as how many instructional minutes students will receive  </w:t>
            </w:r>
          </w:p>
          <w:p w14:paraId="58439B58" w14:textId="77777777" w:rsidR="00102EF5" w:rsidRDefault="00102EF5" w:rsidP="00102EF5">
            <w:pPr>
              <w:pStyle w:val="ListParagraph"/>
              <w:numPr>
                <w:ilvl w:val="0"/>
                <w:numId w:val="10"/>
              </w:numPr>
              <w:contextualSpacing w:val="0"/>
            </w:pPr>
            <w:r>
              <w:t>Presents a description of the daily schedule that indicates how it supports effective implementation of the school redesign model, focus, and key design elements (e.g., CTE focus is reflected in schedule, key design element around SEL is supported through advisory/morning meeting block, etc.)</w:t>
            </w:r>
          </w:p>
          <w:p w14:paraId="63E83C3C" w14:textId="77777777" w:rsidR="00102EF5" w:rsidRDefault="00102EF5" w:rsidP="00102EF5">
            <w:pPr>
              <w:pStyle w:val="ListParagraph"/>
              <w:numPr>
                <w:ilvl w:val="0"/>
                <w:numId w:val="10"/>
              </w:numPr>
              <w:contextualSpacing w:val="0"/>
            </w:pPr>
            <w:r>
              <w:t xml:space="preserve">Provides a thorough explanation of how the daily schedule supports student learning and achievement (e.g., double blocks of literacy, embedded time for remediation/intervention/enrichment, etc.) </w:t>
            </w:r>
          </w:p>
          <w:p w14:paraId="77F38A49" w14:textId="0DFDFD39" w:rsidR="00102EF5" w:rsidRPr="00090830" w:rsidRDefault="00102EF5" w:rsidP="00102EF5">
            <w:pPr>
              <w:pStyle w:val="ListParagraph"/>
              <w:numPr>
                <w:ilvl w:val="0"/>
                <w:numId w:val="10"/>
              </w:numPr>
              <w:spacing w:after="60"/>
              <w:contextualSpacing w:val="0"/>
            </w:pPr>
            <w:r>
              <w:t>Outlines how the daily schedule will effectively support teacher planning and collaboration (e.g., common planning time, etc.)</w:t>
            </w:r>
          </w:p>
        </w:tc>
      </w:tr>
      <w:tr w:rsidR="00A74A6B" w14:paraId="1BF43BD1" w14:textId="77777777" w:rsidTr="00013B37">
        <w:tc>
          <w:tcPr>
            <w:tcW w:w="1165" w:type="dxa"/>
            <w:shd w:val="clear" w:color="auto" w:fill="auto"/>
          </w:tcPr>
          <w:p w14:paraId="73320254" w14:textId="77777777" w:rsidR="00A74A6B" w:rsidRDefault="00A74A6B" w:rsidP="00013B37">
            <w:pPr>
              <w:spacing w:before="120"/>
              <w:jc w:val="center"/>
              <w:rPr>
                <w:b/>
                <w:bCs/>
              </w:rPr>
            </w:pPr>
            <w:r>
              <w:rPr>
                <w:b/>
                <w:bCs/>
              </w:rPr>
              <w:t>Standard</w:t>
            </w:r>
          </w:p>
        </w:tc>
        <w:tc>
          <w:tcPr>
            <w:tcW w:w="8640" w:type="dxa"/>
            <w:shd w:val="clear" w:color="auto" w:fill="auto"/>
          </w:tcPr>
          <w:p w14:paraId="60904541" w14:textId="4CA020B0" w:rsidR="00A74A6B" w:rsidRDefault="004652B8" w:rsidP="00013B37">
            <w:pPr>
              <w:spacing w:before="120"/>
              <w:jc w:val="center"/>
              <w:rPr>
                <w:b/>
                <w:bCs/>
              </w:rPr>
            </w:pPr>
            <w:r>
              <w:rPr>
                <w:b/>
                <w:bCs/>
              </w:rPr>
              <w:t>Feedback</w:t>
            </w:r>
          </w:p>
        </w:tc>
        <w:tc>
          <w:tcPr>
            <w:tcW w:w="3145" w:type="dxa"/>
            <w:shd w:val="clear" w:color="auto" w:fill="auto"/>
          </w:tcPr>
          <w:p w14:paraId="19BDA874" w14:textId="77777777" w:rsidR="00A74A6B" w:rsidRPr="00901963" w:rsidRDefault="00A74A6B" w:rsidP="00013B37">
            <w:pPr>
              <w:spacing w:before="120"/>
              <w:jc w:val="center"/>
              <w:rPr>
                <w:b/>
                <w:bCs/>
              </w:rPr>
            </w:pPr>
            <w:r>
              <w:rPr>
                <w:b/>
                <w:bCs/>
              </w:rPr>
              <w:t>Standard Rating</w:t>
            </w:r>
          </w:p>
        </w:tc>
      </w:tr>
      <w:tr w:rsidR="00A74A6B" w14:paraId="6C7E1865" w14:textId="77777777" w:rsidTr="00013B37">
        <w:tc>
          <w:tcPr>
            <w:tcW w:w="1165" w:type="dxa"/>
            <w:shd w:val="clear" w:color="auto" w:fill="auto"/>
          </w:tcPr>
          <w:p w14:paraId="03A773F5" w14:textId="0236C3F7" w:rsidR="00A74A6B" w:rsidRPr="00090830" w:rsidRDefault="00FD7654" w:rsidP="00013B37">
            <w:pPr>
              <w:spacing w:before="120"/>
              <w:jc w:val="center"/>
            </w:pPr>
            <w:r>
              <w:t>A.</w:t>
            </w:r>
          </w:p>
        </w:tc>
        <w:tc>
          <w:tcPr>
            <w:tcW w:w="8640" w:type="dxa"/>
            <w:shd w:val="clear" w:color="auto" w:fill="auto"/>
          </w:tcPr>
          <w:p w14:paraId="4A1825DE" w14:textId="77777777" w:rsidR="00A74A6B" w:rsidRPr="00090830" w:rsidRDefault="00A74A6B" w:rsidP="00013B37">
            <w:pPr>
              <w:pStyle w:val="ListParagraph"/>
              <w:spacing w:before="120"/>
              <w:ind w:left="360"/>
            </w:pPr>
          </w:p>
        </w:tc>
        <w:tc>
          <w:tcPr>
            <w:tcW w:w="3145" w:type="dxa"/>
            <w:shd w:val="clear" w:color="auto" w:fill="auto"/>
          </w:tcPr>
          <w:p w14:paraId="1B718167" w14:textId="77777777" w:rsidR="00A74A6B" w:rsidRPr="00090830" w:rsidRDefault="00A74A6B" w:rsidP="00013B37">
            <w:pPr>
              <w:spacing w:before="120"/>
              <w:jc w:val="center"/>
            </w:pPr>
          </w:p>
        </w:tc>
      </w:tr>
      <w:tr w:rsidR="00A74A6B" w14:paraId="3200DF35" w14:textId="77777777" w:rsidTr="00013B37">
        <w:tc>
          <w:tcPr>
            <w:tcW w:w="1165" w:type="dxa"/>
            <w:shd w:val="clear" w:color="auto" w:fill="auto"/>
          </w:tcPr>
          <w:p w14:paraId="3C7ABB93" w14:textId="024A9B34" w:rsidR="00A74A6B" w:rsidRPr="00090830" w:rsidRDefault="00FD7654" w:rsidP="00013B37">
            <w:pPr>
              <w:spacing w:before="120"/>
              <w:jc w:val="center"/>
            </w:pPr>
            <w:r>
              <w:t>B.</w:t>
            </w:r>
          </w:p>
        </w:tc>
        <w:tc>
          <w:tcPr>
            <w:tcW w:w="8640" w:type="dxa"/>
            <w:shd w:val="clear" w:color="auto" w:fill="auto"/>
          </w:tcPr>
          <w:p w14:paraId="4B7ACAFF" w14:textId="77777777" w:rsidR="00A74A6B" w:rsidRPr="00090830" w:rsidRDefault="00A74A6B" w:rsidP="00013B37">
            <w:pPr>
              <w:pStyle w:val="ListParagraph"/>
              <w:spacing w:before="120"/>
              <w:ind w:left="360"/>
            </w:pPr>
          </w:p>
        </w:tc>
        <w:tc>
          <w:tcPr>
            <w:tcW w:w="3145" w:type="dxa"/>
            <w:shd w:val="clear" w:color="auto" w:fill="auto"/>
          </w:tcPr>
          <w:p w14:paraId="40CA7540" w14:textId="77777777" w:rsidR="00A74A6B" w:rsidRDefault="00A74A6B" w:rsidP="00013B37">
            <w:pPr>
              <w:spacing w:before="120"/>
              <w:jc w:val="center"/>
              <w:rPr>
                <w:b/>
                <w:bCs/>
              </w:rPr>
            </w:pPr>
          </w:p>
        </w:tc>
      </w:tr>
      <w:tr w:rsidR="00A74A6B" w14:paraId="448D337D" w14:textId="77777777" w:rsidTr="00013B37">
        <w:tc>
          <w:tcPr>
            <w:tcW w:w="1165" w:type="dxa"/>
            <w:shd w:val="clear" w:color="auto" w:fill="auto"/>
          </w:tcPr>
          <w:p w14:paraId="667FCE9E" w14:textId="02938139" w:rsidR="00A74A6B" w:rsidRPr="00090830" w:rsidRDefault="00FD7654" w:rsidP="00013B37">
            <w:pPr>
              <w:spacing w:before="120"/>
              <w:jc w:val="center"/>
            </w:pPr>
            <w:r>
              <w:t>C.</w:t>
            </w:r>
          </w:p>
        </w:tc>
        <w:tc>
          <w:tcPr>
            <w:tcW w:w="8640" w:type="dxa"/>
            <w:shd w:val="clear" w:color="auto" w:fill="auto"/>
          </w:tcPr>
          <w:p w14:paraId="50265F7C" w14:textId="77777777" w:rsidR="00A74A6B" w:rsidRPr="00090830" w:rsidRDefault="00A74A6B" w:rsidP="00013B37">
            <w:pPr>
              <w:spacing w:before="120"/>
            </w:pPr>
          </w:p>
        </w:tc>
        <w:tc>
          <w:tcPr>
            <w:tcW w:w="3145" w:type="dxa"/>
            <w:shd w:val="clear" w:color="auto" w:fill="auto"/>
          </w:tcPr>
          <w:p w14:paraId="6B29FAF3" w14:textId="77777777" w:rsidR="00A74A6B" w:rsidRPr="00090830" w:rsidRDefault="00A74A6B" w:rsidP="00013B37">
            <w:pPr>
              <w:spacing w:before="120"/>
              <w:jc w:val="center"/>
            </w:pPr>
          </w:p>
        </w:tc>
      </w:tr>
      <w:tr w:rsidR="00A74A6B" w14:paraId="27C547C8" w14:textId="77777777" w:rsidTr="00013B37">
        <w:tc>
          <w:tcPr>
            <w:tcW w:w="1165" w:type="dxa"/>
            <w:shd w:val="clear" w:color="auto" w:fill="auto"/>
          </w:tcPr>
          <w:p w14:paraId="77FD1BF2" w14:textId="426E3465" w:rsidR="00A74A6B" w:rsidRPr="00090830" w:rsidRDefault="00FD7654" w:rsidP="00013B37">
            <w:pPr>
              <w:spacing w:before="120"/>
              <w:jc w:val="center"/>
            </w:pPr>
            <w:r>
              <w:t>D.</w:t>
            </w:r>
          </w:p>
        </w:tc>
        <w:tc>
          <w:tcPr>
            <w:tcW w:w="8640" w:type="dxa"/>
            <w:shd w:val="clear" w:color="auto" w:fill="auto"/>
          </w:tcPr>
          <w:p w14:paraId="44261570" w14:textId="77777777" w:rsidR="00A74A6B" w:rsidRPr="00090830" w:rsidRDefault="00A74A6B" w:rsidP="00013B37">
            <w:pPr>
              <w:spacing w:before="120"/>
            </w:pPr>
          </w:p>
        </w:tc>
        <w:tc>
          <w:tcPr>
            <w:tcW w:w="3145" w:type="dxa"/>
            <w:shd w:val="clear" w:color="auto" w:fill="auto"/>
          </w:tcPr>
          <w:p w14:paraId="041153B7" w14:textId="77777777" w:rsidR="00A74A6B" w:rsidRPr="00090830" w:rsidRDefault="00A74A6B" w:rsidP="00013B37">
            <w:pPr>
              <w:spacing w:before="120"/>
              <w:jc w:val="center"/>
            </w:pPr>
          </w:p>
        </w:tc>
      </w:tr>
    </w:tbl>
    <w:p w14:paraId="0DC96078" w14:textId="4F3B6B3C" w:rsidR="00A74A6B" w:rsidRDefault="00A74A6B" w:rsidP="00102EF5">
      <w:pPr>
        <w:spacing w:after="0" w:line="240" w:lineRule="auto"/>
      </w:pPr>
    </w:p>
    <w:p w14:paraId="358DB07E" w14:textId="17B8A77F" w:rsidR="0096406B" w:rsidRDefault="0096406B" w:rsidP="00102EF5">
      <w:pPr>
        <w:spacing w:after="0" w:line="240" w:lineRule="auto"/>
      </w:pPr>
    </w:p>
    <w:p w14:paraId="21FE5ED2" w14:textId="36887428" w:rsidR="0096406B" w:rsidRDefault="0096406B" w:rsidP="00102EF5">
      <w:pPr>
        <w:spacing w:after="0" w:line="240" w:lineRule="auto"/>
      </w:pPr>
    </w:p>
    <w:p w14:paraId="2BDD0284" w14:textId="58B64F94" w:rsidR="0096406B" w:rsidRDefault="0096406B" w:rsidP="00102EF5">
      <w:pPr>
        <w:spacing w:after="0" w:line="240" w:lineRule="auto"/>
      </w:pPr>
    </w:p>
    <w:p w14:paraId="6517C17F" w14:textId="5B671215" w:rsidR="0096406B" w:rsidRDefault="0096406B" w:rsidP="00102EF5">
      <w:pPr>
        <w:spacing w:after="0" w:line="240" w:lineRule="auto"/>
      </w:pPr>
    </w:p>
    <w:p w14:paraId="1C2D8D84" w14:textId="1A9ACB49" w:rsidR="0096406B" w:rsidRDefault="0096406B" w:rsidP="00102EF5">
      <w:pPr>
        <w:spacing w:after="0" w:line="240" w:lineRule="auto"/>
      </w:pPr>
    </w:p>
    <w:p w14:paraId="3F756A30" w14:textId="167795E5" w:rsidR="0096406B" w:rsidRDefault="0096406B" w:rsidP="00102EF5">
      <w:pPr>
        <w:spacing w:after="0" w:line="240" w:lineRule="auto"/>
      </w:pPr>
    </w:p>
    <w:p w14:paraId="04BE3F99" w14:textId="119A760D" w:rsidR="0096406B" w:rsidRDefault="0096406B" w:rsidP="00102EF5">
      <w:pPr>
        <w:spacing w:after="0" w:line="240" w:lineRule="auto"/>
      </w:pPr>
    </w:p>
    <w:p w14:paraId="6DAF7D4D" w14:textId="77777777" w:rsidR="0096406B" w:rsidRDefault="0096406B" w:rsidP="00102EF5">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4725FC48" w14:textId="77777777" w:rsidTr="00013B37">
        <w:trPr>
          <w:tblHeader/>
        </w:trPr>
        <w:tc>
          <w:tcPr>
            <w:tcW w:w="12950" w:type="dxa"/>
            <w:gridSpan w:val="3"/>
            <w:shd w:val="clear" w:color="auto" w:fill="1F3864" w:themeFill="accent1" w:themeFillShade="80"/>
          </w:tcPr>
          <w:p w14:paraId="6F3108A8" w14:textId="14010F92"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102EF5">
              <w:rPr>
                <w:b/>
                <w:bCs/>
                <w:color w:val="FFFFFF" w:themeColor="background1"/>
              </w:rPr>
              <w:t xml:space="preserve"> </w:t>
            </w:r>
            <w:r w:rsidR="00102EF5">
              <w:rPr>
                <w:b/>
                <w:bCs/>
              </w:rPr>
              <w:t>3.4: Equity and Shared Responsibility</w:t>
            </w:r>
          </w:p>
        </w:tc>
      </w:tr>
      <w:tr w:rsidR="00A74A6B" w14:paraId="629A8722" w14:textId="77777777" w:rsidTr="00013B37">
        <w:tc>
          <w:tcPr>
            <w:tcW w:w="12950" w:type="dxa"/>
            <w:gridSpan w:val="3"/>
            <w:shd w:val="clear" w:color="auto" w:fill="auto"/>
          </w:tcPr>
          <w:p w14:paraId="174C3BB0" w14:textId="77777777" w:rsidR="00A74A6B" w:rsidRDefault="00A74A6B" w:rsidP="00013B37">
            <w:pPr>
              <w:spacing w:before="120"/>
              <w:rPr>
                <w:b/>
                <w:bCs/>
              </w:rPr>
            </w:pPr>
            <w:r>
              <w:rPr>
                <w:b/>
                <w:bCs/>
              </w:rPr>
              <w:t>Section Rating:</w:t>
            </w:r>
          </w:p>
        </w:tc>
      </w:tr>
      <w:tr w:rsidR="00A74A6B" w14:paraId="55D74336" w14:textId="77777777" w:rsidTr="00013B37">
        <w:tc>
          <w:tcPr>
            <w:tcW w:w="12950" w:type="dxa"/>
            <w:gridSpan w:val="3"/>
            <w:shd w:val="clear" w:color="auto" w:fill="auto"/>
          </w:tcPr>
          <w:p w14:paraId="456AF1D1" w14:textId="6DAEA113" w:rsidR="00A74A6B" w:rsidRDefault="00A74A6B" w:rsidP="00013B37">
            <w:pPr>
              <w:pStyle w:val="ListParagraph"/>
              <w:spacing w:before="60"/>
              <w:ind w:left="0"/>
              <w:contextualSpacing w:val="0"/>
            </w:pPr>
            <w:r>
              <w:t xml:space="preserve">Characteristics of a response that meets the standard: </w:t>
            </w:r>
          </w:p>
          <w:p w14:paraId="72F3E7B6" w14:textId="476AA757" w:rsidR="00102EF5" w:rsidRDefault="00102EF5" w:rsidP="00102EF5">
            <w:pPr>
              <w:pStyle w:val="ListParagraph"/>
              <w:numPr>
                <w:ilvl w:val="0"/>
                <w:numId w:val="11"/>
              </w:numPr>
            </w:pPr>
            <w:r>
              <w:t>Presents a detailed, comprehensive plan around supporting students who are at-risk and struggling to include specifics around staffing (e.g., interventionists), structures (e.g., dedicated team, embedded intervention time), programs (e.g., researched-based intervention programs such as LLI, IXL, etc.), and practices (e.g., identification processes, intervention plans, progress monitoring, etc.) that will be implemented to meet each student’s individual needs; plans should clearly indicate how and when students will receive intervention and by who</w:t>
            </w:r>
          </w:p>
          <w:p w14:paraId="120D1539" w14:textId="77777777" w:rsidR="00102EF5" w:rsidRDefault="00102EF5" w:rsidP="00102EF5">
            <w:pPr>
              <w:pStyle w:val="ListParagraph"/>
              <w:numPr>
                <w:ilvl w:val="0"/>
                <w:numId w:val="11"/>
              </w:numPr>
              <w:contextualSpacing w:val="0"/>
            </w:pPr>
            <w:r>
              <w:t>Provides a detailed, comprehensive plan for serving students who are differently abled to include specifics around staffing (e.g., how many special educators in relation to percentage of student body having IEPs [i.e., caseloads]), structures (e.g., embedded time for students to receive their minutes/services, etc.), programs (e.g., inclusion, specially designed instruction, etc.), and practices (e.g., LRE, push-in, pull-out, etc.); plans should clearly indicate how, when, and where students will receive services/minutes and by who</w:t>
            </w:r>
          </w:p>
          <w:p w14:paraId="0333A99F" w14:textId="77777777" w:rsidR="00102EF5" w:rsidRDefault="00102EF5" w:rsidP="00102EF5">
            <w:pPr>
              <w:pStyle w:val="ListParagraph"/>
              <w:numPr>
                <w:ilvl w:val="0"/>
                <w:numId w:val="11"/>
              </w:numPr>
              <w:contextualSpacing w:val="0"/>
            </w:pPr>
            <w:r>
              <w:t>Describes a detailed, comprehensive plan for serving students who are Multi-Lingual Learners (MLLs) to include specifics around staffing (e.g., how many MLL teachers in relation to percentage of student body acquiring English [i.e., caseloads]), structures (e.g., embedded time for ELD and other language supports, etc.), programs (e.g., specialized curricula like American Reading Company, etc.), and practices (e.g., sheltering content, etc.); plans should clearly indicate how, when, and where students will receive language services and supports and by who</w:t>
            </w:r>
          </w:p>
          <w:p w14:paraId="5D3F0608" w14:textId="5235FA0D" w:rsidR="00102EF5" w:rsidRPr="00090830" w:rsidRDefault="00102EF5" w:rsidP="00102EF5">
            <w:pPr>
              <w:pStyle w:val="ListParagraph"/>
              <w:numPr>
                <w:ilvl w:val="0"/>
                <w:numId w:val="11"/>
              </w:numPr>
              <w:spacing w:after="60"/>
              <w:contextualSpacing w:val="0"/>
            </w:pPr>
            <w:r>
              <w:t>Outlines a detailed, comprehensive plan for serving students who require enrichment and acceleration to include specifics around staffing (e.g., dedicated enrichment teacher/coordinator, etc.), structures (e.g., embedded time for enrichment, etc.), programs (e.g., computer-based adaptive programs, etc.), and practices (e.g., grouping students according to shared gift/skill, providing alternate projects/assignments, etc.); plans should clearly indicate how and when students will receive enrichment/acceleration and by who</w:t>
            </w:r>
          </w:p>
        </w:tc>
      </w:tr>
      <w:tr w:rsidR="00A74A6B" w14:paraId="5A0D2E54" w14:textId="77777777" w:rsidTr="00013B37">
        <w:tc>
          <w:tcPr>
            <w:tcW w:w="1165" w:type="dxa"/>
            <w:shd w:val="clear" w:color="auto" w:fill="auto"/>
          </w:tcPr>
          <w:p w14:paraId="3E3A5472" w14:textId="77777777" w:rsidR="00A74A6B" w:rsidRDefault="00A74A6B" w:rsidP="00013B37">
            <w:pPr>
              <w:spacing w:before="120"/>
              <w:jc w:val="center"/>
              <w:rPr>
                <w:b/>
                <w:bCs/>
              </w:rPr>
            </w:pPr>
            <w:r>
              <w:rPr>
                <w:b/>
                <w:bCs/>
              </w:rPr>
              <w:t>Standard</w:t>
            </w:r>
          </w:p>
        </w:tc>
        <w:tc>
          <w:tcPr>
            <w:tcW w:w="8640" w:type="dxa"/>
            <w:shd w:val="clear" w:color="auto" w:fill="auto"/>
          </w:tcPr>
          <w:p w14:paraId="5EC66D7B" w14:textId="0E644002" w:rsidR="00A74A6B" w:rsidRDefault="004652B8" w:rsidP="00013B37">
            <w:pPr>
              <w:spacing w:before="120"/>
              <w:jc w:val="center"/>
              <w:rPr>
                <w:b/>
                <w:bCs/>
              </w:rPr>
            </w:pPr>
            <w:r>
              <w:rPr>
                <w:b/>
                <w:bCs/>
              </w:rPr>
              <w:t>Feedback</w:t>
            </w:r>
          </w:p>
        </w:tc>
        <w:tc>
          <w:tcPr>
            <w:tcW w:w="3145" w:type="dxa"/>
            <w:shd w:val="clear" w:color="auto" w:fill="auto"/>
          </w:tcPr>
          <w:p w14:paraId="7D63003D" w14:textId="77777777" w:rsidR="00A74A6B" w:rsidRPr="00901963" w:rsidRDefault="00A74A6B" w:rsidP="00013B37">
            <w:pPr>
              <w:spacing w:before="120"/>
              <w:jc w:val="center"/>
              <w:rPr>
                <w:b/>
                <w:bCs/>
              </w:rPr>
            </w:pPr>
            <w:r>
              <w:rPr>
                <w:b/>
                <w:bCs/>
              </w:rPr>
              <w:t>Standard Rating</w:t>
            </w:r>
          </w:p>
        </w:tc>
      </w:tr>
      <w:tr w:rsidR="00A74A6B" w14:paraId="52604DC6" w14:textId="77777777" w:rsidTr="00013B37">
        <w:tc>
          <w:tcPr>
            <w:tcW w:w="1165" w:type="dxa"/>
            <w:shd w:val="clear" w:color="auto" w:fill="auto"/>
          </w:tcPr>
          <w:p w14:paraId="46B72442" w14:textId="6E25817D" w:rsidR="00A74A6B" w:rsidRPr="00090830" w:rsidRDefault="00FD7654" w:rsidP="00013B37">
            <w:pPr>
              <w:spacing w:before="120"/>
              <w:jc w:val="center"/>
            </w:pPr>
            <w:r>
              <w:t>A.</w:t>
            </w:r>
          </w:p>
        </w:tc>
        <w:tc>
          <w:tcPr>
            <w:tcW w:w="8640" w:type="dxa"/>
            <w:shd w:val="clear" w:color="auto" w:fill="auto"/>
          </w:tcPr>
          <w:p w14:paraId="7AF6C659" w14:textId="77777777" w:rsidR="00A74A6B" w:rsidRPr="00090830" w:rsidRDefault="00A74A6B" w:rsidP="00013B37">
            <w:pPr>
              <w:pStyle w:val="ListParagraph"/>
              <w:spacing w:before="120"/>
              <w:ind w:left="360"/>
            </w:pPr>
          </w:p>
        </w:tc>
        <w:tc>
          <w:tcPr>
            <w:tcW w:w="3145" w:type="dxa"/>
            <w:shd w:val="clear" w:color="auto" w:fill="auto"/>
          </w:tcPr>
          <w:p w14:paraId="68244462" w14:textId="77777777" w:rsidR="00A74A6B" w:rsidRPr="00090830" w:rsidRDefault="00A74A6B" w:rsidP="00013B37">
            <w:pPr>
              <w:spacing w:before="120"/>
              <w:jc w:val="center"/>
            </w:pPr>
          </w:p>
        </w:tc>
      </w:tr>
      <w:tr w:rsidR="00A74A6B" w14:paraId="3D365565" w14:textId="77777777" w:rsidTr="00013B37">
        <w:tc>
          <w:tcPr>
            <w:tcW w:w="1165" w:type="dxa"/>
            <w:shd w:val="clear" w:color="auto" w:fill="auto"/>
          </w:tcPr>
          <w:p w14:paraId="53948D87" w14:textId="128A79E9" w:rsidR="00A74A6B" w:rsidRPr="00090830" w:rsidRDefault="00FD7654" w:rsidP="00013B37">
            <w:pPr>
              <w:spacing w:before="120"/>
              <w:jc w:val="center"/>
            </w:pPr>
            <w:r>
              <w:t>B.</w:t>
            </w:r>
          </w:p>
        </w:tc>
        <w:tc>
          <w:tcPr>
            <w:tcW w:w="8640" w:type="dxa"/>
            <w:shd w:val="clear" w:color="auto" w:fill="auto"/>
          </w:tcPr>
          <w:p w14:paraId="050663C4" w14:textId="77777777" w:rsidR="00A74A6B" w:rsidRPr="00090830" w:rsidRDefault="00A74A6B" w:rsidP="00013B37">
            <w:pPr>
              <w:pStyle w:val="ListParagraph"/>
              <w:spacing w:before="120"/>
              <w:ind w:left="360"/>
            </w:pPr>
          </w:p>
        </w:tc>
        <w:tc>
          <w:tcPr>
            <w:tcW w:w="3145" w:type="dxa"/>
            <w:shd w:val="clear" w:color="auto" w:fill="auto"/>
          </w:tcPr>
          <w:p w14:paraId="612E0302" w14:textId="77777777" w:rsidR="00A74A6B" w:rsidRDefault="00A74A6B" w:rsidP="00013B37">
            <w:pPr>
              <w:spacing w:before="120"/>
              <w:jc w:val="center"/>
              <w:rPr>
                <w:b/>
                <w:bCs/>
              </w:rPr>
            </w:pPr>
          </w:p>
        </w:tc>
      </w:tr>
      <w:tr w:rsidR="00A74A6B" w14:paraId="3ACD706B" w14:textId="77777777" w:rsidTr="00013B37">
        <w:tc>
          <w:tcPr>
            <w:tcW w:w="1165" w:type="dxa"/>
            <w:shd w:val="clear" w:color="auto" w:fill="auto"/>
          </w:tcPr>
          <w:p w14:paraId="6876CC38" w14:textId="1FC5A814" w:rsidR="00A74A6B" w:rsidRPr="00090830" w:rsidRDefault="00FD7654" w:rsidP="00013B37">
            <w:pPr>
              <w:spacing w:before="120"/>
              <w:jc w:val="center"/>
            </w:pPr>
            <w:r>
              <w:t>C.</w:t>
            </w:r>
          </w:p>
        </w:tc>
        <w:tc>
          <w:tcPr>
            <w:tcW w:w="8640" w:type="dxa"/>
            <w:shd w:val="clear" w:color="auto" w:fill="auto"/>
          </w:tcPr>
          <w:p w14:paraId="308579F4" w14:textId="77777777" w:rsidR="00A74A6B" w:rsidRPr="00090830" w:rsidRDefault="00A74A6B" w:rsidP="00013B37">
            <w:pPr>
              <w:spacing w:before="120"/>
            </w:pPr>
          </w:p>
        </w:tc>
        <w:tc>
          <w:tcPr>
            <w:tcW w:w="3145" w:type="dxa"/>
            <w:shd w:val="clear" w:color="auto" w:fill="auto"/>
          </w:tcPr>
          <w:p w14:paraId="0BA457EA" w14:textId="77777777" w:rsidR="00A74A6B" w:rsidRPr="00090830" w:rsidRDefault="00A74A6B" w:rsidP="00013B37">
            <w:pPr>
              <w:spacing w:before="120"/>
              <w:jc w:val="center"/>
            </w:pPr>
          </w:p>
        </w:tc>
      </w:tr>
      <w:tr w:rsidR="00A74A6B" w14:paraId="6AEB2832" w14:textId="77777777" w:rsidTr="00013B37">
        <w:tc>
          <w:tcPr>
            <w:tcW w:w="1165" w:type="dxa"/>
            <w:shd w:val="clear" w:color="auto" w:fill="auto"/>
          </w:tcPr>
          <w:p w14:paraId="765E8C7D" w14:textId="004D457A" w:rsidR="00A74A6B" w:rsidRPr="00090830" w:rsidRDefault="00FD7654" w:rsidP="00013B37">
            <w:pPr>
              <w:spacing w:before="120"/>
              <w:jc w:val="center"/>
            </w:pPr>
            <w:r>
              <w:t>D.</w:t>
            </w:r>
          </w:p>
        </w:tc>
        <w:tc>
          <w:tcPr>
            <w:tcW w:w="8640" w:type="dxa"/>
            <w:shd w:val="clear" w:color="auto" w:fill="auto"/>
          </w:tcPr>
          <w:p w14:paraId="24408C86" w14:textId="77777777" w:rsidR="00A74A6B" w:rsidRPr="00090830" w:rsidRDefault="00A74A6B" w:rsidP="00013B37">
            <w:pPr>
              <w:spacing w:before="120"/>
            </w:pPr>
          </w:p>
        </w:tc>
        <w:tc>
          <w:tcPr>
            <w:tcW w:w="3145" w:type="dxa"/>
            <w:shd w:val="clear" w:color="auto" w:fill="auto"/>
          </w:tcPr>
          <w:p w14:paraId="5B5BC6EC" w14:textId="77777777" w:rsidR="00A74A6B" w:rsidRPr="00090830" w:rsidRDefault="00A74A6B" w:rsidP="00013B37">
            <w:pPr>
              <w:spacing w:before="120"/>
              <w:jc w:val="center"/>
            </w:pPr>
          </w:p>
        </w:tc>
      </w:tr>
    </w:tbl>
    <w:p w14:paraId="3AEB47DF" w14:textId="4ED72819" w:rsidR="00A74A6B" w:rsidRDefault="00A74A6B" w:rsidP="00FD7654">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43D0E928" w14:textId="77777777" w:rsidTr="00013B37">
        <w:trPr>
          <w:tblHeader/>
        </w:trPr>
        <w:tc>
          <w:tcPr>
            <w:tcW w:w="12950" w:type="dxa"/>
            <w:gridSpan w:val="3"/>
            <w:shd w:val="clear" w:color="auto" w:fill="1F3864" w:themeFill="accent1" w:themeFillShade="80"/>
          </w:tcPr>
          <w:p w14:paraId="7E23F091" w14:textId="2BA4C858"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573605">
              <w:rPr>
                <w:b/>
                <w:bCs/>
                <w:color w:val="FFFFFF" w:themeColor="background1"/>
              </w:rPr>
              <w:t xml:space="preserve"> </w:t>
            </w:r>
            <w:r w:rsidR="00573605">
              <w:rPr>
                <w:b/>
                <w:bCs/>
              </w:rPr>
              <w:t>3.5: School Climate and Culture</w:t>
            </w:r>
          </w:p>
        </w:tc>
      </w:tr>
      <w:tr w:rsidR="00A74A6B" w14:paraId="0CD0910D" w14:textId="77777777" w:rsidTr="00013B37">
        <w:tc>
          <w:tcPr>
            <w:tcW w:w="12950" w:type="dxa"/>
            <w:gridSpan w:val="3"/>
            <w:shd w:val="clear" w:color="auto" w:fill="auto"/>
          </w:tcPr>
          <w:p w14:paraId="408D6E63" w14:textId="77777777" w:rsidR="00A74A6B" w:rsidRDefault="00A74A6B" w:rsidP="00013B37">
            <w:pPr>
              <w:spacing w:before="120"/>
              <w:rPr>
                <w:b/>
                <w:bCs/>
              </w:rPr>
            </w:pPr>
            <w:r>
              <w:rPr>
                <w:b/>
                <w:bCs/>
              </w:rPr>
              <w:t>Section Rating:</w:t>
            </w:r>
          </w:p>
        </w:tc>
      </w:tr>
      <w:tr w:rsidR="00A74A6B" w14:paraId="58913DE7" w14:textId="77777777" w:rsidTr="00013B37">
        <w:tc>
          <w:tcPr>
            <w:tcW w:w="12950" w:type="dxa"/>
            <w:gridSpan w:val="3"/>
            <w:shd w:val="clear" w:color="auto" w:fill="auto"/>
          </w:tcPr>
          <w:p w14:paraId="3CD1A198" w14:textId="77777777" w:rsidR="00A74A6B" w:rsidRDefault="00A74A6B" w:rsidP="00013B37">
            <w:pPr>
              <w:pStyle w:val="ListParagraph"/>
              <w:spacing w:before="60"/>
              <w:ind w:left="0"/>
              <w:contextualSpacing w:val="0"/>
            </w:pPr>
            <w:r>
              <w:t xml:space="preserve">Characteristics of a response that meets the standard: </w:t>
            </w:r>
          </w:p>
          <w:p w14:paraId="513123C0" w14:textId="731FDEED" w:rsidR="00573605" w:rsidRPr="00573605" w:rsidRDefault="00573605" w:rsidP="00573605">
            <w:pPr>
              <w:pStyle w:val="ListParagraph"/>
              <w:numPr>
                <w:ilvl w:val="0"/>
                <w:numId w:val="12"/>
              </w:numPr>
              <w:rPr>
                <w:b/>
                <w:bCs/>
              </w:rPr>
            </w:pPr>
            <w:r>
              <w:t xml:space="preserve">Presents a robust description of the desired school climate and culture, including what it will look like, sound like, and feel like for students and staff </w:t>
            </w:r>
          </w:p>
          <w:p w14:paraId="65356D4A" w14:textId="77777777" w:rsidR="00573605" w:rsidRPr="007C705B" w:rsidRDefault="00573605" w:rsidP="00573605">
            <w:pPr>
              <w:pStyle w:val="ListParagraph"/>
              <w:numPr>
                <w:ilvl w:val="0"/>
                <w:numId w:val="12"/>
              </w:numPr>
              <w:contextualSpacing w:val="0"/>
              <w:rPr>
                <w:b/>
                <w:bCs/>
              </w:rPr>
            </w:pPr>
            <w:r>
              <w:t>Provides detail plans around establishing and maintaining the desired climate and culture; plans should articulate the systems, structures, policies, and other enabling practices that will be implemented according to school stakeholder group:</w:t>
            </w:r>
          </w:p>
          <w:p w14:paraId="4DAEA957" w14:textId="77777777" w:rsidR="00573605" w:rsidRPr="007C705B" w:rsidRDefault="00573605" w:rsidP="00573605">
            <w:pPr>
              <w:pStyle w:val="ListParagraph"/>
              <w:numPr>
                <w:ilvl w:val="1"/>
                <w:numId w:val="12"/>
              </w:numPr>
              <w:contextualSpacing w:val="0"/>
              <w:rPr>
                <w:b/>
                <w:bCs/>
              </w:rPr>
            </w:pPr>
            <w:r>
              <w:t xml:space="preserve">Students </w:t>
            </w:r>
          </w:p>
          <w:p w14:paraId="40A3594E" w14:textId="77777777" w:rsidR="00573605" w:rsidRPr="007C705B" w:rsidRDefault="00573605" w:rsidP="00573605">
            <w:pPr>
              <w:pStyle w:val="ListParagraph"/>
              <w:numPr>
                <w:ilvl w:val="1"/>
                <w:numId w:val="12"/>
              </w:numPr>
              <w:contextualSpacing w:val="0"/>
              <w:rPr>
                <w:b/>
                <w:bCs/>
              </w:rPr>
            </w:pPr>
            <w:r>
              <w:t>Staff</w:t>
            </w:r>
          </w:p>
          <w:p w14:paraId="55A5D1FD" w14:textId="77777777" w:rsidR="00573605" w:rsidRPr="007C705B" w:rsidRDefault="00573605" w:rsidP="00573605">
            <w:pPr>
              <w:pStyle w:val="ListParagraph"/>
              <w:numPr>
                <w:ilvl w:val="1"/>
                <w:numId w:val="12"/>
              </w:numPr>
              <w:contextualSpacing w:val="0"/>
              <w:rPr>
                <w:b/>
                <w:bCs/>
              </w:rPr>
            </w:pPr>
            <w:r>
              <w:t xml:space="preserve">Parents and Families </w:t>
            </w:r>
          </w:p>
          <w:p w14:paraId="5575A9C8" w14:textId="77777777" w:rsidR="00573605" w:rsidRPr="007C705B" w:rsidRDefault="00573605" w:rsidP="00573605">
            <w:pPr>
              <w:pStyle w:val="ListParagraph"/>
              <w:numPr>
                <w:ilvl w:val="0"/>
                <w:numId w:val="12"/>
              </w:numPr>
              <w:contextualSpacing w:val="0"/>
              <w:rPr>
                <w:b/>
                <w:bCs/>
              </w:rPr>
            </w:pPr>
            <w:r>
              <w:t xml:space="preserve">Outlines how all students, including special populations, will be included in the desired climate and culture </w:t>
            </w:r>
          </w:p>
          <w:p w14:paraId="30A64744" w14:textId="77777777" w:rsidR="00573605" w:rsidRPr="00573605" w:rsidRDefault="00573605" w:rsidP="00573605">
            <w:pPr>
              <w:pStyle w:val="ListParagraph"/>
              <w:numPr>
                <w:ilvl w:val="0"/>
                <w:numId w:val="12"/>
              </w:numPr>
              <w:contextualSpacing w:val="0"/>
              <w:rPr>
                <w:b/>
                <w:bCs/>
              </w:rPr>
            </w:pPr>
            <w:r>
              <w:t xml:space="preserve">Indicates the extent to which students have been involved in the school redesign process, as well as how their input and feedback has been incorporated into the application </w:t>
            </w:r>
          </w:p>
          <w:p w14:paraId="38596555" w14:textId="43BC7A22" w:rsidR="00573605" w:rsidRPr="00573605" w:rsidRDefault="00573605" w:rsidP="00573605">
            <w:pPr>
              <w:pStyle w:val="ListParagraph"/>
              <w:numPr>
                <w:ilvl w:val="0"/>
                <w:numId w:val="12"/>
              </w:numPr>
              <w:spacing w:after="60"/>
              <w:contextualSpacing w:val="0"/>
              <w:rPr>
                <w:b/>
                <w:bCs/>
              </w:rPr>
            </w:pPr>
            <w:r>
              <w:t>Articulates a feasible plan for the continued engagement of students during the school redesign process, including how their input will be solicited and applied</w:t>
            </w:r>
          </w:p>
        </w:tc>
      </w:tr>
      <w:tr w:rsidR="00A74A6B" w14:paraId="117CAE95" w14:textId="77777777" w:rsidTr="00013B37">
        <w:tc>
          <w:tcPr>
            <w:tcW w:w="1165" w:type="dxa"/>
            <w:shd w:val="clear" w:color="auto" w:fill="auto"/>
          </w:tcPr>
          <w:p w14:paraId="5700A075" w14:textId="77777777" w:rsidR="00A74A6B" w:rsidRDefault="00A74A6B" w:rsidP="00013B37">
            <w:pPr>
              <w:spacing w:before="120"/>
              <w:jc w:val="center"/>
              <w:rPr>
                <w:b/>
                <w:bCs/>
              </w:rPr>
            </w:pPr>
            <w:r>
              <w:rPr>
                <w:b/>
                <w:bCs/>
              </w:rPr>
              <w:t>Standard</w:t>
            </w:r>
          </w:p>
        </w:tc>
        <w:tc>
          <w:tcPr>
            <w:tcW w:w="8640" w:type="dxa"/>
            <w:shd w:val="clear" w:color="auto" w:fill="auto"/>
          </w:tcPr>
          <w:p w14:paraId="4E1884AA" w14:textId="6E3C6B9E" w:rsidR="00A74A6B" w:rsidRDefault="004652B8" w:rsidP="00013B37">
            <w:pPr>
              <w:spacing w:before="120"/>
              <w:jc w:val="center"/>
              <w:rPr>
                <w:b/>
                <w:bCs/>
              </w:rPr>
            </w:pPr>
            <w:r>
              <w:rPr>
                <w:b/>
                <w:bCs/>
              </w:rPr>
              <w:t>Feedback</w:t>
            </w:r>
          </w:p>
        </w:tc>
        <w:tc>
          <w:tcPr>
            <w:tcW w:w="3145" w:type="dxa"/>
            <w:shd w:val="clear" w:color="auto" w:fill="auto"/>
          </w:tcPr>
          <w:p w14:paraId="1DA657A2" w14:textId="77777777" w:rsidR="00A74A6B" w:rsidRPr="00901963" w:rsidRDefault="00A74A6B" w:rsidP="00013B37">
            <w:pPr>
              <w:spacing w:before="120"/>
              <w:jc w:val="center"/>
              <w:rPr>
                <w:b/>
                <w:bCs/>
              </w:rPr>
            </w:pPr>
            <w:r>
              <w:rPr>
                <w:b/>
                <w:bCs/>
              </w:rPr>
              <w:t>Standard Rating</w:t>
            </w:r>
          </w:p>
        </w:tc>
      </w:tr>
      <w:tr w:rsidR="00A74A6B" w14:paraId="7560475E" w14:textId="77777777" w:rsidTr="00013B37">
        <w:tc>
          <w:tcPr>
            <w:tcW w:w="1165" w:type="dxa"/>
            <w:shd w:val="clear" w:color="auto" w:fill="auto"/>
          </w:tcPr>
          <w:p w14:paraId="77423D9A" w14:textId="3884C93F" w:rsidR="00A74A6B" w:rsidRPr="00090830" w:rsidRDefault="00573605" w:rsidP="00013B37">
            <w:pPr>
              <w:spacing w:before="120"/>
              <w:jc w:val="center"/>
            </w:pPr>
            <w:r>
              <w:t>A.</w:t>
            </w:r>
          </w:p>
        </w:tc>
        <w:tc>
          <w:tcPr>
            <w:tcW w:w="8640" w:type="dxa"/>
            <w:shd w:val="clear" w:color="auto" w:fill="auto"/>
          </w:tcPr>
          <w:p w14:paraId="434234FB" w14:textId="77777777" w:rsidR="00A74A6B" w:rsidRPr="00090830" w:rsidRDefault="00A74A6B" w:rsidP="00013B37">
            <w:pPr>
              <w:pStyle w:val="ListParagraph"/>
              <w:spacing w:before="120"/>
              <w:ind w:left="360"/>
            </w:pPr>
          </w:p>
        </w:tc>
        <w:tc>
          <w:tcPr>
            <w:tcW w:w="3145" w:type="dxa"/>
            <w:shd w:val="clear" w:color="auto" w:fill="auto"/>
          </w:tcPr>
          <w:p w14:paraId="5DF75AB9" w14:textId="77777777" w:rsidR="00A74A6B" w:rsidRPr="00090830" w:rsidRDefault="00A74A6B" w:rsidP="00013B37">
            <w:pPr>
              <w:spacing w:before="120"/>
              <w:jc w:val="center"/>
            </w:pPr>
          </w:p>
        </w:tc>
      </w:tr>
      <w:tr w:rsidR="00A74A6B" w14:paraId="32F4FFD3" w14:textId="77777777" w:rsidTr="00013B37">
        <w:tc>
          <w:tcPr>
            <w:tcW w:w="1165" w:type="dxa"/>
            <w:shd w:val="clear" w:color="auto" w:fill="auto"/>
          </w:tcPr>
          <w:p w14:paraId="099ECB07" w14:textId="1D666C77" w:rsidR="00A74A6B" w:rsidRPr="00090830" w:rsidRDefault="00573605" w:rsidP="00013B37">
            <w:pPr>
              <w:spacing w:before="120"/>
              <w:jc w:val="center"/>
            </w:pPr>
            <w:r>
              <w:t>B.</w:t>
            </w:r>
          </w:p>
        </w:tc>
        <w:tc>
          <w:tcPr>
            <w:tcW w:w="8640" w:type="dxa"/>
            <w:shd w:val="clear" w:color="auto" w:fill="auto"/>
          </w:tcPr>
          <w:p w14:paraId="2BDF71FC" w14:textId="77777777" w:rsidR="00A74A6B" w:rsidRPr="00090830" w:rsidRDefault="00A74A6B" w:rsidP="00013B37">
            <w:pPr>
              <w:pStyle w:val="ListParagraph"/>
              <w:spacing w:before="120"/>
              <w:ind w:left="360"/>
            </w:pPr>
          </w:p>
        </w:tc>
        <w:tc>
          <w:tcPr>
            <w:tcW w:w="3145" w:type="dxa"/>
            <w:shd w:val="clear" w:color="auto" w:fill="auto"/>
          </w:tcPr>
          <w:p w14:paraId="36248AFE" w14:textId="77777777" w:rsidR="00A74A6B" w:rsidRDefault="00A74A6B" w:rsidP="00013B37">
            <w:pPr>
              <w:spacing w:before="120"/>
              <w:jc w:val="center"/>
              <w:rPr>
                <w:b/>
                <w:bCs/>
              </w:rPr>
            </w:pPr>
          </w:p>
        </w:tc>
      </w:tr>
      <w:tr w:rsidR="00A74A6B" w14:paraId="5D5BC4BA" w14:textId="77777777" w:rsidTr="00013B37">
        <w:tc>
          <w:tcPr>
            <w:tcW w:w="1165" w:type="dxa"/>
            <w:shd w:val="clear" w:color="auto" w:fill="auto"/>
          </w:tcPr>
          <w:p w14:paraId="7C071B6A" w14:textId="46DDAB2C" w:rsidR="00A74A6B" w:rsidRPr="00090830" w:rsidRDefault="00573605" w:rsidP="00013B37">
            <w:pPr>
              <w:spacing w:before="120"/>
              <w:jc w:val="center"/>
            </w:pPr>
            <w:r>
              <w:t>C.</w:t>
            </w:r>
          </w:p>
        </w:tc>
        <w:tc>
          <w:tcPr>
            <w:tcW w:w="8640" w:type="dxa"/>
            <w:shd w:val="clear" w:color="auto" w:fill="auto"/>
          </w:tcPr>
          <w:p w14:paraId="37B3A293" w14:textId="77777777" w:rsidR="00A74A6B" w:rsidRPr="00090830" w:rsidRDefault="00A74A6B" w:rsidP="00013B37">
            <w:pPr>
              <w:spacing w:before="120"/>
            </w:pPr>
          </w:p>
        </w:tc>
        <w:tc>
          <w:tcPr>
            <w:tcW w:w="3145" w:type="dxa"/>
            <w:shd w:val="clear" w:color="auto" w:fill="auto"/>
          </w:tcPr>
          <w:p w14:paraId="0170BEFE" w14:textId="77777777" w:rsidR="00A74A6B" w:rsidRPr="00090830" w:rsidRDefault="00A74A6B" w:rsidP="00013B37">
            <w:pPr>
              <w:spacing w:before="120"/>
              <w:jc w:val="center"/>
            </w:pPr>
          </w:p>
        </w:tc>
      </w:tr>
      <w:tr w:rsidR="00A74A6B" w14:paraId="0A6D3000" w14:textId="77777777" w:rsidTr="00013B37">
        <w:tc>
          <w:tcPr>
            <w:tcW w:w="1165" w:type="dxa"/>
            <w:shd w:val="clear" w:color="auto" w:fill="auto"/>
          </w:tcPr>
          <w:p w14:paraId="24970517" w14:textId="355AF42B" w:rsidR="00A74A6B" w:rsidRPr="00090830" w:rsidRDefault="00573605" w:rsidP="00013B37">
            <w:pPr>
              <w:spacing w:before="120"/>
              <w:jc w:val="center"/>
            </w:pPr>
            <w:r>
              <w:t>D.</w:t>
            </w:r>
          </w:p>
        </w:tc>
        <w:tc>
          <w:tcPr>
            <w:tcW w:w="8640" w:type="dxa"/>
            <w:shd w:val="clear" w:color="auto" w:fill="auto"/>
          </w:tcPr>
          <w:p w14:paraId="50AB096A" w14:textId="77777777" w:rsidR="00A74A6B" w:rsidRPr="00090830" w:rsidRDefault="00A74A6B" w:rsidP="00013B37">
            <w:pPr>
              <w:spacing w:before="120"/>
            </w:pPr>
          </w:p>
        </w:tc>
        <w:tc>
          <w:tcPr>
            <w:tcW w:w="3145" w:type="dxa"/>
            <w:shd w:val="clear" w:color="auto" w:fill="auto"/>
          </w:tcPr>
          <w:p w14:paraId="4C94FAFA" w14:textId="77777777" w:rsidR="00A74A6B" w:rsidRPr="00090830" w:rsidRDefault="00A74A6B" w:rsidP="00013B37">
            <w:pPr>
              <w:spacing w:before="120"/>
              <w:jc w:val="center"/>
            </w:pPr>
          </w:p>
        </w:tc>
      </w:tr>
      <w:tr w:rsidR="00A74A6B" w14:paraId="29D55981" w14:textId="77777777" w:rsidTr="00013B37">
        <w:tc>
          <w:tcPr>
            <w:tcW w:w="1165" w:type="dxa"/>
            <w:shd w:val="clear" w:color="auto" w:fill="auto"/>
          </w:tcPr>
          <w:p w14:paraId="19D7280D" w14:textId="642F5AC8" w:rsidR="00A74A6B" w:rsidRPr="00090830" w:rsidRDefault="00573605" w:rsidP="00013B37">
            <w:pPr>
              <w:spacing w:before="120"/>
              <w:jc w:val="center"/>
            </w:pPr>
            <w:r>
              <w:t>E.</w:t>
            </w:r>
          </w:p>
        </w:tc>
        <w:tc>
          <w:tcPr>
            <w:tcW w:w="8640" w:type="dxa"/>
            <w:shd w:val="clear" w:color="auto" w:fill="auto"/>
          </w:tcPr>
          <w:p w14:paraId="6E28291A" w14:textId="77777777" w:rsidR="00A74A6B" w:rsidRPr="00090830" w:rsidRDefault="00A74A6B" w:rsidP="00013B37">
            <w:pPr>
              <w:spacing w:before="120"/>
            </w:pPr>
          </w:p>
        </w:tc>
        <w:tc>
          <w:tcPr>
            <w:tcW w:w="3145" w:type="dxa"/>
            <w:shd w:val="clear" w:color="auto" w:fill="auto"/>
          </w:tcPr>
          <w:p w14:paraId="15BDB4FF" w14:textId="77777777" w:rsidR="00A74A6B" w:rsidRPr="00262924" w:rsidRDefault="00A74A6B" w:rsidP="00013B37">
            <w:pPr>
              <w:spacing w:before="120"/>
              <w:jc w:val="center"/>
            </w:pPr>
          </w:p>
        </w:tc>
      </w:tr>
    </w:tbl>
    <w:p w14:paraId="2F2A2040" w14:textId="0066F61A" w:rsidR="00A74A6B" w:rsidRDefault="00A74A6B" w:rsidP="00573605">
      <w:pPr>
        <w:spacing w:after="0" w:line="240" w:lineRule="auto"/>
      </w:pPr>
    </w:p>
    <w:p w14:paraId="08FBF221" w14:textId="448495AF" w:rsidR="0096406B" w:rsidRDefault="0096406B" w:rsidP="00573605">
      <w:pPr>
        <w:spacing w:after="0" w:line="240" w:lineRule="auto"/>
      </w:pPr>
    </w:p>
    <w:p w14:paraId="2D6F3D8C" w14:textId="1F98EC64" w:rsidR="0096406B" w:rsidRDefault="0096406B" w:rsidP="00573605">
      <w:pPr>
        <w:spacing w:after="0" w:line="240" w:lineRule="auto"/>
      </w:pPr>
    </w:p>
    <w:p w14:paraId="48B18B93" w14:textId="5E4458AC" w:rsidR="0096406B" w:rsidRDefault="0096406B" w:rsidP="00573605">
      <w:pPr>
        <w:spacing w:after="0" w:line="240" w:lineRule="auto"/>
      </w:pPr>
    </w:p>
    <w:p w14:paraId="7F0AA941" w14:textId="77777777" w:rsidR="0096406B" w:rsidRDefault="0096406B" w:rsidP="00573605">
      <w:pPr>
        <w:spacing w:after="0" w:line="240" w:lineRule="auto"/>
      </w:pPr>
    </w:p>
    <w:tbl>
      <w:tblPr>
        <w:tblStyle w:val="TableGrid"/>
        <w:tblW w:w="0" w:type="auto"/>
        <w:tblLook w:val="04A0" w:firstRow="1" w:lastRow="0" w:firstColumn="1" w:lastColumn="0" w:noHBand="0" w:noVBand="1"/>
      </w:tblPr>
      <w:tblGrid>
        <w:gridCol w:w="12950"/>
      </w:tblGrid>
      <w:tr w:rsidR="00036015" w14:paraId="65497944" w14:textId="77777777" w:rsidTr="00013B37">
        <w:trPr>
          <w:tblHeader/>
        </w:trPr>
        <w:tc>
          <w:tcPr>
            <w:tcW w:w="12950" w:type="dxa"/>
            <w:shd w:val="clear" w:color="auto" w:fill="1F3864" w:themeFill="accent1" w:themeFillShade="80"/>
          </w:tcPr>
          <w:p w14:paraId="7D3B416A" w14:textId="5BB5DEAD" w:rsidR="00036015" w:rsidRPr="003B7F93" w:rsidRDefault="00036015" w:rsidP="00036015">
            <w:pPr>
              <w:spacing w:before="120"/>
              <w:jc w:val="center"/>
              <w:rPr>
                <w:b/>
                <w:bCs/>
                <w:color w:val="FFFFFF" w:themeColor="background1"/>
              </w:rPr>
            </w:pPr>
            <w:r>
              <w:rPr>
                <w:b/>
                <w:bCs/>
              </w:rPr>
              <w:lastRenderedPageBreak/>
              <w:t>Part IV: School Redesign Operational Focus and Plan</w:t>
            </w:r>
          </w:p>
        </w:tc>
      </w:tr>
    </w:tbl>
    <w:p w14:paraId="0EBBC2D5" w14:textId="77777777" w:rsidR="00036015" w:rsidRDefault="00036015" w:rsidP="00036015">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13897F69" w14:textId="77777777" w:rsidTr="00013B37">
        <w:trPr>
          <w:tblHeader/>
        </w:trPr>
        <w:tc>
          <w:tcPr>
            <w:tcW w:w="12950" w:type="dxa"/>
            <w:gridSpan w:val="3"/>
            <w:shd w:val="clear" w:color="auto" w:fill="1F3864" w:themeFill="accent1" w:themeFillShade="80"/>
          </w:tcPr>
          <w:p w14:paraId="7F95090F" w14:textId="77D8BD49" w:rsidR="00A74A6B" w:rsidRPr="003B7F93" w:rsidRDefault="00A74A6B" w:rsidP="00013B37">
            <w:pPr>
              <w:spacing w:before="120"/>
              <w:rPr>
                <w:b/>
                <w:bCs/>
                <w:color w:val="FFFFFF" w:themeColor="background1"/>
              </w:rPr>
            </w:pPr>
            <w:r w:rsidRPr="003B7F93">
              <w:rPr>
                <w:b/>
                <w:bCs/>
                <w:color w:val="FFFFFF" w:themeColor="background1"/>
              </w:rPr>
              <w:t>Section</w:t>
            </w:r>
            <w:r w:rsidR="00036015">
              <w:rPr>
                <w:b/>
                <w:bCs/>
                <w:color w:val="FFFFFF" w:themeColor="background1"/>
              </w:rPr>
              <w:t xml:space="preserve"> </w:t>
            </w:r>
            <w:r w:rsidR="00036015">
              <w:rPr>
                <w:b/>
                <w:bCs/>
              </w:rPr>
              <w:t>4.1: LEA Support and Resource Management</w:t>
            </w:r>
          </w:p>
        </w:tc>
      </w:tr>
      <w:tr w:rsidR="00A74A6B" w14:paraId="4817EA85" w14:textId="77777777" w:rsidTr="00013B37">
        <w:tc>
          <w:tcPr>
            <w:tcW w:w="12950" w:type="dxa"/>
            <w:gridSpan w:val="3"/>
            <w:shd w:val="clear" w:color="auto" w:fill="auto"/>
          </w:tcPr>
          <w:p w14:paraId="1CE99578" w14:textId="77777777" w:rsidR="00A74A6B" w:rsidRDefault="00A74A6B" w:rsidP="00013B37">
            <w:pPr>
              <w:spacing w:before="120"/>
              <w:rPr>
                <w:b/>
                <w:bCs/>
              </w:rPr>
            </w:pPr>
            <w:r>
              <w:rPr>
                <w:b/>
                <w:bCs/>
              </w:rPr>
              <w:t>Section Rating:</w:t>
            </w:r>
          </w:p>
        </w:tc>
      </w:tr>
      <w:tr w:rsidR="00A74A6B" w14:paraId="2BAA386A" w14:textId="77777777" w:rsidTr="00013B37">
        <w:tc>
          <w:tcPr>
            <w:tcW w:w="12950" w:type="dxa"/>
            <w:gridSpan w:val="3"/>
            <w:shd w:val="clear" w:color="auto" w:fill="auto"/>
          </w:tcPr>
          <w:p w14:paraId="1F418A9E" w14:textId="77777777" w:rsidR="00A74A6B" w:rsidRDefault="00A74A6B" w:rsidP="00036015">
            <w:pPr>
              <w:pStyle w:val="ListParagraph"/>
              <w:spacing w:before="60"/>
              <w:ind w:left="0"/>
              <w:contextualSpacing w:val="0"/>
            </w:pPr>
            <w:r>
              <w:t xml:space="preserve">Characteristics of a response that meets the standard: </w:t>
            </w:r>
          </w:p>
          <w:p w14:paraId="4F6BAAF0" w14:textId="23775AFE" w:rsidR="00036015" w:rsidRDefault="00036015" w:rsidP="00036015">
            <w:pPr>
              <w:pStyle w:val="ListParagraph"/>
              <w:numPr>
                <w:ilvl w:val="0"/>
                <w:numId w:val="13"/>
              </w:numPr>
            </w:pPr>
            <w:r>
              <w:t xml:space="preserve">Presents a thorough description around how the LEA will be reconfigured in direct support of the school’s redesign plans, including details about the following: </w:t>
            </w:r>
          </w:p>
          <w:p w14:paraId="70898743" w14:textId="77777777" w:rsidR="00036015" w:rsidRDefault="00036015" w:rsidP="00036015">
            <w:pPr>
              <w:pStyle w:val="ListParagraph"/>
              <w:numPr>
                <w:ilvl w:val="1"/>
                <w:numId w:val="13"/>
              </w:numPr>
              <w:contextualSpacing w:val="0"/>
            </w:pPr>
            <w:r>
              <w:t>Clear indication of who from the LEA will supervise district-wide school redesign efforts, including where this role is positioned on the organizational chart</w:t>
            </w:r>
          </w:p>
          <w:p w14:paraId="6716F984" w14:textId="77777777" w:rsidR="00036015" w:rsidRDefault="00036015" w:rsidP="00036015">
            <w:pPr>
              <w:pStyle w:val="ListParagraph"/>
              <w:numPr>
                <w:ilvl w:val="1"/>
                <w:numId w:val="13"/>
              </w:numPr>
              <w:contextualSpacing w:val="0"/>
            </w:pPr>
            <w:r>
              <w:t xml:space="preserve">Explanation of what offices will coordinate around school redesign efforts, to include the scope of support that each office will provide and the expectations around how each will work in tandem to support successful school redesign </w:t>
            </w:r>
          </w:p>
          <w:p w14:paraId="776F379C" w14:textId="77777777" w:rsidR="00036015" w:rsidRDefault="00036015" w:rsidP="00036015">
            <w:pPr>
              <w:pStyle w:val="ListParagraph"/>
              <w:numPr>
                <w:ilvl w:val="1"/>
                <w:numId w:val="13"/>
              </w:numPr>
              <w:contextualSpacing w:val="0"/>
            </w:pPr>
            <w:r>
              <w:t>Delineation of how oversight of a redesign school leader will differ from oversight of a school leader not leading school redesign work</w:t>
            </w:r>
          </w:p>
          <w:p w14:paraId="00B542C7" w14:textId="77777777" w:rsidR="00036015" w:rsidRDefault="00036015" w:rsidP="00036015">
            <w:pPr>
              <w:pStyle w:val="ListParagraph"/>
              <w:numPr>
                <w:ilvl w:val="0"/>
                <w:numId w:val="13"/>
              </w:numPr>
              <w:contextualSpacing w:val="0"/>
            </w:pPr>
            <w:r>
              <w:t>Provides a robust description that outlines how the LEA will assist and support the school in resource management; resources that should be discussed include the following</w:t>
            </w:r>
          </w:p>
          <w:p w14:paraId="44CF7D5F" w14:textId="77777777" w:rsidR="00036015" w:rsidRDefault="00036015" w:rsidP="00036015">
            <w:pPr>
              <w:pStyle w:val="ListParagraph"/>
              <w:numPr>
                <w:ilvl w:val="1"/>
                <w:numId w:val="13"/>
              </w:numPr>
              <w:contextualSpacing w:val="0"/>
            </w:pPr>
            <w:r>
              <w:t xml:space="preserve">Leadership </w:t>
            </w:r>
          </w:p>
          <w:p w14:paraId="67097E60" w14:textId="77777777" w:rsidR="00036015" w:rsidRDefault="00036015" w:rsidP="00036015">
            <w:pPr>
              <w:pStyle w:val="ListParagraph"/>
              <w:numPr>
                <w:ilvl w:val="1"/>
                <w:numId w:val="13"/>
              </w:numPr>
              <w:contextualSpacing w:val="0"/>
            </w:pPr>
            <w:r>
              <w:t>Talent</w:t>
            </w:r>
          </w:p>
          <w:p w14:paraId="726C04E9" w14:textId="77777777" w:rsidR="00036015" w:rsidRDefault="00036015" w:rsidP="00036015">
            <w:pPr>
              <w:pStyle w:val="ListParagraph"/>
              <w:numPr>
                <w:ilvl w:val="1"/>
                <w:numId w:val="13"/>
              </w:numPr>
              <w:contextualSpacing w:val="0"/>
            </w:pPr>
            <w:r>
              <w:t xml:space="preserve">Financial </w:t>
            </w:r>
          </w:p>
          <w:p w14:paraId="588CC68F" w14:textId="2642F98B" w:rsidR="00036015" w:rsidRPr="00090830" w:rsidRDefault="00036015" w:rsidP="00036015">
            <w:pPr>
              <w:pStyle w:val="ListParagraph"/>
              <w:numPr>
                <w:ilvl w:val="1"/>
                <w:numId w:val="13"/>
              </w:numPr>
              <w:spacing w:after="60"/>
              <w:contextualSpacing w:val="0"/>
            </w:pPr>
            <w:r>
              <w:t>Others as applicable</w:t>
            </w:r>
          </w:p>
        </w:tc>
      </w:tr>
      <w:tr w:rsidR="00A74A6B" w14:paraId="382BF09A" w14:textId="77777777" w:rsidTr="00013B37">
        <w:tc>
          <w:tcPr>
            <w:tcW w:w="1165" w:type="dxa"/>
            <w:shd w:val="clear" w:color="auto" w:fill="auto"/>
          </w:tcPr>
          <w:p w14:paraId="3C42F387" w14:textId="77777777" w:rsidR="00A74A6B" w:rsidRDefault="00A74A6B" w:rsidP="00013B37">
            <w:pPr>
              <w:spacing w:before="120"/>
              <w:jc w:val="center"/>
              <w:rPr>
                <w:b/>
                <w:bCs/>
              </w:rPr>
            </w:pPr>
            <w:r>
              <w:rPr>
                <w:b/>
                <w:bCs/>
              </w:rPr>
              <w:t>Standard</w:t>
            </w:r>
          </w:p>
        </w:tc>
        <w:tc>
          <w:tcPr>
            <w:tcW w:w="8640" w:type="dxa"/>
            <w:shd w:val="clear" w:color="auto" w:fill="auto"/>
          </w:tcPr>
          <w:p w14:paraId="6F8564A5" w14:textId="6618272D" w:rsidR="00A74A6B" w:rsidRDefault="004652B8" w:rsidP="00013B37">
            <w:pPr>
              <w:spacing w:before="120"/>
              <w:jc w:val="center"/>
              <w:rPr>
                <w:b/>
                <w:bCs/>
              </w:rPr>
            </w:pPr>
            <w:r>
              <w:rPr>
                <w:b/>
                <w:bCs/>
              </w:rPr>
              <w:t>Feedback</w:t>
            </w:r>
          </w:p>
        </w:tc>
        <w:tc>
          <w:tcPr>
            <w:tcW w:w="3145" w:type="dxa"/>
            <w:shd w:val="clear" w:color="auto" w:fill="auto"/>
          </w:tcPr>
          <w:p w14:paraId="6B730FA4" w14:textId="77777777" w:rsidR="00A74A6B" w:rsidRPr="00901963" w:rsidRDefault="00A74A6B" w:rsidP="00013B37">
            <w:pPr>
              <w:spacing w:before="120"/>
              <w:jc w:val="center"/>
              <w:rPr>
                <w:b/>
                <w:bCs/>
              </w:rPr>
            </w:pPr>
            <w:r>
              <w:rPr>
                <w:b/>
                <w:bCs/>
              </w:rPr>
              <w:t>Standard Rating</w:t>
            </w:r>
          </w:p>
        </w:tc>
      </w:tr>
      <w:tr w:rsidR="00A74A6B" w14:paraId="09539AF6" w14:textId="77777777" w:rsidTr="00013B37">
        <w:tc>
          <w:tcPr>
            <w:tcW w:w="1165" w:type="dxa"/>
            <w:shd w:val="clear" w:color="auto" w:fill="auto"/>
          </w:tcPr>
          <w:p w14:paraId="08BA1EB0" w14:textId="37F00CDA" w:rsidR="00A74A6B" w:rsidRPr="00090830" w:rsidRDefault="00036015" w:rsidP="00013B37">
            <w:pPr>
              <w:spacing w:before="120"/>
              <w:jc w:val="center"/>
            </w:pPr>
            <w:r>
              <w:t>A.</w:t>
            </w:r>
          </w:p>
        </w:tc>
        <w:tc>
          <w:tcPr>
            <w:tcW w:w="8640" w:type="dxa"/>
            <w:shd w:val="clear" w:color="auto" w:fill="auto"/>
          </w:tcPr>
          <w:p w14:paraId="6737F823" w14:textId="77777777" w:rsidR="00A74A6B" w:rsidRPr="00090830" w:rsidRDefault="00A74A6B" w:rsidP="00013B37">
            <w:pPr>
              <w:pStyle w:val="ListParagraph"/>
              <w:spacing w:before="120"/>
              <w:ind w:left="360"/>
            </w:pPr>
          </w:p>
        </w:tc>
        <w:tc>
          <w:tcPr>
            <w:tcW w:w="3145" w:type="dxa"/>
            <w:shd w:val="clear" w:color="auto" w:fill="auto"/>
          </w:tcPr>
          <w:p w14:paraId="69374B60" w14:textId="77777777" w:rsidR="00A74A6B" w:rsidRPr="00090830" w:rsidRDefault="00A74A6B" w:rsidP="00013B37">
            <w:pPr>
              <w:spacing w:before="120"/>
              <w:jc w:val="center"/>
            </w:pPr>
          </w:p>
        </w:tc>
      </w:tr>
      <w:tr w:rsidR="00A74A6B" w14:paraId="1AA1C0F9" w14:textId="77777777" w:rsidTr="00013B37">
        <w:tc>
          <w:tcPr>
            <w:tcW w:w="1165" w:type="dxa"/>
            <w:shd w:val="clear" w:color="auto" w:fill="auto"/>
          </w:tcPr>
          <w:p w14:paraId="676C9739" w14:textId="551DE2C4" w:rsidR="00A74A6B" w:rsidRPr="00090830" w:rsidRDefault="00036015" w:rsidP="00013B37">
            <w:pPr>
              <w:spacing w:before="120"/>
              <w:jc w:val="center"/>
            </w:pPr>
            <w:r>
              <w:t>B.</w:t>
            </w:r>
          </w:p>
        </w:tc>
        <w:tc>
          <w:tcPr>
            <w:tcW w:w="8640" w:type="dxa"/>
            <w:shd w:val="clear" w:color="auto" w:fill="auto"/>
          </w:tcPr>
          <w:p w14:paraId="4BF246F7" w14:textId="77777777" w:rsidR="00A74A6B" w:rsidRPr="00090830" w:rsidRDefault="00A74A6B" w:rsidP="00013B37">
            <w:pPr>
              <w:pStyle w:val="ListParagraph"/>
              <w:spacing w:before="120"/>
              <w:ind w:left="360"/>
            </w:pPr>
          </w:p>
        </w:tc>
        <w:tc>
          <w:tcPr>
            <w:tcW w:w="3145" w:type="dxa"/>
            <w:shd w:val="clear" w:color="auto" w:fill="auto"/>
          </w:tcPr>
          <w:p w14:paraId="289942BB" w14:textId="77777777" w:rsidR="00A74A6B" w:rsidRDefault="00A74A6B" w:rsidP="00013B37">
            <w:pPr>
              <w:spacing w:before="120"/>
              <w:jc w:val="center"/>
              <w:rPr>
                <w:b/>
                <w:bCs/>
              </w:rPr>
            </w:pPr>
          </w:p>
        </w:tc>
      </w:tr>
    </w:tbl>
    <w:p w14:paraId="7B6C2A05" w14:textId="570C1C98" w:rsidR="00A74A6B" w:rsidRDefault="00A74A6B" w:rsidP="00036015">
      <w:pPr>
        <w:spacing w:after="0" w:line="240" w:lineRule="auto"/>
      </w:pPr>
    </w:p>
    <w:p w14:paraId="06B1E856" w14:textId="722ADB0B" w:rsidR="0096406B" w:rsidRDefault="0096406B" w:rsidP="00036015">
      <w:pPr>
        <w:spacing w:after="0" w:line="240" w:lineRule="auto"/>
      </w:pPr>
    </w:p>
    <w:p w14:paraId="39AB3107" w14:textId="7784A837" w:rsidR="0096406B" w:rsidRDefault="0096406B" w:rsidP="00036015">
      <w:pPr>
        <w:spacing w:after="0" w:line="240" w:lineRule="auto"/>
      </w:pPr>
    </w:p>
    <w:p w14:paraId="37363B8B" w14:textId="77777777" w:rsidR="0096406B" w:rsidRDefault="0096406B" w:rsidP="00036015">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6E559B43" w14:textId="77777777" w:rsidTr="00013B37">
        <w:trPr>
          <w:tblHeader/>
        </w:trPr>
        <w:tc>
          <w:tcPr>
            <w:tcW w:w="12950" w:type="dxa"/>
            <w:gridSpan w:val="3"/>
            <w:shd w:val="clear" w:color="auto" w:fill="1F3864" w:themeFill="accent1" w:themeFillShade="80"/>
          </w:tcPr>
          <w:p w14:paraId="31323630" w14:textId="00B64C84"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036015">
              <w:rPr>
                <w:b/>
                <w:bCs/>
                <w:color w:val="FFFFFF" w:themeColor="background1"/>
              </w:rPr>
              <w:t xml:space="preserve"> </w:t>
            </w:r>
            <w:r w:rsidR="00036015">
              <w:rPr>
                <w:b/>
                <w:bCs/>
              </w:rPr>
              <w:t>4.2: School Autonomy and Governance</w:t>
            </w:r>
          </w:p>
        </w:tc>
      </w:tr>
      <w:tr w:rsidR="00A74A6B" w14:paraId="56998724" w14:textId="77777777" w:rsidTr="00013B37">
        <w:tc>
          <w:tcPr>
            <w:tcW w:w="12950" w:type="dxa"/>
            <w:gridSpan w:val="3"/>
            <w:shd w:val="clear" w:color="auto" w:fill="auto"/>
          </w:tcPr>
          <w:p w14:paraId="653252A6" w14:textId="77777777" w:rsidR="00A74A6B" w:rsidRDefault="00A74A6B" w:rsidP="00013B37">
            <w:pPr>
              <w:spacing w:before="120"/>
              <w:rPr>
                <w:b/>
                <w:bCs/>
              </w:rPr>
            </w:pPr>
            <w:r>
              <w:rPr>
                <w:b/>
                <w:bCs/>
              </w:rPr>
              <w:t>Section Rating:</w:t>
            </w:r>
          </w:p>
        </w:tc>
      </w:tr>
      <w:tr w:rsidR="00A74A6B" w14:paraId="36882A8D" w14:textId="77777777" w:rsidTr="00013B37">
        <w:tc>
          <w:tcPr>
            <w:tcW w:w="12950" w:type="dxa"/>
            <w:gridSpan w:val="3"/>
            <w:shd w:val="clear" w:color="auto" w:fill="auto"/>
          </w:tcPr>
          <w:p w14:paraId="0DBF6B07" w14:textId="77777777" w:rsidR="00A74A6B" w:rsidRDefault="00A74A6B" w:rsidP="00036015">
            <w:pPr>
              <w:pStyle w:val="ListParagraph"/>
              <w:tabs>
                <w:tab w:val="left" w:pos="5583"/>
              </w:tabs>
              <w:spacing w:before="60"/>
              <w:ind w:left="0"/>
              <w:contextualSpacing w:val="0"/>
            </w:pPr>
            <w:r>
              <w:t xml:space="preserve">Characteristics of a response that meets the standard: </w:t>
            </w:r>
            <w:r w:rsidR="00036015">
              <w:tab/>
            </w:r>
          </w:p>
          <w:p w14:paraId="0379A58B" w14:textId="78C9DFB7" w:rsidR="00036015" w:rsidRDefault="00036015" w:rsidP="00036015">
            <w:pPr>
              <w:pStyle w:val="ListParagraph"/>
              <w:numPr>
                <w:ilvl w:val="0"/>
                <w:numId w:val="14"/>
              </w:numPr>
            </w:pPr>
            <w:r>
              <w:t xml:space="preserve">Outlines autonomies that the school will be afforded that deviate from standard LEA policies and procedures, explanations should include the following details around each specific autonomy: </w:t>
            </w:r>
          </w:p>
          <w:p w14:paraId="6CD0693C" w14:textId="77777777" w:rsidR="00036015" w:rsidRDefault="00036015" w:rsidP="00036015">
            <w:pPr>
              <w:pStyle w:val="ListParagraph"/>
              <w:numPr>
                <w:ilvl w:val="1"/>
                <w:numId w:val="14"/>
              </w:numPr>
            </w:pPr>
            <w:r>
              <w:t xml:space="preserve">Description of the scope of each autonomy </w:t>
            </w:r>
          </w:p>
          <w:p w14:paraId="1262154A" w14:textId="77777777" w:rsidR="00036015" w:rsidRDefault="00036015" w:rsidP="00036015">
            <w:pPr>
              <w:pStyle w:val="ListParagraph"/>
              <w:numPr>
                <w:ilvl w:val="1"/>
                <w:numId w:val="14"/>
              </w:numPr>
            </w:pPr>
            <w:r>
              <w:t>Indication of how each autonomy differs from standard LEA policies and procedures</w:t>
            </w:r>
          </w:p>
          <w:p w14:paraId="57D78056" w14:textId="77777777" w:rsidR="00036015" w:rsidRDefault="00036015" w:rsidP="00036015">
            <w:pPr>
              <w:pStyle w:val="ListParagraph"/>
              <w:numPr>
                <w:ilvl w:val="1"/>
                <w:numId w:val="14"/>
              </w:numPr>
            </w:pPr>
            <w:r>
              <w:t>Rationale around why the autonomy is needed to successfully implement the school redesign model and focus</w:t>
            </w:r>
          </w:p>
          <w:p w14:paraId="016355E3" w14:textId="77777777" w:rsidR="00036015" w:rsidRDefault="00036015" w:rsidP="00036015">
            <w:pPr>
              <w:pStyle w:val="ListParagraph"/>
              <w:numPr>
                <w:ilvl w:val="0"/>
                <w:numId w:val="14"/>
              </w:numPr>
            </w:pPr>
            <w:r>
              <w:t>Presents a thorough description around the school’s governance structure, including how the structure will support implementation of the school redesign model and focus</w:t>
            </w:r>
          </w:p>
          <w:p w14:paraId="5AE2957E" w14:textId="77777777" w:rsidR="00036015" w:rsidRDefault="00036015" w:rsidP="00036015">
            <w:pPr>
              <w:pStyle w:val="ListParagraph"/>
              <w:numPr>
                <w:ilvl w:val="0"/>
                <w:numId w:val="14"/>
              </w:numPr>
            </w:pPr>
            <w:r>
              <w:t xml:space="preserve">Provides delineations around decision-making authority between the LEA and school so that it is clear what entity makes what decision; explanations should include the following categories: </w:t>
            </w:r>
          </w:p>
          <w:p w14:paraId="418DED2C" w14:textId="77777777" w:rsidR="00036015" w:rsidRDefault="00036015" w:rsidP="00036015">
            <w:pPr>
              <w:pStyle w:val="ListParagraph"/>
              <w:numPr>
                <w:ilvl w:val="1"/>
                <w:numId w:val="14"/>
              </w:numPr>
            </w:pPr>
            <w:r>
              <w:t xml:space="preserve">School Performance Goals </w:t>
            </w:r>
          </w:p>
          <w:p w14:paraId="7CD09396" w14:textId="77777777" w:rsidR="00036015" w:rsidRDefault="00036015" w:rsidP="00036015">
            <w:pPr>
              <w:pStyle w:val="ListParagraph"/>
              <w:numPr>
                <w:ilvl w:val="1"/>
                <w:numId w:val="14"/>
              </w:numPr>
            </w:pPr>
            <w:r>
              <w:t xml:space="preserve">Curricula </w:t>
            </w:r>
          </w:p>
          <w:p w14:paraId="68BAE331" w14:textId="77777777" w:rsidR="00036015" w:rsidRDefault="00036015" w:rsidP="00036015">
            <w:pPr>
              <w:pStyle w:val="ListParagraph"/>
              <w:numPr>
                <w:ilvl w:val="1"/>
                <w:numId w:val="14"/>
              </w:numPr>
            </w:pPr>
            <w:r>
              <w:t xml:space="preserve">Assessment </w:t>
            </w:r>
          </w:p>
          <w:p w14:paraId="64AAB8D3" w14:textId="77777777" w:rsidR="00036015" w:rsidRDefault="00036015" w:rsidP="00036015">
            <w:pPr>
              <w:pStyle w:val="ListParagraph"/>
              <w:numPr>
                <w:ilvl w:val="1"/>
                <w:numId w:val="14"/>
              </w:numPr>
            </w:pPr>
            <w:r>
              <w:t xml:space="preserve">Daily Schedule </w:t>
            </w:r>
          </w:p>
          <w:p w14:paraId="04815152" w14:textId="77777777" w:rsidR="00036015" w:rsidRDefault="00036015" w:rsidP="00036015">
            <w:pPr>
              <w:pStyle w:val="ListParagraph"/>
              <w:numPr>
                <w:ilvl w:val="1"/>
                <w:numId w:val="14"/>
              </w:numPr>
            </w:pPr>
            <w:r>
              <w:t xml:space="preserve">Culture </w:t>
            </w:r>
          </w:p>
          <w:p w14:paraId="70196205" w14:textId="77777777" w:rsidR="00036015" w:rsidRDefault="00036015" w:rsidP="00036015">
            <w:pPr>
              <w:pStyle w:val="ListParagraph"/>
              <w:numPr>
                <w:ilvl w:val="1"/>
                <w:numId w:val="14"/>
              </w:numPr>
            </w:pPr>
            <w:r>
              <w:t xml:space="preserve">Professional Development </w:t>
            </w:r>
          </w:p>
          <w:p w14:paraId="18D2529B" w14:textId="77777777" w:rsidR="00036015" w:rsidRDefault="00036015" w:rsidP="00036015">
            <w:pPr>
              <w:pStyle w:val="ListParagraph"/>
              <w:numPr>
                <w:ilvl w:val="1"/>
                <w:numId w:val="14"/>
              </w:numPr>
            </w:pPr>
            <w:r>
              <w:t xml:space="preserve">Hiring </w:t>
            </w:r>
          </w:p>
          <w:p w14:paraId="1BDA53B3" w14:textId="77777777" w:rsidR="00036015" w:rsidRDefault="00036015" w:rsidP="00036015">
            <w:pPr>
              <w:pStyle w:val="ListParagraph"/>
              <w:numPr>
                <w:ilvl w:val="1"/>
                <w:numId w:val="14"/>
              </w:numPr>
            </w:pPr>
            <w:r>
              <w:t xml:space="preserve">Budget </w:t>
            </w:r>
          </w:p>
          <w:p w14:paraId="5AE24BF0" w14:textId="410C9C70" w:rsidR="00036015" w:rsidRPr="00090830" w:rsidRDefault="00036015" w:rsidP="00036015">
            <w:pPr>
              <w:pStyle w:val="ListParagraph"/>
              <w:numPr>
                <w:ilvl w:val="1"/>
                <w:numId w:val="14"/>
              </w:numPr>
              <w:spacing w:after="60"/>
            </w:pPr>
            <w:r>
              <w:t>Collective Bargaining</w:t>
            </w:r>
          </w:p>
        </w:tc>
      </w:tr>
      <w:tr w:rsidR="00A74A6B" w14:paraId="3AA6060A" w14:textId="77777777" w:rsidTr="00013B37">
        <w:tc>
          <w:tcPr>
            <w:tcW w:w="1165" w:type="dxa"/>
            <w:shd w:val="clear" w:color="auto" w:fill="auto"/>
          </w:tcPr>
          <w:p w14:paraId="20D54070" w14:textId="77777777" w:rsidR="00A74A6B" w:rsidRDefault="00A74A6B" w:rsidP="00013B37">
            <w:pPr>
              <w:spacing w:before="120"/>
              <w:jc w:val="center"/>
              <w:rPr>
                <w:b/>
                <w:bCs/>
              </w:rPr>
            </w:pPr>
            <w:r>
              <w:rPr>
                <w:b/>
                <w:bCs/>
              </w:rPr>
              <w:t>Standard</w:t>
            </w:r>
          </w:p>
        </w:tc>
        <w:tc>
          <w:tcPr>
            <w:tcW w:w="8640" w:type="dxa"/>
            <w:shd w:val="clear" w:color="auto" w:fill="auto"/>
          </w:tcPr>
          <w:p w14:paraId="3015BAAA" w14:textId="7401D1E3" w:rsidR="00A74A6B" w:rsidRDefault="004652B8" w:rsidP="00013B37">
            <w:pPr>
              <w:spacing w:before="120"/>
              <w:jc w:val="center"/>
              <w:rPr>
                <w:b/>
                <w:bCs/>
              </w:rPr>
            </w:pPr>
            <w:r>
              <w:rPr>
                <w:b/>
                <w:bCs/>
              </w:rPr>
              <w:t>Feedback</w:t>
            </w:r>
          </w:p>
        </w:tc>
        <w:tc>
          <w:tcPr>
            <w:tcW w:w="3145" w:type="dxa"/>
            <w:shd w:val="clear" w:color="auto" w:fill="auto"/>
          </w:tcPr>
          <w:p w14:paraId="4CA6EB84" w14:textId="77777777" w:rsidR="00A74A6B" w:rsidRPr="00901963" w:rsidRDefault="00A74A6B" w:rsidP="00013B37">
            <w:pPr>
              <w:spacing w:before="120"/>
              <w:jc w:val="center"/>
              <w:rPr>
                <w:b/>
                <w:bCs/>
              </w:rPr>
            </w:pPr>
            <w:r>
              <w:rPr>
                <w:b/>
                <w:bCs/>
              </w:rPr>
              <w:t>Standard Rating</w:t>
            </w:r>
          </w:p>
        </w:tc>
      </w:tr>
      <w:tr w:rsidR="00A74A6B" w14:paraId="23078543" w14:textId="77777777" w:rsidTr="00013B37">
        <w:tc>
          <w:tcPr>
            <w:tcW w:w="1165" w:type="dxa"/>
            <w:shd w:val="clear" w:color="auto" w:fill="auto"/>
          </w:tcPr>
          <w:p w14:paraId="0E42745E" w14:textId="76D2FDA0" w:rsidR="00A74A6B" w:rsidRPr="00090830" w:rsidRDefault="00036015" w:rsidP="00013B37">
            <w:pPr>
              <w:spacing w:before="120"/>
              <w:jc w:val="center"/>
            </w:pPr>
            <w:r>
              <w:t>A.</w:t>
            </w:r>
          </w:p>
        </w:tc>
        <w:tc>
          <w:tcPr>
            <w:tcW w:w="8640" w:type="dxa"/>
            <w:shd w:val="clear" w:color="auto" w:fill="auto"/>
          </w:tcPr>
          <w:p w14:paraId="2676FF9C" w14:textId="77777777" w:rsidR="00A74A6B" w:rsidRPr="00090830" w:rsidRDefault="00A74A6B" w:rsidP="00013B37">
            <w:pPr>
              <w:pStyle w:val="ListParagraph"/>
              <w:spacing w:before="120"/>
              <w:ind w:left="360"/>
            </w:pPr>
          </w:p>
        </w:tc>
        <w:tc>
          <w:tcPr>
            <w:tcW w:w="3145" w:type="dxa"/>
            <w:shd w:val="clear" w:color="auto" w:fill="auto"/>
          </w:tcPr>
          <w:p w14:paraId="3E38C5C2" w14:textId="77777777" w:rsidR="00A74A6B" w:rsidRPr="00090830" w:rsidRDefault="00A74A6B" w:rsidP="00013B37">
            <w:pPr>
              <w:spacing w:before="120"/>
              <w:jc w:val="center"/>
            </w:pPr>
          </w:p>
        </w:tc>
      </w:tr>
      <w:tr w:rsidR="00A74A6B" w14:paraId="661941CF" w14:textId="77777777" w:rsidTr="00013B37">
        <w:tc>
          <w:tcPr>
            <w:tcW w:w="1165" w:type="dxa"/>
            <w:shd w:val="clear" w:color="auto" w:fill="auto"/>
          </w:tcPr>
          <w:p w14:paraId="72901063" w14:textId="491B7392" w:rsidR="00A74A6B" w:rsidRPr="00090830" w:rsidRDefault="00036015" w:rsidP="00013B37">
            <w:pPr>
              <w:spacing w:before="120"/>
              <w:jc w:val="center"/>
            </w:pPr>
            <w:r>
              <w:t>B.</w:t>
            </w:r>
          </w:p>
        </w:tc>
        <w:tc>
          <w:tcPr>
            <w:tcW w:w="8640" w:type="dxa"/>
            <w:shd w:val="clear" w:color="auto" w:fill="auto"/>
          </w:tcPr>
          <w:p w14:paraId="1BD196E2" w14:textId="77777777" w:rsidR="00A74A6B" w:rsidRPr="00090830" w:rsidRDefault="00A74A6B" w:rsidP="00013B37">
            <w:pPr>
              <w:pStyle w:val="ListParagraph"/>
              <w:spacing w:before="120"/>
              <w:ind w:left="360"/>
            </w:pPr>
          </w:p>
        </w:tc>
        <w:tc>
          <w:tcPr>
            <w:tcW w:w="3145" w:type="dxa"/>
            <w:shd w:val="clear" w:color="auto" w:fill="auto"/>
          </w:tcPr>
          <w:p w14:paraId="52962BC0" w14:textId="77777777" w:rsidR="00A74A6B" w:rsidRDefault="00A74A6B" w:rsidP="00013B37">
            <w:pPr>
              <w:spacing w:before="120"/>
              <w:jc w:val="center"/>
              <w:rPr>
                <w:b/>
                <w:bCs/>
              </w:rPr>
            </w:pPr>
          </w:p>
        </w:tc>
      </w:tr>
      <w:tr w:rsidR="00A74A6B" w14:paraId="068355D9" w14:textId="77777777" w:rsidTr="00013B37">
        <w:tc>
          <w:tcPr>
            <w:tcW w:w="1165" w:type="dxa"/>
            <w:shd w:val="clear" w:color="auto" w:fill="auto"/>
          </w:tcPr>
          <w:p w14:paraId="71FE92F7" w14:textId="136CA27A" w:rsidR="00A74A6B" w:rsidRPr="00090830" w:rsidRDefault="00036015" w:rsidP="00013B37">
            <w:pPr>
              <w:spacing w:before="120"/>
              <w:jc w:val="center"/>
            </w:pPr>
            <w:r>
              <w:t>C.</w:t>
            </w:r>
          </w:p>
        </w:tc>
        <w:tc>
          <w:tcPr>
            <w:tcW w:w="8640" w:type="dxa"/>
            <w:shd w:val="clear" w:color="auto" w:fill="auto"/>
          </w:tcPr>
          <w:p w14:paraId="4E58F5BB" w14:textId="77777777" w:rsidR="00A74A6B" w:rsidRPr="00090830" w:rsidRDefault="00A74A6B" w:rsidP="00013B37">
            <w:pPr>
              <w:spacing w:before="120"/>
            </w:pPr>
          </w:p>
        </w:tc>
        <w:tc>
          <w:tcPr>
            <w:tcW w:w="3145" w:type="dxa"/>
            <w:shd w:val="clear" w:color="auto" w:fill="auto"/>
          </w:tcPr>
          <w:p w14:paraId="45D7E545" w14:textId="77777777" w:rsidR="00A74A6B" w:rsidRPr="00090830" w:rsidRDefault="00A74A6B" w:rsidP="00013B37">
            <w:pPr>
              <w:spacing w:before="120"/>
              <w:jc w:val="center"/>
            </w:pPr>
          </w:p>
        </w:tc>
      </w:tr>
    </w:tbl>
    <w:p w14:paraId="40EBCD5D" w14:textId="1C234A6B" w:rsidR="00A74A6B" w:rsidRDefault="00A74A6B" w:rsidP="00036015">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78D69486" w14:textId="77777777" w:rsidTr="00013B37">
        <w:trPr>
          <w:tblHeader/>
        </w:trPr>
        <w:tc>
          <w:tcPr>
            <w:tcW w:w="12950" w:type="dxa"/>
            <w:gridSpan w:val="3"/>
            <w:shd w:val="clear" w:color="auto" w:fill="1F3864" w:themeFill="accent1" w:themeFillShade="80"/>
          </w:tcPr>
          <w:p w14:paraId="16954DCE" w14:textId="5625B947"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036015">
              <w:rPr>
                <w:b/>
                <w:bCs/>
                <w:color w:val="FFFFFF" w:themeColor="background1"/>
              </w:rPr>
              <w:t xml:space="preserve"> </w:t>
            </w:r>
            <w:r w:rsidR="00036015">
              <w:rPr>
                <w:b/>
                <w:bCs/>
              </w:rPr>
              <w:t>4.3: Collective Bargaining Agreement (if applicable)</w:t>
            </w:r>
          </w:p>
        </w:tc>
      </w:tr>
      <w:tr w:rsidR="00A74A6B" w14:paraId="17A6DF51" w14:textId="77777777" w:rsidTr="00013B37">
        <w:tc>
          <w:tcPr>
            <w:tcW w:w="12950" w:type="dxa"/>
            <w:gridSpan w:val="3"/>
            <w:shd w:val="clear" w:color="auto" w:fill="auto"/>
          </w:tcPr>
          <w:p w14:paraId="5B0CDDD3" w14:textId="77777777" w:rsidR="00A74A6B" w:rsidRDefault="00A74A6B" w:rsidP="00013B37">
            <w:pPr>
              <w:spacing w:before="120"/>
              <w:rPr>
                <w:b/>
                <w:bCs/>
              </w:rPr>
            </w:pPr>
            <w:r>
              <w:rPr>
                <w:b/>
                <w:bCs/>
              </w:rPr>
              <w:t>Section Rating:</w:t>
            </w:r>
          </w:p>
        </w:tc>
      </w:tr>
      <w:tr w:rsidR="00A74A6B" w14:paraId="49171F4A" w14:textId="77777777" w:rsidTr="00013B37">
        <w:tc>
          <w:tcPr>
            <w:tcW w:w="12950" w:type="dxa"/>
            <w:gridSpan w:val="3"/>
            <w:shd w:val="clear" w:color="auto" w:fill="auto"/>
          </w:tcPr>
          <w:p w14:paraId="3D369383" w14:textId="77777777" w:rsidR="00A74A6B" w:rsidRDefault="00A74A6B" w:rsidP="00013B37">
            <w:pPr>
              <w:pStyle w:val="ListParagraph"/>
              <w:spacing w:before="60"/>
              <w:ind w:left="0"/>
              <w:contextualSpacing w:val="0"/>
            </w:pPr>
            <w:r>
              <w:t xml:space="preserve">Characteristics of a response that meets the standard: </w:t>
            </w:r>
          </w:p>
          <w:p w14:paraId="71C5EC18" w14:textId="6F0657BD" w:rsidR="00036015" w:rsidRDefault="00036015" w:rsidP="00036015">
            <w:pPr>
              <w:pStyle w:val="ListParagraph"/>
              <w:numPr>
                <w:ilvl w:val="0"/>
                <w:numId w:val="15"/>
              </w:numPr>
            </w:pPr>
            <w:r>
              <w:t>Outlines a general plan that feasibly indicates how the Lead Education Agency’s (LEA) collective bargaining agreement will be navigated in tandem with the plan for the school’s redesign</w:t>
            </w:r>
          </w:p>
          <w:p w14:paraId="0020BB87" w14:textId="77777777" w:rsidR="00036015" w:rsidRDefault="00036015" w:rsidP="00036015">
            <w:pPr>
              <w:pStyle w:val="ListParagraph"/>
              <w:numPr>
                <w:ilvl w:val="0"/>
                <w:numId w:val="15"/>
              </w:numPr>
              <w:contextualSpacing w:val="0"/>
            </w:pPr>
            <w:r>
              <w:t xml:space="preserve">Provides a thorough description of potential barriers that can be anticipated based on the LEA’s collective bargaining agreement, including details around how each identified barrier could impact the school’s redesign plans and efforts </w:t>
            </w:r>
          </w:p>
          <w:p w14:paraId="77D1DCF8" w14:textId="1DD7F00C" w:rsidR="00036015" w:rsidRPr="00090830" w:rsidRDefault="00036015" w:rsidP="00036015">
            <w:pPr>
              <w:pStyle w:val="ListParagraph"/>
              <w:numPr>
                <w:ilvl w:val="0"/>
                <w:numId w:val="15"/>
              </w:numPr>
              <w:spacing w:after="60"/>
              <w:contextualSpacing w:val="0"/>
            </w:pPr>
            <w:r>
              <w:t>Presents an explanation that thoroughly indicates how each identified barrier will be addressed to ensure effective implementation of the school redesign model, focus, and key design elements</w:t>
            </w:r>
          </w:p>
        </w:tc>
      </w:tr>
      <w:tr w:rsidR="00A74A6B" w14:paraId="44575B3A" w14:textId="77777777" w:rsidTr="00013B37">
        <w:tc>
          <w:tcPr>
            <w:tcW w:w="1165" w:type="dxa"/>
            <w:shd w:val="clear" w:color="auto" w:fill="auto"/>
          </w:tcPr>
          <w:p w14:paraId="171823D7" w14:textId="77777777" w:rsidR="00A74A6B" w:rsidRDefault="00A74A6B" w:rsidP="00013B37">
            <w:pPr>
              <w:spacing w:before="120"/>
              <w:jc w:val="center"/>
              <w:rPr>
                <w:b/>
                <w:bCs/>
              </w:rPr>
            </w:pPr>
            <w:r>
              <w:rPr>
                <w:b/>
                <w:bCs/>
              </w:rPr>
              <w:t>Standard</w:t>
            </w:r>
          </w:p>
        </w:tc>
        <w:tc>
          <w:tcPr>
            <w:tcW w:w="8640" w:type="dxa"/>
            <w:shd w:val="clear" w:color="auto" w:fill="auto"/>
          </w:tcPr>
          <w:p w14:paraId="1423AD4D" w14:textId="4F22FA99" w:rsidR="00A74A6B" w:rsidRDefault="004652B8" w:rsidP="00013B37">
            <w:pPr>
              <w:spacing w:before="120"/>
              <w:jc w:val="center"/>
              <w:rPr>
                <w:b/>
                <w:bCs/>
              </w:rPr>
            </w:pPr>
            <w:r>
              <w:rPr>
                <w:b/>
                <w:bCs/>
              </w:rPr>
              <w:t>Feedback</w:t>
            </w:r>
          </w:p>
        </w:tc>
        <w:tc>
          <w:tcPr>
            <w:tcW w:w="3145" w:type="dxa"/>
            <w:shd w:val="clear" w:color="auto" w:fill="auto"/>
          </w:tcPr>
          <w:p w14:paraId="37BC0D4F" w14:textId="77777777" w:rsidR="00A74A6B" w:rsidRPr="00901963" w:rsidRDefault="00A74A6B" w:rsidP="00013B37">
            <w:pPr>
              <w:spacing w:before="120"/>
              <w:jc w:val="center"/>
              <w:rPr>
                <w:b/>
                <w:bCs/>
              </w:rPr>
            </w:pPr>
            <w:r>
              <w:rPr>
                <w:b/>
                <w:bCs/>
              </w:rPr>
              <w:t>Standard Rating</w:t>
            </w:r>
          </w:p>
        </w:tc>
      </w:tr>
      <w:tr w:rsidR="00A74A6B" w14:paraId="0B674EE3" w14:textId="77777777" w:rsidTr="00013B37">
        <w:tc>
          <w:tcPr>
            <w:tcW w:w="1165" w:type="dxa"/>
            <w:shd w:val="clear" w:color="auto" w:fill="auto"/>
          </w:tcPr>
          <w:p w14:paraId="66539D81" w14:textId="7C3532D8" w:rsidR="00A74A6B" w:rsidRPr="00090830" w:rsidRDefault="00036015" w:rsidP="00013B37">
            <w:pPr>
              <w:spacing w:before="120"/>
              <w:jc w:val="center"/>
            </w:pPr>
            <w:r>
              <w:t>A.</w:t>
            </w:r>
          </w:p>
        </w:tc>
        <w:tc>
          <w:tcPr>
            <w:tcW w:w="8640" w:type="dxa"/>
            <w:shd w:val="clear" w:color="auto" w:fill="auto"/>
          </w:tcPr>
          <w:p w14:paraId="30CE4B1C" w14:textId="77777777" w:rsidR="00A74A6B" w:rsidRPr="00090830" w:rsidRDefault="00A74A6B" w:rsidP="00013B37">
            <w:pPr>
              <w:pStyle w:val="ListParagraph"/>
              <w:spacing w:before="120"/>
              <w:ind w:left="360"/>
            </w:pPr>
          </w:p>
        </w:tc>
        <w:tc>
          <w:tcPr>
            <w:tcW w:w="3145" w:type="dxa"/>
            <w:shd w:val="clear" w:color="auto" w:fill="auto"/>
          </w:tcPr>
          <w:p w14:paraId="75244490" w14:textId="77777777" w:rsidR="00A74A6B" w:rsidRPr="00090830" w:rsidRDefault="00A74A6B" w:rsidP="00013B37">
            <w:pPr>
              <w:spacing w:before="120"/>
              <w:jc w:val="center"/>
            </w:pPr>
          </w:p>
        </w:tc>
      </w:tr>
      <w:tr w:rsidR="00A74A6B" w14:paraId="63BB20D4" w14:textId="77777777" w:rsidTr="00013B37">
        <w:tc>
          <w:tcPr>
            <w:tcW w:w="1165" w:type="dxa"/>
            <w:shd w:val="clear" w:color="auto" w:fill="auto"/>
          </w:tcPr>
          <w:p w14:paraId="154A16A3" w14:textId="4D921F45" w:rsidR="00A74A6B" w:rsidRPr="00090830" w:rsidRDefault="00036015" w:rsidP="00013B37">
            <w:pPr>
              <w:spacing w:before="120"/>
              <w:jc w:val="center"/>
            </w:pPr>
            <w:r>
              <w:t>B.</w:t>
            </w:r>
          </w:p>
        </w:tc>
        <w:tc>
          <w:tcPr>
            <w:tcW w:w="8640" w:type="dxa"/>
            <w:shd w:val="clear" w:color="auto" w:fill="auto"/>
          </w:tcPr>
          <w:p w14:paraId="56531938" w14:textId="77777777" w:rsidR="00A74A6B" w:rsidRPr="00090830" w:rsidRDefault="00A74A6B" w:rsidP="00013B37">
            <w:pPr>
              <w:pStyle w:val="ListParagraph"/>
              <w:spacing w:before="120"/>
              <w:ind w:left="360"/>
            </w:pPr>
          </w:p>
        </w:tc>
        <w:tc>
          <w:tcPr>
            <w:tcW w:w="3145" w:type="dxa"/>
            <w:shd w:val="clear" w:color="auto" w:fill="auto"/>
          </w:tcPr>
          <w:p w14:paraId="4CFB676A" w14:textId="77777777" w:rsidR="00A74A6B" w:rsidRDefault="00A74A6B" w:rsidP="00013B37">
            <w:pPr>
              <w:spacing w:before="120"/>
              <w:jc w:val="center"/>
              <w:rPr>
                <w:b/>
                <w:bCs/>
              </w:rPr>
            </w:pPr>
          </w:p>
        </w:tc>
      </w:tr>
      <w:tr w:rsidR="00A74A6B" w14:paraId="07EB0C56" w14:textId="77777777" w:rsidTr="00013B37">
        <w:tc>
          <w:tcPr>
            <w:tcW w:w="1165" w:type="dxa"/>
            <w:shd w:val="clear" w:color="auto" w:fill="auto"/>
          </w:tcPr>
          <w:p w14:paraId="1CE73E42" w14:textId="4D118030" w:rsidR="00A74A6B" w:rsidRPr="00090830" w:rsidRDefault="00036015" w:rsidP="00013B37">
            <w:pPr>
              <w:spacing w:before="120"/>
              <w:jc w:val="center"/>
            </w:pPr>
            <w:r>
              <w:t>C.</w:t>
            </w:r>
          </w:p>
        </w:tc>
        <w:tc>
          <w:tcPr>
            <w:tcW w:w="8640" w:type="dxa"/>
            <w:shd w:val="clear" w:color="auto" w:fill="auto"/>
          </w:tcPr>
          <w:p w14:paraId="6E4C2A43" w14:textId="77777777" w:rsidR="00A74A6B" w:rsidRPr="00090830" w:rsidRDefault="00A74A6B" w:rsidP="00013B37">
            <w:pPr>
              <w:spacing w:before="120"/>
            </w:pPr>
          </w:p>
        </w:tc>
        <w:tc>
          <w:tcPr>
            <w:tcW w:w="3145" w:type="dxa"/>
            <w:shd w:val="clear" w:color="auto" w:fill="auto"/>
          </w:tcPr>
          <w:p w14:paraId="7AFE46B2" w14:textId="77777777" w:rsidR="00A74A6B" w:rsidRPr="00090830" w:rsidRDefault="00A74A6B" w:rsidP="00013B37">
            <w:pPr>
              <w:spacing w:before="120"/>
              <w:jc w:val="center"/>
            </w:pPr>
          </w:p>
        </w:tc>
      </w:tr>
    </w:tbl>
    <w:p w14:paraId="10EAB102" w14:textId="3D42AAA7" w:rsidR="00A74A6B" w:rsidRDefault="00A74A6B" w:rsidP="00036015">
      <w:pPr>
        <w:spacing w:after="0" w:line="240" w:lineRule="auto"/>
      </w:pPr>
    </w:p>
    <w:p w14:paraId="4199A488" w14:textId="3E49C368" w:rsidR="007B57DB" w:rsidRDefault="007B57DB" w:rsidP="00036015">
      <w:pPr>
        <w:spacing w:after="0" w:line="240" w:lineRule="auto"/>
      </w:pPr>
    </w:p>
    <w:p w14:paraId="2EDA49FE" w14:textId="07556D9E" w:rsidR="007B57DB" w:rsidRDefault="007B57DB" w:rsidP="00036015">
      <w:pPr>
        <w:spacing w:after="0" w:line="240" w:lineRule="auto"/>
      </w:pPr>
    </w:p>
    <w:p w14:paraId="735AFFCA" w14:textId="0513EDD6" w:rsidR="007B57DB" w:rsidRDefault="007B57DB" w:rsidP="00036015">
      <w:pPr>
        <w:spacing w:after="0" w:line="240" w:lineRule="auto"/>
      </w:pPr>
    </w:p>
    <w:p w14:paraId="6897CB2F" w14:textId="225ABCDE" w:rsidR="007B57DB" w:rsidRDefault="007B57DB" w:rsidP="00036015">
      <w:pPr>
        <w:spacing w:after="0" w:line="240" w:lineRule="auto"/>
      </w:pPr>
    </w:p>
    <w:p w14:paraId="0E0C4E9E" w14:textId="0930BF32" w:rsidR="007B57DB" w:rsidRDefault="007B57DB" w:rsidP="00036015">
      <w:pPr>
        <w:spacing w:after="0" w:line="240" w:lineRule="auto"/>
      </w:pPr>
    </w:p>
    <w:p w14:paraId="2E2392B1" w14:textId="25BF6C9D" w:rsidR="007B57DB" w:rsidRDefault="007B57DB" w:rsidP="00036015">
      <w:pPr>
        <w:spacing w:after="0" w:line="240" w:lineRule="auto"/>
      </w:pPr>
    </w:p>
    <w:p w14:paraId="3BB6947C" w14:textId="666B1D88" w:rsidR="007B57DB" w:rsidRDefault="007B57DB" w:rsidP="00036015">
      <w:pPr>
        <w:spacing w:after="0" w:line="240" w:lineRule="auto"/>
      </w:pPr>
    </w:p>
    <w:p w14:paraId="3658C4FF" w14:textId="068A3545" w:rsidR="007B57DB" w:rsidRDefault="007B57DB" w:rsidP="00036015">
      <w:pPr>
        <w:spacing w:after="0" w:line="240" w:lineRule="auto"/>
      </w:pPr>
    </w:p>
    <w:p w14:paraId="7F2A483E" w14:textId="14226ADC" w:rsidR="007B57DB" w:rsidRDefault="007B57DB" w:rsidP="00036015">
      <w:pPr>
        <w:spacing w:after="0" w:line="240" w:lineRule="auto"/>
      </w:pPr>
    </w:p>
    <w:p w14:paraId="076A48FA" w14:textId="137E4423" w:rsidR="007B57DB" w:rsidRDefault="007B57DB" w:rsidP="00036015">
      <w:pPr>
        <w:spacing w:after="0" w:line="240" w:lineRule="auto"/>
      </w:pPr>
    </w:p>
    <w:p w14:paraId="6E08B7B9" w14:textId="5F7D1935" w:rsidR="007B57DB" w:rsidRDefault="007B57DB" w:rsidP="00036015">
      <w:pPr>
        <w:spacing w:after="0" w:line="240" w:lineRule="auto"/>
      </w:pPr>
    </w:p>
    <w:p w14:paraId="5D3D00C3" w14:textId="77777777" w:rsidR="007B57DB" w:rsidRDefault="007B57DB" w:rsidP="00036015">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508666C5" w14:textId="77777777" w:rsidTr="00013B37">
        <w:trPr>
          <w:tblHeader/>
        </w:trPr>
        <w:tc>
          <w:tcPr>
            <w:tcW w:w="12950" w:type="dxa"/>
            <w:gridSpan w:val="3"/>
            <w:shd w:val="clear" w:color="auto" w:fill="1F3864" w:themeFill="accent1" w:themeFillShade="80"/>
          </w:tcPr>
          <w:p w14:paraId="1A7D35D2" w14:textId="24A0CD66"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036015">
              <w:rPr>
                <w:b/>
                <w:bCs/>
                <w:color w:val="FFFFFF" w:themeColor="background1"/>
              </w:rPr>
              <w:t xml:space="preserve"> </w:t>
            </w:r>
            <w:r w:rsidR="00036015">
              <w:rPr>
                <w:b/>
                <w:bCs/>
              </w:rPr>
              <w:t>4.4</w:t>
            </w:r>
            <w:r w:rsidR="00E9739D">
              <w:rPr>
                <w:b/>
                <w:bCs/>
              </w:rPr>
              <w:t>:</w:t>
            </w:r>
            <w:r w:rsidR="00036015">
              <w:rPr>
                <w:b/>
                <w:bCs/>
              </w:rPr>
              <w:t xml:space="preserve"> Staffing Plan</w:t>
            </w:r>
          </w:p>
        </w:tc>
      </w:tr>
      <w:tr w:rsidR="00A74A6B" w14:paraId="51E78F83" w14:textId="77777777" w:rsidTr="00013B37">
        <w:tc>
          <w:tcPr>
            <w:tcW w:w="12950" w:type="dxa"/>
            <w:gridSpan w:val="3"/>
            <w:shd w:val="clear" w:color="auto" w:fill="auto"/>
          </w:tcPr>
          <w:p w14:paraId="4F217738" w14:textId="77777777" w:rsidR="00A74A6B" w:rsidRDefault="00A74A6B" w:rsidP="00013B37">
            <w:pPr>
              <w:spacing w:before="120"/>
              <w:rPr>
                <w:b/>
                <w:bCs/>
              </w:rPr>
            </w:pPr>
            <w:r>
              <w:rPr>
                <w:b/>
                <w:bCs/>
              </w:rPr>
              <w:t>Section Rating:</w:t>
            </w:r>
          </w:p>
        </w:tc>
      </w:tr>
      <w:tr w:rsidR="00A74A6B" w14:paraId="3C12A932" w14:textId="77777777" w:rsidTr="00013B37">
        <w:tc>
          <w:tcPr>
            <w:tcW w:w="12950" w:type="dxa"/>
            <w:gridSpan w:val="3"/>
            <w:shd w:val="clear" w:color="auto" w:fill="auto"/>
          </w:tcPr>
          <w:p w14:paraId="0933A9BC" w14:textId="77777777" w:rsidR="00A74A6B" w:rsidRDefault="00A74A6B" w:rsidP="00013B37">
            <w:pPr>
              <w:pStyle w:val="ListParagraph"/>
              <w:spacing w:before="60"/>
              <w:ind w:left="0"/>
              <w:contextualSpacing w:val="0"/>
            </w:pPr>
            <w:r>
              <w:t xml:space="preserve">Characteristics of a response that meets the standard: </w:t>
            </w:r>
          </w:p>
          <w:p w14:paraId="38551A62" w14:textId="77777777" w:rsidR="00E9739D" w:rsidRDefault="00E9739D" w:rsidP="00E9739D">
            <w:pPr>
              <w:pStyle w:val="ListParagraph"/>
              <w:numPr>
                <w:ilvl w:val="0"/>
                <w:numId w:val="16"/>
              </w:numPr>
            </w:pPr>
            <w:r>
              <w:t>Completes the staffing chart as Appendix E, clearly indicating the titles and number of FTEs for all positions</w:t>
            </w:r>
          </w:p>
          <w:p w14:paraId="15946CE0" w14:textId="77777777" w:rsidR="00E9739D" w:rsidRDefault="00E9739D" w:rsidP="00E9739D">
            <w:pPr>
              <w:pStyle w:val="ListParagraph"/>
              <w:numPr>
                <w:ilvl w:val="0"/>
                <w:numId w:val="16"/>
              </w:numPr>
            </w:pPr>
            <w:r>
              <w:t>Provides an explanation about how the staffing plan will enable the school to successfully implement the school redesign model and focus, highlighting specialized positions (e.g., CTE-specific teachers, IB Coordinator, etc.) that are integral to the school’s redesign plans</w:t>
            </w:r>
          </w:p>
          <w:p w14:paraId="3B796B35" w14:textId="20E1E82B" w:rsidR="00E9739D" w:rsidRPr="00090830" w:rsidRDefault="00E9739D" w:rsidP="00E9739D">
            <w:pPr>
              <w:pStyle w:val="ListParagraph"/>
              <w:numPr>
                <w:ilvl w:val="0"/>
                <w:numId w:val="16"/>
              </w:numPr>
              <w:spacing w:after="60"/>
            </w:pPr>
            <w:r>
              <w:t>Presents a description that clearly indicates how the staffing plan will effectively support teaching and learning, highlighting roles that are in response to specific student needs as revealed by the results of the needs assessment and other relevant data</w:t>
            </w:r>
          </w:p>
        </w:tc>
      </w:tr>
      <w:tr w:rsidR="00A74A6B" w14:paraId="6D76BBDC" w14:textId="77777777" w:rsidTr="00013B37">
        <w:tc>
          <w:tcPr>
            <w:tcW w:w="1165" w:type="dxa"/>
            <w:shd w:val="clear" w:color="auto" w:fill="auto"/>
          </w:tcPr>
          <w:p w14:paraId="32F1ADF2" w14:textId="77777777" w:rsidR="00A74A6B" w:rsidRDefault="00A74A6B" w:rsidP="00013B37">
            <w:pPr>
              <w:spacing w:before="120"/>
              <w:jc w:val="center"/>
              <w:rPr>
                <w:b/>
                <w:bCs/>
              </w:rPr>
            </w:pPr>
            <w:r>
              <w:rPr>
                <w:b/>
                <w:bCs/>
              </w:rPr>
              <w:t>Standard</w:t>
            </w:r>
          </w:p>
        </w:tc>
        <w:tc>
          <w:tcPr>
            <w:tcW w:w="8640" w:type="dxa"/>
            <w:shd w:val="clear" w:color="auto" w:fill="auto"/>
          </w:tcPr>
          <w:p w14:paraId="7CAADB07" w14:textId="77777777" w:rsidR="00A74A6B" w:rsidRDefault="00A74A6B" w:rsidP="00013B37">
            <w:pPr>
              <w:spacing w:before="120"/>
              <w:jc w:val="center"/>
              <w:rPr>
                <w:b/>
                <w:bCs/>
              </w:rPr>
            </w:pPr>
            <w:r>
              <w:rPr>
                <w:b/>
                <w:bCs/>
              </w:rPr>
              <w:t>Evaluative Comment</w:t>
            </w:r>
          </w:p>
        </w:tc>
        <w:tc>
          <w:tcPr>
            <w:tcW w:w="3145" w:type="dxa"/>
            <w:shd w:val="clear" w:color="auto" w:fill="auto"/>
          </w:tcPr>
          <w:p w14:paraId="41A18BA3" w14:textId="77777777" w:rsidR="00A74A6B" w:rsidRPr="00901963" w:rsidRDefault="00A74A6B" w:rsidP="00013B37">
            <w:pPr>
              <w:spacing w:before="120"/>
              <w:jc w:val="center"/>
              <w:rPr>
                <w:b/>
                <w:bCs/>
              </w:rPr>
            </w:pPr>
            <w:r>
              <w:rPr>
                <w:b/>
                <w:bCs/>
              </w:rPr>
              <w:t>Standard Rating</w:t>
            </w:r>
          </w:p>
        </w:tc>
      </w:tr>
      <w:tr w:rsidR="00A74A6B" w14:paraId="37D8EBAC" w14:textId="77777777" w:rsidTr="00013B37">
        <w:tc>
          <w:tcPr>
            <w:tcW w:w="1165" w:type="dxa"/>
            <w:shd w:val="clear" w:color="auto" w:fill="auto"/>
          </w:tcPr>
          <w:p w14:paraId="7F11EA58" w14:textId="58BCD367" w:rsidR="00A74A6B" w:rsidRPr="00090830" w:rsidRDefault="00E9739D" w:rsidP="00013B37">
            <w:pPr>
              <w:spacing w:before="120"/>
              <w:jc w:val="center"/>
            </w:pPr>
            <w:r>
              <w:t>A.</w:t>
            </w:r>
          </w:p>
        </w:tc>
        <w:tc>
          <w:tcPr>
            <w:tcW w:w="8640" w:type="dxa"/>
            <w:shd w:val="clear" w:color="auto" w:fill="auto"/>
          </w:tcPr>
          <w:p w14:paraId="6D5822E2" w14:textId="77777777" w:rsidR="00A74A6B" w:rsidRPr="00090830" w:rsidRDefault="00A74A6B" w:rsidP="00013B37">
            <w:pPr>
              <w:pStyle w:val="ListParagraph"/>
              <w:spacing w:before="120"/>
              <w:ind w:left="360"/>
            </w:pPr>
          </w:p>
        </w:tc>
        <w:tc>
          <w:tcPr>
            <w:tcW w:w="3145" w:type="dxa"/>
            <w:shd w:val="clear" w:color="auto" w:fill="auto"/>
          </w:tcPr>
          <w:p w14:paraId="693F2E1D" w14:textId="77777777" w:rsidR="00A74A6B" w:rsidRPr="00090830" w:rsidRDefault="00A74A6B" w:rsidP="00013B37">
            <w:pPr>
              <w:spacing w:before="120"/>
              <w:jc w:val="center"/>
            </w:pPr>
          </w:p>
        </w:tc>
      </w:tr>
      <w:tr w:rsidR="00A74A6B" w14:paraId="5D8DA94F" w14:textId="77777777" w:rsidTr="00013B37">
        <w:tc>
          <w:tcPr>
            <w:tcW w:w="1165" w:type="dxa"/>
            <w:shd w:val="clear" w:color="auto" w:fill="auto"/>
          </w:tcPr>
          <w:p w14:paraId="17D5F6DC" w14:textId="298676C7" w:rsidR="00A74A6B" w:rsidRPr="00090830" w:rsidRDefault="00E9739D" w:rsidP="00013B37">
            <w:pPr>
              <w:spacing w:before="120"/>
              <w:jc w:val="center"/>
            </w:pPr>
            <w:r>
              <w:t>B.</w:t>
            </w:r>
          </w:p>
        </w:tc>
        <w:tc>
          <w:tcPr>
            <w:tcW w:w="8640" w:type="dxa"/>
            <w:shd w:val="clear" w:color="auto" w:fill="auto"/>
          </w:tcPr>
          <w:p w14:paraId="066C1371" w14:textId="77777777" w:rsidR="00A74A6B" w:rsidRPr="00090830" w:rsidRDefault="00A74A6B" w:rsidP="00013B37">
            <w:pPr>
              <w:pStyle w:val="ListParagraph"/>
              <w:spacing w:before="120"/>
              <w:ind w:left="360"/>
            </w:pPr>
          </w:p>
        </w:tc>
        <w:tc>
          <w:tcPr>
            <w:tcW w:w="3145" w:type="dxa"/>
            <w:shd w:val="clear" w:color="auto" w:fill="auto"/>
          </w:tcPr>
          <w:p w14:paraId="7B328E65" w14:textId="77777777" w:rsidR="00A74A6B" w:rsidRDefault="00A74A6B" w:rsidP="00013B37">
            <w:pPr>
              <w:spacing w:before="120"/>
              <w:jc w:val="center"/>
              <w:rPr>
                <w:b/>
                <w:bCs/>
              </w:rPr>
            </w:pPr>
          </w:p>
        </w:tc>
      </w:tr>
      <w:tr w:rsidR="00A74A6B" w14:paraId="2E29B81C" w14:textId="77777777" w:rsidTr="00013B37">
        <w:tc>
          <w:tcPr>
            <w:tcW w:w="1165" w:type="dxa"/>
            <w:shd w:val="clear" w:color="auto" w:fill="auto"/>
          </w:tcPr>
          <w:p w14:paraId="1EA515D7" w14:textId="36B18435" w:rsidR="00A74A6B" w:rsidRPr="00090830" w:rsidRDefault="00E9739D" w:rsidP="00013B37">
            <w:pPr>
              <w:spacing w:before="120"/>
              <w:jc w:val="center"/>
            </w:pPr>
            <w:r>
              <w:t>C.</w:t>
            </w:r>
          </w:p>
        </w:tc>
        <w:tc>
          <w:tcPr>
            <w:tcW w:w="8640" w:type="dxa"/>
            <w:shd w:val="clear" w:color="auto" w:fill="auto"/>
          </w:tcPr>
          <w:p w14:paraId="3E43A04A" w14:textId="77777777" w:rsidR="00A74A6B" w:rsidRPr="00090830" w:rsidRDefault="00A74A6B" w:rsidP="00013B37">
            <w:pPr>
              <w:spacing w:before="120"/>
            </w:pPr>
          </w:p>
        </w:tc>
        <w:tc>
          <w:tcPr>
            <w:tcW w:w="3145" w:type="dxa"/>
            <w:shd w:val="clear" w:color="auto" w:fill="auto"/>
          </w:tcPr>
          <w:p w14:paraId="4368FFCA" w14:textId="77777777" w:rsidR="00A74A6B" w:rsidRPr="00090830" w:rsidRDefault="00A74A6B" w:rsidP="00013B37">
            <w:pPr>
              <w:spacing w:before="120"/>
              <w:jc w:val="center"/>
            </w:pPr>
          </w:p>
        </w:tc>
      </w:tr>
    </w:tbl>
    <w:p w14:paraId="56692354" w14:textId="08531202" w:rsidR="00A74A6B" w:rsidRDefault="00A74A6B" w:rsidP="00E9739D">
      <w:pPr>
        <w:spacing w:after="0" w:line="240" w:lineRule="auto"/>
      </w:pPr>
    </w:p>
    <w:p w14:paraId="75E6900B" w14:textId="2930F47A" w:rsidR="007B57DB" w:rsidRDefault="007B57DB" w:rsidP="00E9739D">
      <w:pPr>
        <w:spacing w:after="0" w:line="240" w:lineRule="auto"/>
      </w:pPr>
    </w:p>
    <w:p w14:paraId="561FB72C" w14:textId="19C2FE6F" w:rsidR="007B57DB" w:rsidRDefault="007B57DB" w:rsidP="00E9739D">
      <w:pPr>
        <w:spacing w:after="0" w:line="240" w:lineRule="auto"/>
      </w:pPr>
    </w:p>
    <w:p w14:paraId="68A7ADEE" w14:textId="03C879DA" w:rsidR="007B57DB" w:rsidRDefault="007B57DB" w:rsidP="00E9739D">
      <w:pPr>
        <w:spacing w:after="0" w:line="240" w:lineRule="auto"/>
      </w:pPr>
    </w:p>
    <w:p w14:paraId="3CF7535F" w14:textId="77463FAC" w:rsidR="007B57DB" w:rsidRDefault="007B57DB" w:rsidP="00E9739D">
      <w:pPr>
        <w:spacing w:after="0" w:line="240" w:lineRule="auto"/>
      </w:pPr>
    </w:p>
    <w:p w14:paraId="5D05935B" w14:textId="39F2FD39" w:rsidR="007B57DB" w:rsidRDefault="007B57DB" w:rsidP="00E9739D">
      <w:pPr>
        <w:spacing w:after="0" w:line="240" w:lineRule="auto"/>
      </w:pPr>
    </w:p>
    <w:p w14:paraId="39E95484" w14:textId="475C1981" w:rsidR="007B57DB" w:rsidRDefault="007B57DB" w:rsidP="00E9739D">
      <w:pPr>
        <w:spacing w:after="0" w:line="240" w:lineRule="auto"/>
      </w:pPr>
    </w:p>
    <w:p w14:paraId="334B43A1" w14:textId="696E4231" w:rsidR="007B57DB" w:rsidRDefault="007B57DB" w:rsidP="00E9739D">
      <w:pPr>
        <w:spacing w:after="0" w:line="240" w:lineRule="auto"/>
      </w:pPr>
    </w:p>
    <w:p w14:paraId="45EE2F50" w14:textId="5D99DDE9" w:rsidR="007B57DB" w:rsidRDefault="007B57DB" w:rsidP="00E9739D">
      <w:pPr>
        <w:spacing w:after="0" w:line="240" w:lineRule="auto"/>
      </w:pPr>
    </w:p>
    <w:p w14:paraId="72E32947" w14:textId="0FB38FBE" w:rsidR="007B57DB" w:rsidRDefault="007B57DB" w:rsidP="00E9739D">
      <w:pPr>
        <w:spacing w:after="0" w:line="240" w:lineRule="auto"/>
      </w:pPr>
    </w:p>
    <w:p w14:paraId="769E24BE" w14:textId="2BF47A1F" w:rsidR="007B57DB" w:rsidRDefault="007B57DB" w:rsidP="00E9739D">
      <w:pPr>
        <w:spacing w:after="0" w:line="240" w:lineRule="auto"/>
      </w:pPr>
    </w:p>
    <w:p w14:paraId="5CFDBCB8" w14:textId="0D3DC74C" w:rsidR="007B57DB" w:rsidRDefault="007B57DB" w:rsidP="00E9739D">
      <w:pPr>
        <w:spacing w:after="0" w:line="240" w:lineRule="auto"/>
      </w:pPr>
    </w:p>
    <w:p w14:paraId="16136A08" w14:textId="77777777" w:rsidR="007B57DB" w:rsidRDefault="007B57DB" w:rsidP="00E9739D">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7998617D" w14:textId="77777777" w:rsidTr="00013B37">
        <w:trPr>
          <w:tblHeader/>
        </w:trPr>
        <w:tc>
          <w:tcPr>
            <w:tcW w:w="12950" w:type="dxa"/>
            <w:gridSpan w:val="3"/>
            <w:shd w:val="clear" w:color="auto" w:fill="1F3864" w:themeFill="accent1" w:themeFillShade="80"/>
          </w:tcPr>
          <w:p w14:paraId="7194EEC1" w14:textId="37461E45"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E9739D">
              <w:rPr>
                <w:b/>
                <w:bCs/>
                <w:color w:val="FFFFFF" w:themeColor="background1"/>
              </w:rPr>
              <w:t xml:space="preserve"> </w:t>
            </w:r>
            <w:r w:rsidR="00E9739D">
              <w:rPr>
                <w:b/>
                <w:bCs/>
              </w:rPr>
              <w:t>4.5: School Leadership</w:t>
            </w:r>
          </w:p>
        </w:tc>
      </w:tr>
      <w:tr w:rsidR="00A74A6B" w14:paraId="0177FEC1" w14:textId="77777777" w:rsidTr="00013B37">
        <w:tc>
          <w:tcPr>
            <w:tcW w:w="12950" w:type="dxa"/>
            <w:gridSpan w:val="3"/>
            <w:shd w:val="clear" w:color="auto" w:fill="auto"/>
          </w:tcPr>
          <w:p w14:paraId="65E0F085" w14:textId="77777777" w:rsidR="00A74A6B" w:rsidRDefault="00A74A6B" w:rsidP="00013B37">
            <w:pPr>
              <w:spacing w:before="120"/>
              <w:rPr>
                <w:b/>
                <w:bCs/>
              </w:rPr>
            </w:pPr>
            <w:r>
              <w:rPr>
                <w:b/>
                <w:bCs/>
              </w:rPr>
              <w:t>Section Rating:</w:t>
            </w:r>
          </w:p>
        </w:tc>
      </w:tr>
      <w:tr w:rsidR="00A74A6B" w14:paraId="654852A8" w14:textId="77777777" w:rsidTr="00013B37">
        <w:tc>
          <w:tcPr>
            <w:tcW w:w="12950" w:type="dxa"/>
            <w:gridSpan w:val="3"/>
            <w:shd w:val="clear" w:color="auto" w:fill="auto"/>
          </w:tcPr>
          <w:p w14:paraId="6BE7A261" w14:textId="77777777" w:rsidR="00A74A6B" w:rsidRDefault="00A74A6B" w:rsidP="00013B37">
            <w:pPr>
              <w:pStyle w:val="ListParagraph"/>
              <w:spacing w:before="60"/>
              <w:ind w:left="0"/>
              <w:contextualSpacing w:val="0"/>
            </w:pPr>
            <w:r>
              <w:t xml:space="preserve">Characteristics of a response that meets the standard: </w:t>
            </w:r>
          </w:p>
          <w:p w14:paraId="549D05BE" w14:textId="5B2BB935" w:rsidR="00E9739D" w:rsidRDefault="00E9739D" w:rsidP="00E9739D">
            <w:pPr>
              <w:pStyle w:val="ListParagraph"/>
              <w:numPr>
                <w:ilvl w:val="0"/>
                <w:numId w:val="17"/>
              </w:numPr>
            </w:pPr>
            <w:r>
              <w:t xml:space="preserve">Provides a clear plan for ensuring that the school will be led by a high-quality leader with successful school redesign experience; details should include the following: </w:t>
            </w:r>
          </w:p>
          <w:p w14:paraId="26F23074" w14:textId="77777777" w:rsidR="00E9739D" w:rsidRDefault="00E9739D" w:rsidP="00E9739D">
            <w:pPr>
              <w:pStyle w:val="ListParagraph"/>
              <w:numPr>
                <w:ilvl w:val="1"/>
                <w:numId w:val="17"/>
              </w:numPr>
              <w:contextualSpacing w:val="0"/>
            </w:pPr>
            <w:r>
              <w:t>Mechanisms employed to identify the leader</w:t>
            </w:r>
          </w:p>
          <w:p w14:paraId="3439913B" w14:textId="77777777" w:rsidR="00E9739D" w:rsidRDefault="00E9739D" w:rsidP="00E9739D">
            <w:pPr>
              <w:pStyle w:val="ListParagraph"/>
              <w:numPr>
                <w:ilvl w:val="1"/>
                <w:numId w:val="17"/>
              </w:numPr>
              <w:contextualSpacing w:val="0"/>
            </w:pPr>
            <w:r>
              <w:t>Process utilized to hire the leader</w:t>
            </w:r>
          </w:p>
          <w:p w14:paraId="1F855C07" w14:textId="77777777" w:rsidR="00E9739D" w:rsidRDefault="00E9739D" w:rsidP="00E9739D">
            <w:pPr>
              <w:pStyle w:val="ListParagraph"/>
              <w:numPr>
                <w:ilvl w:val="1"/>
                <w:numId w:val="17"/>
              </w:numPr>
              <w:contextualSpacing w:val="0"/>
            </w:pPr>
            <w:r>
              <w:t xml:space="preserve">Timeline for recruitment and hiring </w:t>
            </w:r>
          </w:p>
          <w:p w14:paraId="13751375" w14:textId="77777777" w:rsidR="00E9739D" w:rsidRDefault="00E9739D" w:rsidP="00E9739D">
            <w:pPr>
              <w:pStyle w:val="ListParagraph"/>
              <w:numPr>
                <w:ilvl w:val="0"/>
                <w:numId w:val="17"/>
              </w:numPr>
              <w:contextualSpacing w:val="0"/>
            </w:pPr>
            <w:r>
              <w:t xml:space="preserve">Presents a clear description of the leader’s role around supporting the school’s redesign efforts, including specific expectations for what the leader directly supports, as well as distributes </w:t>
            </w:r>
          </w:p>
          <w:p w14:paraId="7374DCD2" w14:textId="4610F433" w:rsidR="00E9739D" w:rsidRPr="00090830" w:rsidRDefault="00E9739D" w:rsidP="00E9739D">
            <w:pPr>
              <w:pStyle w:val="ListParagraph"/>
              <w:numPr>
                <w:ilvl w:val="0"/>
                <w:numId w:val="17"/>
              </w:numPr>
              <w:spacing w:after="60"/>
              <w:contextualSpacing w:val="0"/>
            </w:pPr>
            <w:r>
              <w:t>Outlines an accountability plan for the leader, to include who is holding the leader accountable and through what process</w:t>
            </w:r>
          </w:p>
        </w:tc>
      </w:tr>
      <w:tr w:rsidR="00A74A6B" w14:paraId="6549612C" w14:textId="77777777" w:rsidTr="00013B37">
        <w:tc>
          <w:tcPr>
            <w:tcW w:w="1165" w:type="dxa"/>
            <w:shd w:val="clear" w:color="auto" w:fill="auto"/>
          </w:tcPr>
          <w:p w14:paraId="2297F1D7" w14:textId="77777777" w:rsidR="00A74A6B" w:rsidRDefault="00A74A6B" w:rsidP="00013B37">
            <w:pPr>
              <w:spacing w:before="120"/>
              <w:jc w:val="center"/>
              <w:rPr>
                <w:b/>
                <w:bCs/>
              </w:rPr>
            </w:pPr>
            <w:r>
              <w:rPr>
                <w:b/>
                <w:bCs/>
              </w:rPr>
              <w:t>Standard</w:t>
            </w:r>
          </w:p>
        </w:tc>
        <w:tc>
          <w:tcPr>
            <w:tcW w:w="8640" w:type="dxa"/>
            <w:shd w:val="clear" w:color="auto" w:fill="auto"/>
          </w:tcPr>
          <w:p w14:paraId="3A2593C8" w14:textId="77777777" w:rsidR="00A74A6B" w:rsidRDefault="00A74A6B" w:rsidP="00013B37">
            <w:pPr>
              <w:spacing w:before="120"/>
              <w:jc w:val="center"/>
              <w:rPr>
                <w:b/>
                <w:bCs/>
              </w:rPr>
            </w:pPr>
            <w:r>
              <w:rPr>
                <w:b/>
                <w:bCs/>
              </w:rPr>
              <w:t>Evaluative Comment</w:t>
            </w:r>
          </w:p>
        </w:tc>
        <w:tc>
          <w:tcPr>
            <w:tcW w:w="3145" w:type="dxa"/>
            <w:shd w:val="clear" w:color="auto" w:fill="auto"/>
          </w:tcPr>
          <w:p w14:paraId="4EA32EDB" w14:textId="77777777" w:rsidR="00A74A6B" w:rsidRPr="00901963" w:rsidRDefault="00A74A6B" w:rsidP="00013B37">
            <w:pPr>
              <w:spacing w:before="120"/>
              <w:jc w:val="center"/>
              <w:rPr>
                <w:b/>
                <w:bCs/>
              </w:rPr>
            </w:pPr>
            <w:r>
              <w:rPr>
                <w:b/>
                <w:bCs/>
              </w:rPr>
              <w:t>Standard Rating</w:t>
            </w:r>
          </w:p>
        </w:tc>
      </w:tr>
      <w:tr w:rsidR="00A74A6B" w14:paraId="334A56DE" w14:textId="77777777" w:rsidTr="00013B37">
        <w:tc>
          <w:tcPr>
            <w:tcW w:w="1165" w:type="dxa"/>
            <w:shd w:val="clear" w:color="auto" w:fill="auto"/>
          </w:tcPr>
          <w:p w14:paraId="4B21B81D" w14:textId="20B2F81E" w:rsidR="00A74A6B" w:rsidRPr="00090830" w:rsidRDefault="00E9739D" w:rsidP="00013B37">
            <w:pPr>
              <w:spacing w:before="120"/>
              <w:jc w:val="center"/>
            </w:pPr>
            <w:r>
              <w:t>A.</w:t>
            </w:r>
          </w:p>
        </w:tc>
        <w:tc>
          <w:tcPr>
            <w:tcW w:w="8640" w:type="dxa"/>
            <w:shd w:val="clear" w:color="auto" w:fill="auto"/>
          </w:tcPr>
          <w:p w14:paraId="67A11649" w14:textId="77777777" w:rsidR="00A74A6B" w:rsidRPr="00090830" w:rsidRDefault="00A74A6B" w:rsidP="00013B37">
            <w:pPr>
              <w:pStyle w:val="ListParagraph"/>
              <w:spacing w:before="120"/>
              <w:ind w:left="360"/>
            </w:pPr>
          </w:p>
        </w:tc>
        <w:tc>
          <w:tcPr>
            <w:tcW w:w="3145" w:type="dxa"/>
            <w:shd w:val="clear" w:color="auto" w:fill="auto"/>
          </w:tcPr>
          <w:p w14:paraId="29E0E1FC" w14:textId="77777777" w:rsidR="00A74A6B" w:rsidRPr="00090830" w:rsidRDefault="00A74A6B" w:rsidP="00013B37">
            <w:pPr>
              <w:spacing w:before="120"/>
              <w:jc w:val="center"/>
            </w:pPr>
          </w:p>
        </w:tc>
      </w:tr>
      <w:tr w:rsidR="00A74A6B" w14:paraId="78BE642D" w14:textId="77777777" w:rsidTr="00013B37">
        <w:tc>
          <w:tcPr>
            <w:tcW w:w="1165" w:type="dxa"/>
            <w:shd w:val="clear" w:color="auto" w:fill="auto"/>
          </w:tcPr>
          <w:p w14:paraId="45F33FB7" w14:textId="54154E87" w:rsidR="00A74A6B" w:rsidRPr="00090830" w:rsidRDefault="00E9739D" w:rsidP="00013B37">
            <w:pPr>
              <w:spacing w:before="120"/>
              <w:jc w:val="center"/>
            </w:pPr>
            <w:r>
              <w:t>B.</w:t>
            </w:r>
          </w:p>
        </w:tc>
        <w:tc>
          <w:tcPr>
            <w:tcW w:w="8640" w:type="dxa"/>
            <w:shd w:val="clear" w:color="auto" w:fill="auto"/>
          </w:tcPr>
          <w:p w14:paraId="1FE02ABF" w14:textId="77777777" w:rsidR="00A74A6B" w:rsidRPr="00090830" w:rsidRDefault="00A74A6B" w:rsidP="00013B37">
            <w:pPr>
              <w:pStyle w:val="ListParagraph"/>
              <w:spacing w:before="120"/>
              <w:ind w:left="360"/>
            </w:pPr>
          </w:p>
        </w:tc>
        <w:tc>
          <w:tcPr>
            <w:tcW w:w="3145" w:type="dxa"/>
            <w:shd w:val="clear" w:color="auto" w:fill="auto"/>
          </w:tcPr>
          <w:p w14:paraId="75D49E00" w14:textId="77777777" w:rsidR="00A74A6B" w:rsidRDefault="00A74A6B" w:rsidP="00013B37">
            <w:pPr>
              <w:spacing w:before="120"/>
              <w:jc w:val="center"/>
              <w:rPr>
                <w:b/>
                <w:bCs/>
              </w:rPr>
            </w:pPr>
          </w:p>
        </w:tc>
      </w:tr>
      <w:tr w:rsidR="00A74A6B" w14:paraId="4AB45E14" w14:textId="77777777" w:rsidTr="00013B37">
        <w:tc>
          <w:tcPr>
            <w:tcW w:w="1165" w:type="dxa"/>
            <w:shd w:val="clear" w:color="auto" w:fill="auto"/>
          </w:tcPr>
          <w:p w14:paraId="3B160E0E" w14:textId="525E1C0C" w:rsidR="00A74A6B" w:rsidRPr="00090830" w:rsidRDefault="00E9739D" w:rsidP="00013B37">
            <w:pPr>
              <w:spacing w:before="120"/>
              <w:jc w:val="center"/>
            </w:pPr>
            <w:r>
              <w:t>C.</w:t>
            </w:r>
          </w:p>
        </w:tc>
        <w:tc>
          <w:tcPr>
            <w:tcW w:w="8640" w:type="dxa"/>
            <w:shd w:val="clear" w:color="auto" w:fill="auto"/>
          </w:tcPr>
          <w:p w14:paraId="582604BA" w14:textId="77777777" w:rsidR="00A74A6B" w:rsidRPr="00090830" w:rsidRDefault="00A74A6B" w:rsidP="00013B37">
            <w:pPr>
              <w:spacing w:before="120"/>
            </w:pPr>
          </w:p>
        </w:tc>
        <w:tc>
          <w:tcPr>
            <w:tcW w:w="3145" w:type="dxa"/>
            <w:shd w:val="clear" w:color="auto" w:fill="auto"/>
          </w:tcPr>
          <w:p w14:paraId="45904503" w14:textId="77777777" w:rsidR="00A74A6B" w:rsidRPr="00090830" w:rsidRDefault="00A74A6B" w:rsidP="00013B37">
            <w:pPr>
              <w:spacing w:before="120"/>
              <w:jc w:val="center"/>
            </w:pPr>
          </w:p>
        </w:tc>
      </w:tr>
    </w:tbl>
    <w:p w14:paraId="53E41F63" w14:textId="01D769F6" w:rsidR="00A74A6B" w:rsidRDefault="00A74A6B" w:rsidP="00E9739D">
      <w:pPr>
        <w:spacing w:after="0" w:line="240" w:lineRule="auto"/>
      </w:pPr>
    </w:p>
    <w:p w14:paraId="4008A68F" w14:textId="26EA8B87" w:rsidR="007B57DB" w:rsidRDefault="007B57DB" w:rsidP="00E9739D">
      <w:pPr>
        <w:spacing w:after="0" w:line="240" w:lineRule="auto"/>
      </w:pPr>
    </w:p>
    <w:p w14:paraId="0EF780C7" w14:textId="481417C0" w:rsidR="007B57DB" w:rsidRDefault="007B57DB" w:rsidP="00E9739D">
      <w:pPr>
        <w:spacing w:after="0" w:line="240" w:lineRule="auto"/>
      </w:pPr>
    </w:p>
    <w:p w14:paraId="45E00933" w14:textId="3ECDCB4F" w:rsidR="007B57DB" w:rsidRDefault="007B57DB" w:rsidP="00E9739D">
      <w:pPr>
        <w:spacing w:after="0" w:line="240" w:lineRule="auto"/>
      </w:pPr>
    </w:p>
    <w:p w14:paraId="77FD711C" w14:textId="50E93017" w:rsidR="007B57DB" w:rsidRDefault="007B57DB" w:rsidP="00E9739D">
      <w:pPr>
        <w:spacing w:after="0" w:line="240" w:lineRule="auto"/>
      </w:pPr>
    </w:p>
    <w:p w14:paraId="1CE6B202" w14:textId="5947AD6C" w:rsidR="007B57DB" w:rsidRDefault="007B57DB" w:rsidP="00E9739D">
      <w:pPr>
        <w:spacing w:after="0" w:line="240" w:lineRule="auto"/>
      </w:pPr>
    </w:p>
    <w:p w14:paraId="2DD4F901" w14:textId="5E615D00" w:rsidR="007B57DB" w:rsidRDefault="007B57DB" w:rsidP="00E9739D">
      <w:pPr>
        <w:spacing w:after="0" w:line="240" w:lineRule="auto"/>
      </w:pPr>
    </w:p>
    <w:p w14:paraId="5839A755" w14:textId="36D55C05" w:rsidR="007B57DB" w:rsidRDefault="007B57DB" w:rsidP="00E9739D">
      <w:pPr>
        <w:spacing w:after="0" w:line="240" w:lineRule="auto"/>
      </w:pPr>
    </w:p>
    <w:p w14:paraId="3237F420" w14:textId="279D2DF8" w:rsidR="007B57DB" w:rsidRDefault="007B57DB" w:rsidP="00E9739D">
      <w:pPr>
        <w:spacing w:after="0" w:line="240" w:lineRule="auto"/>
      </w:pPr>
    </w:p>
    <w:p w14:paraId="53F93B5D" w14:textId="1B674870" w:rsidR="007B57DB" w:rsidRDefault="007B57DB" w:rsidP="00E9739D">
      <w:pPr>
        <w:spacing w:after="0" w:line="240" w:lineRule="auto"/>
      </w:pPr>
    </w:p>
    <w:p w14:paraId="6452A882" w14:textId="77777777" w:rsidR="007B57DB" w:rsidRDefault="007B57DB" w:rsidP="00E9739D">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641672E2" w14:textId="77777777" w:rsidTr="00013B37">
        <w:trPr>
          <w:tblHeader/>
        </w:trPr>
        <w:tc>
          <w:tcPr>
            <w:tcW w:w="12950" w:type="dxa"/>
            <w:gridSpan w:val="3"/>
            <w:shd w:val="clear" w:color="auto" w:fill="1F3864" w:themeFill="accent1" w:themeFillShade="80"/>
          </w:tcPr>
          <w:p w14:paraId="4C75F3CA" w14:textId="63D67909"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E9739D">
              <w:rPr>
                <w:b/>
                <w:bCs/>
                <w:color w:val="FFFFFF" w:themeColor="background1"/>
              </w:rPr>
              <w:t xml:space="preserve"> </w:t>
            </w:r>
            <w:r w:rsidR="00E9739D">
              <w:rPr>
                <w:b/>
                <w:bCs/>
              </w:rPr>
              <w:t>4.6: Talent Management</w:t>
            </w:r>
          </w:p>
        </w:tc>
      </w:tr>
      <w:tr w:rsidR="00A74A6B" w14:paraId="22E5CC27" w14:textId="77777777" w:rsidTr="00013B37">
        <w:tc>
          <w:tcPr>
            <w:tcW w:w="12950" w:type="dxa"/>
            <w:gridSpan w:val="3"/>
            <w:shd w:val="clear" w:color="auto" w:fill="auto"/>
          </w:tcPr>
          <w:p w14:paraId="4C423486" w14:textId="77777777" w:rsidR="00A74A6B" w:rsidRDefault="00A74A6B" w:rsidP="00013B37">
            <w:pPr>
              <w:spacing w:before="120"/>
              <w:rPr>
                <w:b/>
                <w:bCs/>
              </w:rPr>
            </w:pPr>
            <w:r>
              <w:rPr>
                <w:b/>
                <w:bCs/>
              </w:rPr>
              <w:t>Section Rating:</w:t>
            </w:r>
          </w:p>
        </w:tc>
      </w:tr>
      <w:tr w:rsidR="00A74A6B" w14:paraId="758CDF97" w14:textId="77777777" w:rsidTr="00013B37">
        <w:tc>
          <w:tcPr>
            <w:tcW w:w="12950" w:type="dxa"/>
            <w:gridSpan w:val="3"/>
            <w:shd w:val="clear" w:color="auto" w:fill="auto"/>
          </w:tcPr>
          <w:p w14:paraId="10E97948" w14:textId="77777777" w:rsidR="00A74A6B" w:rsidRDefault="00A74A6B" w:rsidP="00013B37">
            <w:pPr>
              <w:pStyle w:val="ListParagraph"/>
              <w:spacing w:before="60"/>
              <w:ind w:left="0"/>
              <w:contextualSpacing w:val="0"/>
            </w:pPr>
            <w:r>
              <w:t xml:space="preserve">Characteristics of a response that meets the standard: </w:t>
            </w:r>
          </w:p>
          <w:p w14:paraId="523134F6" w14:textId="6303B4A9" w:rsidR="00E9739D" w:rsidRDefault="00E9739D" w:rsidP="00E9739D">
            <w:pPr>
              <w:pStyle w:val="ListParagraph"/>
              <w:numPr>
                <w:ilvl w:val="0"/>
                <w:numId w:val="18"/>
              </w:numPr>
            </w:pPr>
            <w:r>
              <w:t xml:space="preserve">Identifies any specialized staffing positions/requirements needed to implement the school’s redesign focus and model; responses should align with Appendix E: Staffing Plan </w:t>
            </w:r>
          </w:p>
          <w:p w14:paraId="44C9AA57" w14:textId="77777777" w:rsidR="00E9739D" w:rsidRDefault="00E9739D" w:rsidP="00E9739D">
            <w:pPr>
              <w:pStyle w:val="ListParagraph"/>
              <w:numPr>
                <w:ilvl w:val="0"/>
                <w:numId w:val="18"/>
              </w:numPr>
              <w:contextualSpacing w:val="0"/>
            </w:pPr>
            <w:r>
              <w:t xml:space="preserve">Presents a description around how the school will recruit and hire highly qualified candidates; responses should include specific recruitment mechanisms that are differentiated according to type of position, including the following: </w:t>
            </w:r>
          </w:p>
          <w:p w14:paraId="0798B7CE" w14:textId="77777777" w:rsidR="00E9739D" w:rsidRDefault="00E9739D" w:rsidP="00E9739D">
            <w:pPr>
              <w:pStyle w:val="ListParagraph"/>
              <w:numPr>
                <w:ilvl w:val="1"/>
                <w:numId w:val="18"/>
              </w:numPr>
              <w:contextualSpacing w:val="0"/>
            </w:pPr>
            <w:r>
              <w:t>School leadership beyond the school leader (e.g., assistant principal, dean, etc.)</w:t>
            </w:r>
          </w:p>
          <w:p w14:paraId="08D01868" w14:textId="77777777" w:rsidR="00E9739D" w:rsidRDefault="00E9739D" w:rsidP="00E9739D">
            <w:pPr>
              <w:pStyle w:val="ListParagraph"/>
              <w:numPr>
                <w:ilvl w:val="1"/>
                <w:numId w:val="18"/>
              </w:numPr>
              <w:contextualSpacing w:val="0"/>
            </w:pPr>
            <w:r>
              <w:t xml:space="preserve">General Education Teachers </w:t>
            </w:r>
          </w:p>
          <w:p w14:paraId="3244F498" w14:textId="77777777" w:rsidR="00E9739D" w:rsidRDefault="00E9739D" w:rsidP="00E9739D">
            <w:pPr>
              <w:pStyle w:val="ListParagraph"/>
              <w:numPr>
                <w:ilvl w:val="1"/>
                <w:numId w:val="18"/>
              </w:numPr>
              <w:contextualSpacing w:val="0"/>
            </w:pPr>
            <w:r>
              <w:t>Specialized Teachers (e.g., MLL, special education, IB, CTE, etc.)</w:t>
            </w:r>
          </w:p>
          <w:p w14:paraId="1A684882" w14:textId="77777777" w:rsidR="00E9739D" w:rsidRDefault="00E9739D" w:rsidP="00E9739D">
            <w:pPr>
              <w:pStyle w:val="ListParagraph"/>
              <w:numPr>
                <w:ilvl w:val="1"/>
                <w:numId w:val="18"/>
              </w:numPr>
              <w:contextualSpacing w:val="0"/>
            </w:pPr>
            <w:r>
              <w:t>Support Staff (e.g., counselor, social worker)</w:t>
            </w:r>
          </w:p>
          <w:p w14:paraId="2DB25C2C" w14:textId="77777777" w:rsidR="00E9739D" w:rsidRDefault="00E9739D" w:rsidP="00E9739D">
            <w:pPr>
              <w:pStyle w:val="ListParagraph"/>
              <w:numPr>
                <w:ilvl w:val="0"/>
                <w:numId w:val="18"/>
              </w:numPr>
              <w:contextualSpacing w:val="0"/>
            </w:pPr>
            <w:r>
              <w:t xml:space="preserve">Outlines how the school will ensure that staff will have access to and complete any specialized training needed to implement the school redesign model and focus (e.g., IB, AP, SEI, etc.), including who will be responsible for oversight </w:t>
            </w:r>
          </w:p>
          <w:p w14:paraId="2E86DFA0" w14:textId="77777777" w:rsidR="00E9739D" w:rsidRDefault="00E9739D" w:rsidP="00E9739D">
            <w:pPr>
              <w:pStyle w:val="ListParagraph"/>
              <w:numPr>
                <w:ilvl w:val="0"/>
                <w:numId w:val="18"/>
              </w:numPr>
              <w:contextualSpacing w:val="0"/>
            </w:pPr>
            <w:r>
              <w:t xml:space="preserve">Provides a thorough plan around supporting and developing instructional staff; responses should include the systems, structures, staffing, and expectations around the following: </w:t>
            </w:r>
          </w:p>
          <w:p w14:paraId="073DB639" w14:textId="77777777" w:rsidR="00E9739D" w:rsidRDefault="00E9739D" w:rsidP="00E9739D">
            <w:pPr>
              <w:pStyle w:val="ListParagraph"/>
              <w:numPr>
                <w:ilvl w:val="1"/>
                <w:numId w:val="18"/>
              </w:numPr>
              <w:contextualSpacing w:val="0"/>
            </w:pPr>
            <w:r>
              <w:t xml:space="preserve">Coaching </w:t>
            </w:r>
          </w:p>
          <w:p w14:paraId="65846BEA" w14:textId="77777777" w:rsidR="00E9739D" w:rsidRDefault="00E9739D" w:rsidP="00E9739D">
            <w:pPr>
              <w:pStyle w:val="ListParagraph"/>
              <w:numPr>
                <w:ilvl w:val="1"/>
                <w:numId w:val="18"/>
              </w:numPr>
              <w:contextualSpacing w:val="0"/>
            </w:pPr>
            <w:r>
              <w:t xml:space="preserve">Professional Development </w:t>
            </w:r>
          </w:p>
          <w:p w14:paraId="5ADF2D37" w14:textId="77777777" w:rsidR="00E9739D" w:rsidRDefault="00E9739D" w:rsidP="00E9739D">
            <w:pPr>
              <w:pStyle w:val="ListParagraph"/>
              <w:numPr>
                <w:ilvl w:val="1"/>
                <w:numId w:val="18"/>
              </w:numPr>
              <w:contextualSpacing w:val="0"/>
            </w:pPr>
            <w:r>
              <w:t xml:space="preserve">Formal Collaboration </w:t>
            </w:r>
          </w:p>
          <w:p w14:paraId="64D5B4FB" w14:textId="54DDC519" w:rsidR="00E9739D" w:rsidRPr="00090830" w:rsidRDefault="00E9739D" w:rsidP="00E9739D">
            <w:pPr>
              <w:pStyle w:val="ListParagraph"/>
              <w:numPr>
                <w:ilvl w:val="0"/>
                <w:numId w:val="18"/>
              </w:numPr>
              <w:spacing w:after="60"/>
              <w:contextualSpacing w:val="0"/>
            </w:pPr>
            <w:r>
              <w:t>Indicates how the school will retain high-performing staff; responses should highlight the specific strategies that will be employed and why they will result in retention</w:t>
            </w:r>
          </w:p>
        </w:tc>
      </w:tr>
      <w:tr w:rsidR="00A74A6B" w14:paraId="3ACC4425" w14:textId="77777777" w:rsidTr="00013B37">
        <w:tc>
          <w:tcPr>
            <w:tcW w:w="1165" w:type="dxa"/>
            <w:shd w:val="clear" w:color="auto" w:fill="auto"/>
          </w:tcPr>
          <w:p w14:paraId="386A9EF7" w14:textId="77777777" w:rsidR="00A74A6B" w:rsidRDefault="00A74A6B" w:rsidP="00013B37">
            <w:pPr>
              <w:spacing w:before="120"/>
              <w:jc w:val="center"/>
              <w:rPr>
                <w:b/>
                <w:bCs/>
              </w:rPr>
            </w:pPr>
            <w:r>
              <w:rPr>
                <w:b/>
                <w:bCs/>
              </w:rPr>
              <w:t>Standard</w:t>
            </w:r>
          </w:p>
        </w:tc>
        <w:tc>
          <w:tcPr>
            <w:tcW w:w="8640" w:type="dxa"/>
            <w:shd w:val="clear" w:color="auto" w:fill="auto"/>
          </w:tcPr>
          <w:p w14:paraId="6D612DFD" w14:textId="77777777" w:rsidR="00A74A6B" w:rsidRDefault="00A74A6B" w:rsidP="00013B37">
            <w:pPr>
              <w:spacing w:before="120"/>
              <w:jc w:val="center"/>
              <w:rPr>
                <w:b/>
                <w:bCs/>
              </w:rPr>
            </w:pPr>
            <w:r>
              <w:rPr>
                <w:b/>
                <w:bCs/>
              </w:rPr>
              <w:t>Evaluative Comment</w:t>
            </w:r>
          </w:p>
        </w:tc>
        <w:tc>
          <w:tcPr>
            <w:tcW w:w="3145" w:type="dxa"/>
            <w:shd w:val="clear" w:color="auto" w:fill="auto"/>
          </w:tcPr>
          <w:p w14:paraId="442E2EF5" w14:textId="77777777" w:rsidR="00A74A6B" w:rsidRPr="00901963" w:rsidRDefault="00A74A6B" w:rsidP="00013B37">
            <w:pPr>
              <w:spacing w:before="120"/>
              <w:jc w:val="center"/>
              <w:rPr>
                <w:b/>
                <w:bCs/>
              </w:rPr>
            </w:pPr>
            <w:r>
              <w:rPr>
                <w:b/>
                <w:bCs/>
              </w:rPr>
              <w:t>Standard Rating</w:t>
            </w:r>
          </w:p>
        </w:tc>
      </w:tr>
      <w:tr w:rsidR="00A74A6B" w14:paraId="69FCC3C1" w14:textId="77777777" w:rsidTr="00013B37">
        <w:tc>
          <w:tcPr>
            <w:tcW w:w="1165" w:type="dxa"/>
            <w:shd w:val="clear" w:color="auto" w:fill="auto"/>
          </w:tcPr>
          <w:p w14:paraId="495F22CC" w14:textId="165F1824" w:rsidR="00A74A6B" w:rsidRPr="00090830" w:rsidRDefault="00E9739D" w:rsidP="00013B37">
            <w:pPr>
              <w:spacing w:before="120"/>
              <w:jc w:val="center"/>
            </w:pPr>
            <w:r>
              <w:t>A.</w:t>
            </w:r>
          </w:p>
        </w:tc>
        <w:tc>
          <w:tcPr>
            <w:tcW w:w="8640" w:type="dxa"/>
            <w:shd w:val="clear" w:color="auto" w:fill="auto"/>
          </w:tcPr>
          <w:p w14:paraId="61C6C067" w14:textId="77777777" w:rsidR="00A74A6B" w:rsidRPr="00090830" w:rsidRDefault="00A74A6B" w:rsidP="00013B37">
            <w:pPr>
              <w:pStyle w:val="ListParagraph"/>
              <w:spacing w:before="120"/>
              <w:ind w:left="360"/>
            </w:pPr>
          </w:p>
        </w:tc>
        <w:tc>
          <w:tcPr>
            <w:tcW w:w="3145" w:type="dxa"/>
            <w:shd w:val="clear" w:color="auto" w:fill="auto"/>
          </w:tcPr>
          <w:p w14:paraId="20D01686" w14:textId="77777777" w:rsidR="00A74A6B" w:rsidRPr="00090830" w:rsidRDefault="00A74A6B" w:rsidP="00013B37">
            <w:pPr>
              <w:spacing w:before="120"/>
              <w:jc w:val="center"/>
            </w:pPr>
          </w:p>
        </w:tc>
      </w:tr>
      <w:tr w:rsidR="00A74A6B" w14:paraId="2051418D" w14:textId="77777777" w:rsidTr="00013B37">
        <w:tc>
          <w:tcPr>
            <w:tcW w:w="1165" w:type="dxa"/>
            <w:shd w:val="clear" w:color="auto" w:fill="auto"/>
          </w:tcPr>
          <w:p w14:paraId="20EEC258" w14:textId="4F2AB7CC" w:rsidR="00A74A6B" w:rsidRPr="00090830" w:rsidRDefault="00E9739D" w:rsidP="00013B37">
            <w:pPr>
              <w:spacing w:before="120"/>
              <w:jc w:val="center"/>
            </w:pPr>
            <w:r>
              <w:t>B.</w:t>
            </w:r>
          </w:p>
        </w:tc>
        <w:tc>
          <w:tcPr>
            <w:tcW w:w="8640" w:type="dxa"/>
            <w:shd w:val="clear" w:color="auto" w:fill="auto"/>
          </w:tcPr>
          <w:p w14:paraId="02A26DC8" w14:textId="77777777" w:rsidR="00A74A6B" w:rsidRPr="00090830" w:rsidRDefault="00A74A6B" w:rsidP="00013B37">
            <w:pPr>
              <w:pStyle w:val="ListParagraph"/>
              <w:spacing w:before="120"/>
              <w:ind w:left="360"/>
            </w:pPr>
          </w:p>
        </w:tc>
        <w:tc>
          <w:tcPr>
            <w:tcW w:w="3145" w:type="dxa"/>
            <w:shd w:val="clear" w:color="auto" w:fill="auto"/>
          </w:tcPr>
          <w:p w14:paraId="2C5A53E5" w14:textId="77777777" w:rsidR="00A74A6B" w:rsidRDefault="00A74A6B" w:rsidP="00013B37">
            <w:pPr>
              <w:spacing w:before="120"/>
              <w:jc w:val="center"/>
              <w:rPr>
                <w:b/>
                <w:bCs/>
              </w:rPr>
            </w:pPr>
          </w:p>
        </w:tc>
      </w:tr>
      <w:tr w:rsidR="00A74A6B" w14:paraId="0204984E" w14:textId="77777777" w:rsidTr="00013B37">
        <w:tc>
          <w:tcPr>
            <w:tcW w:w="1165" w:type="dxa"/>
            <w:shd w:val="clear" w:color="auto" w:fill="auto"/>
          </w:tcPr>
          <w:p w14:paraId="684C8208" w14:textId="294989C0" w:rsidR="00A74A6B" w:rsidRPr="00090830" w:rsidRDefault="00E9739D" w:rsidP="00013B37">
            <w:pPr>
              <w:spacing w:before="120"/>
              <w:jc w:val="center"/>
            </w:pPr>
            <w:r>
              <w:t>C.</w:t>
            </w:r>
          </w:p>
        </w:tc>
        <w:tc>
          <w:tcPr>
            <w:tcW w:w="8640" w:type="dxa"/>
            <w:shd w:val="clear" w:color="auto" w:fill="auto"/>
          </w:tcPr>
          <w:p w14:paraId="5A255581" w14:textId="77777777" w:rsidR="00A74A6B" w:rsidRPr="00090830" w:rsidRDefault="00A74A6B" w:rsidP="00013B37">
            <w:pPr>
              <w:spacing w:before="120"/>
            </w:pPr>
          </w:p>
        </w:tc>
        <w:tc>
          <w:tcPr>
            <w:tcW w:w="3145" w:type="dxa"/>
            <w:shd w:val="clear" w:color="auto" w:fill="auto"/>
          </w:tcPr>
          <w:p w14:paraId="654E2594" w14:textId="77777777" w:rsidR="00A74A6B" w:rsidRPr="00090830" w:rsidRDefault="00A74A6B" w:rsidP="00013B37">
            <w:pPr>
              <w:spacing w:before="120"/>
              <w:jc w:val="center"/>
            </w:pPr>
          </w:p>
        </w:tc>
      </w:tr>
      <w:tr w:rsidR="00A74A6B" w14:paraId="72971BC2" w14:textId="77777777" w:rsidTr="00013B37">
        <w:tc>
          <w:tcPr>
            <w:tcW w:w="1165" w:type="dxa"/>
            <w:shd w:val="clear" w:color="auto" w:fill="auto"/>
          </w:tcPr>
          <w:p w14:paraId="05538D48" w14:textId="0E5F98D7" w:rsidR="00A74A6B" w:rsidRPr="00090830" w:rsidRDefault="00E9739D" w:rsidP="00013B37">
            <w:pPr>
              <w:spacing w:before="120"/>
              <w:jc w:val="center"/>
            </w:pPr>
            <w:r>
              <w:t>D.</w:t>
            </w:r>
          </w:p>
        </w:tc>
        <w:tc>
          <w:tcPr>
            <w:tcW w:w="8640" w:type="dxa"/>
            <w:shd w:val="clear" w:color="auto" w:fill="auto"/>
          </w:tcPr>
          <w:p w14:paraId="715FA553" w14:textId="77777777" w:rsidR="00A74A6B" w:rsidRPr="00090830" w:rsidRDefault="00A74A6B" w:rsidP="00013B37">
            <w:pPr>
              <w:spacing w:before="120"/>
            </w:pPr>
          </w:p>
        </w:tc>
        <w:tc>
          <w:tcPr>
            <w:tcW w:w="3145" w:type="dxa"/>
            <w:shd w:val="clear" w:color="auto" w:fill="auto"/>
          </w:tcPr>
          <w:p w14:paraId="7D564B63" w14:textId="77777777" w:rsidR="00A74A6B" w:rsidRPr="00090830" w:rsidRDefault="00A74A6B" w:rsidP="00013B37">
            <w:pPr>
              <w:spacing w:before="120"/>
              <w:jc w:val="center"/>
            </w:pPr>
          </w:p>
        </w:tc>
      </w:tr>
      <w:tr w:rsidR="00A74A6B" w14:paraId="72EDA65E" w14:textId="77777777" w:rsidTr="00013B37">
        <w:tc>
          <w:tcPr>
            <w:tcW w:w="1165" w:type="dxa"/>
            <w:shd w:val="clear" w:color="auto" w:fill="auto"/>
          </w:tcPr>
          <w:p w14:paraId="2A10D8FD" w14:textId="68524BAC" w:rsidR="00A74A6B" w:rsidRPr="00090830" w:rsidRDefault="00E9739D" w:rsidP="00013B37">
            <w:pPr>
              <w:spacing w:before="120"/>
              <w:jc w:val="center"/>
            </w:pPr>
            <w:r>
              <w:t>E.</w:t>
            </w:r>
          </w:p>
        </w:tc>
        <w:tc>
          <w:tcPr>
            <w:tcW w:w="8640" w:type="dxa"/>
            <w:shd w:val="clear" w:color="auto" w:fill="auto"/>
          </w:tcPr>
          <w:p w14:paraId="636130F5" w14:textId="77777777" w:rsidR="00A74A6B" w:rsidRPr="00090830" w:rsidRDefault="00A74A6B" w:rsidP="00013B37">
            <w:pPr>
              <w:spacing w:before="120"/>
            </w:pPr>
          </w:p>
        </w:tc>
        <w:tc>
          <w:tcPr>
            <w:tcW w:w="3145" w:type="dxa"/>
            <w:shd w:val="clear" w:color="auto" w:fill="auto"/>
          </w:tcPr>
          <w:p w14:paraId="22A0190C" w14:textId="77777777" w:rsidR="00A74A6B" w:rsidRPr="00262924" w:rsidRDefault="00A74A6B" w:rsidP="00013B37">
            <w:pPr>
              <w:spacing w:before="120"/>
              <w:jc w:val="center"/>
            </w:pPr>
          </w:p>
        </w:tc>
      </w:tr>
    </w:tbl>
    <w:p w14:paraId="480A413F" w14:textId="22144927" w:rsidR="00A74A6B" w:rsidRDefault="00A74A6B" w:rsidP="00E9739D">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2FF1C7E8" w14:textId="77777777" w:rsidTr="00013B37">
        <w:trPr>
          <w:tblHeader/>
        </w:trPr>
        <w:tc>
          <w:tcPr>
            <w:tcW w:w="12950" w:type="dxa"/>
            <w:gridSpan w:val="3"/>
            <w:shd w:val="clear" w:color="auto" w:fill="1F3864" w:themeFill="accent1" w:themeFillShade="80"/>
          </w:tcPr>
          <w:p w14:paraId="693BA33A" w14:textId="3780638F"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E9739D">
              <w:rPr>
                <w:b/>
                <w:bCs/>
                <w:color w:val="FFFFFF" w:themeColor="background1"/>
              </w:rPr>
              <w:t xml:space="preserve"> </w:t>
            </w:r>
            <w:r w:rsidR="00E9739D">
              <w:rPr>
                <w:b/>
                <w:bCs/>
              </w:rPr>
              <w:t>4.7: Family Engagement</w:t>
            </w:r>
          </w:p>
        </w:tc>
      </w:tr>
      <w:tr w:rsidR="00A74A6B" w14:paraId="26A6E912" w14:textId="77777777" w:rsidTr="00013B37">
        <w:tc>
          <w:tcPr>
            <w:tcW w:w="12950" w:type="dxa"/>
            <w:gridSpan w:val="3"/>
            <w:shd w:val="clear" w:color="auto" w:fill="auto"/>
          </w:tcPr>
          <w:p w14:paraId="698ECEF8" w14:textId="77777777" w:rsidR="00A74A6B" w:rsidRDefault="00A74A6B" w:rsidP="00013B37">
            <w:pPr>
              <w:spacing w:before="120"/>
              <w:rPr>
                <w:b/>
                <w:bCs/>
              </w:rPr>
            </w:pPr>
            <w:r>
              <w:rPr>
                <w:b/>
                <w:bCs/>
              </w:rPr>
              <w:t>Section Rating:</w:t>
            </w:r>
          </w:p>
        </w:tc>
      </w:tr>
      <w:tr w:rsidR="00A74A6B" w14:paraId="259BAA71" w14:textId="77777777" w:rsidTr="00013B37">
        <w:tc>
          <w:tcPr>
            <w:tcW w:w="12950" w:type="dxa"/>
            <w:gridSpan w:val="3"/>
            <w:shd w:val="clear" w:color="auto" w:fill="auto"/>
          </w:tcPr>
          <w:p w14:paraId="44B1F837" w14:textId="77777777" w:rsidR="00A74A6B" w:rsidRDefault="00A74A6B" w:rsidP="00013B37">
            <w:pPr>
              <w:pStyle w:val="ListParagraph"/>
              <w:spacing w:before="60"/>
              <w:ind w:left="0"/>
              <w:contextualSpacing w:val="0"/>
            </w:pPr>
            <w:r>
              <w:t xml:space="preserve">Characteristics of a response that meets the standard: </w:t>
            </w:r>
          </w:p>
          <w:p w14:paraId="3B083FF4" w14:textId="69182D9E" w:rsidR="00E9739D" w:rsidRDefault="00E9739D" w:rsidP="00E9739D">
            <w:pPr>
              <w:pStyle w:val="ListParagraph"/>
              <w:numPr>
                <w:ilvl w:val="0"/>
                <w:numId w:val="19"/>
              </w:numPr>
            </w:pPr>
            <w:r>
              <w:t xml:space="preserve">Presents plans for communicating with parents at the school and teacher levels; responses should highlight communication mechanisms and expectations for both levels </w:t>
            </w:r>
          </w:p>
          <w:p w14:paraId="6C481D5F" w14:textId="58832AA7" w:rsidR="00E9739D" w:rsidRPr="00090830" w:rsidRDefault="00E9739D" w:rsidP="00E9739D">
            <w:pPr>
              <w:pStyle w:val="ListParagraph"/>
              <w:numPr>
                <w:ilvl w:val="0"/>
                <w:numId w:val="19"/>
              </w:numPr>
              <w:spacing w:after="60"/>
              <w:contextualSpacing w:val="0"/>
            </w:pPr>
            <w:r>
              <w:t>Provides an explanation of how the school will integrate families in the climate and culture of the school on a consistent and on-going basis (e.g., school events, academic nights, volunteering opportunities, etc.)</w:t>
            </w:r>
          </w:p>
        </w:tc>
      </w:tr>
      <w:tr w:rsidR="00A74A6B" w14:paraId="52076FFD" w14:textId="77777777" w:rsidTr="00013B37">
        <w:tc>
          <w:tcPr>
            <w:tcW w:w="1165" w:type="dxa"/>
            <w:shd w:val="clear" w:color="auto" w:fill="auto"/>
          </w:tcPr>
          <w:p w14:paraId="5FE67E4D" w14:textId="77777777" w:rsidR="00A74A6B" w:rsidRDefault="00A74A6B" w:rsidP="00013B37">
            <w:pPr>
              <w:spacing w:before="120"/>
              <w:jc w:val="center"/>
              <w:rPr>
                <w:b/>
                <w:bCs/>
              </w:rPr>
            </w:pPr>
            <w:r>
              <w:rPr>
                <w:b/>
                <w:bCs/>
              </w:rPr>
              <w:t>Standard</w:t>
            </w:r>
          </w:p>
        </w:tc>
        <w:tc>
          <w:tcPr>
            <w:tcW w:w="8640" w:type="dxa"/>
            <w:shd w:val="clear" w:color="auto" w:fill="auto"/>
          </w:tcPr>
          <w:p w14:paraId="2888343A" w14:textId="77777777" w:rsidR="00A74A6B" w:rsidRDefault="00A74A6B" w:rsidP="00013B37">
            <w:pPr>
              <w:spacing w:before="120"/>
              <w:jc w:val="center"/>
              <w:rPr>
                <w:b/>
                <w:bCs/>
              </w:rPr>
            </w:pPr>
            <w:r>
              <w:rPr>
                <w:b/>
                <w:bCs/>
              </w:rPr>
              <w:t>Evaluative Comment</w:t>
            </w:r>
          </w:p>
        </w:tc>
        <w:tc>
          <w:tcPr>
            <w:tcW w:w="3145" w:type="dxa"/>
            <w:shd w:val="clear" w:color="auto" w:fill="auto"/>
          </w:tcPr>
          <w:p w14:paraId="0C487043" w14:textId="77777777" w:rsidR="00A74A6B" w:rsidRPr="00901963" w:rsidRDefault="00A74A6B" w:rsidP="00013B37">
            <w:pPr>
              <w:spacing w:before="120"/>
              <w:jc w:val="center"/>
              <w:rPr>
                <w:b/>
                <w:bCs/>
              </w:rPr>
            </w:pPr>
            <w:r>
              <w:rPr>
                <w:b/>
                <w:bCs/>
              </w:rPr>
              <w:t>Standard Rating</w:t>
            </w:r>
          </w:p>
        </w:tc>
      </w:tr>
      <w:tr w:rsidR="00A74A6B" w14:paraId="106C8A09" w14:textId="77777777" w:rsidTr="00013B37">
        <w:tc>
          <w:tcPr>
            <w:tcW w:w="1165" w:type="dxa"/>
            <w:shd w:val="clear" w:color="auto" w:fill="auto"/>
          </w:tcPr>
          <w:p w14:paraId="026018DA" w14:textId="1E3F3ED4" w:rsidR="00A74A6B" w:rsidRPr="00090830" w:rsidRDefault="00E9739D" w:rsidP="00013B37">
            <w:pPr>
              <w:spacing w:before="120"/>
              <w:jc w:val="center"/>
            </w:pPr>
            <w:r>
              <w:t>A.</w:t>
            </w:r>
          </w:p>
        </w:tc>
        <w:tc>
          <w:tcPr>
            <w:tcW w:w="8640" w:type="dxa"/>
            <w:shd w:val="clear" w:color="auto" w:fill="auto"/>
          </w:tcPr>
          <w:p w14:paraId="3BA611CD" w14:textId="77777777" w:rsidR="00A74A6B" w:rsidRPr="00090830" w:rsidRDefault="00A74A6B" w:rsidP="00013B37">
            <w:pPr>
              <w:pStyle w:val="ListParagraph"/>
              <w:spacing w:before="120"/>
              <w:ind w:left="360"/>
            </w:pPr>
          </w:p>
        </w:tc>
        <w:tc>
          <w:tcPr>
            <w:tcW w:w="3145" w:type="dxa"/>
            <w:shd w:val="clear" w:color="auto" w:fill="auto"/>
          </w:tcPr>
          <w:p w14:paraId="6D05BE90" w14:textId="77777777" w:rsidR="00A74A6B" w:rsidRPr="00090830" w:rsidRDefault="00A74A6B" w:rsidP="00013B37">
            <w:pPr>
              <w:spacing w:before="120"/>
              <w:jc w:val="center"/>
            </w:pPr>
          </w:p>
        </w:tc>
      </w:tr>
      <w:tr w:rsidR="00A74A6B" w14:paraId="7EBCCB7C" w14:textId="77777777" w:rsidTr="00013B37">
        <w:tc>
          <w:tcPr>
            <w:tcW w:w="1165" w:type="dxa"/>
            <w:shd w:val="clear" w:color="auto" w:fill="auto"/>
          </w:tcPr>
          <w:p w14:paraId="2EF82827" w14:textId="48736333" w:rsidR="00A74A6B" w:rsidRPr="00090830" w:rsidRDefault="00E9739D" w:rsidP="00013B37">
            <w:pPr>
              <w:spacing w:before="120"/>
              <w:jc w:val="center"/>
            </w:pPr>
            <w:r>
              <w:t>B.</w:t>
            </w:r>
          </w:p>
        </w:tc>
        <w:tc>
          <w:tcPr>
            <w:tcW w:w="8640" w:type="dxa"/>
            <w:shd w:val="clear" w:color="auto" w:fill="auto"/>
          </w:tcPr>
          <w:p w14:paraId="01293272" w14:textId="77777777" w:rsidR="00A74A6B" w:rsidRPr="00090830" w:rsidRDefault="00A74A6B" w:rsidP="00013B37">
            <w:pPr>
              <w:pStyle w:val="ListParagraph"/>
              <w:spacing w:before="120"/>
              <w:ind w:left="360"/>
            </w:pPr>
          </w:p>
        </w:tc>
        <w:tc>
          <w:tcPr>
            <w:tcW w:w="3145" w:type="dxa"/>
            <w:shd w:val="clear" w:color="auto" w:fill="auto"/>
          </w:tcPr>
          <w:p w14:paraId="2480DD76" w14:textId="77777777" w:rsidR="00A74A6B" w:rsidRDefault="00A74A6B" w:rsidP="00013B37">
            <w:pPr>
              <w:spacing w:before="120"/>
              <w:jc w:val="center"/>
              <w:rPr>
                <w:b/>
                <w:bCs/>
              </w:rPr>
            </w:pPr>
          </w:p>
        </w:tc>
      </w:tr>
    </w:tbl>
    <w:p w14:paraId="7F47314F" w14:textId="5217696E" w:rsidR="00A74A6B" w:rsidRDefault="00A74A6B" w:rsidP="00E9739D">
      <w:pPr>
        <w:spacing w:after="0" w:line="240" w:lineRule="auto"/>
      </w:pPr>
    </w:p>
    <w:p w14:paraId="67347182" w14:textId="61F36C2E" w:rsidR="007B57DB" w:rsidRDefault="007B57DB" w:rsidP="00E9739D">
      <w:pPr>
        <w:spacing w:after="0" w:line="240" w:lineRule="auto"/>
      </w:pPr>
    </w:p>
    <w:p w14:paraId="528A0663" w14:textId="1423F077" w:rsidR="007B57DB" w:rsidRDefault="007B57DB" w:rsidP="00E9739D">
      <w:pPr>
        <w:spacing w:after="0" w:line="240" w:lineRule="auto"/>
      </w:pPr>
    </w:p>
    <w:p w14:paraId="41CCB94E" w14:textId="65EDC864" w:rsidR="007B57DB" w:rsidRDefault="007B57DB" w:rsidP="00E9739D">
      <w:pPr>
        <w:spacing w:after="0" w:line="240" w:lineRule="auto"/>
      </w:pPr>
    </w:p>
    <w:p w14:paraId="6E2D831C" w14:textId="630BC0C1" w:rsidR="007B57DB" w:rsidRDefault="007B57DB" w:rsidP="00E9739D">
      <w:pPr>
        <w:spacing w:after="0" w:line="240" w:lineRule="auto"/>
      </w:pPr>
    </w:p>
    <w:p w14:paraId="54EEA86B" w14:textId="62BFF7D2" w:rsidR="007B57DB" w:rsidRDefault="007B57DB" w:rsidP="00E9739D">
      <w:pPr>
        <w:spacing w:after="0" w:line="240" w:lineRule="auto"/>
      </w:pPr>
    </w:p>
    <w:p w14:paraId="79932327" w14:textId="1CB896A4" w:rsidR="007B57DB" w:rsidRDefault="007B57DB" w:rsidP="00E9739D">
      <w:pPr>
        <w:spacing w:after="0" w:line="240" w:lineRule="auto"/>
      </w:pPr>
    </w:p>
    <w:p w14:paraId="7077D4A3" w14:textId="402560DC" w:rsidR="007B57DB" w:rsidRDefault="007B57DB" w:rsidP="00E9739D">
      <w:pPr>
        <w:spacing w:after="0" w:line="240" w:lineRule="auto"/>
      </w:pPr>
    </w:p>
    <w:p w14:paraId="7501A445" w14:textId="5B07EECA" w:rsidR="007B57DB" w:rsidRDefault="007B57DB" w:rsidP="00E9739D">
      <w:pPr>
        <w:spacing w:after="0" w:line="240" w:lineRule="auto"/>
      </w:pPr>
    </w:p>
    <w:p w14:paraId="5A60A1CF" w14:textId="482C67A7" w:rsidR="007B57DB" w:rsidRDefault="007B57DB" w:rsidP="00E9739D">
      <w:pPr>
        <w:spacing w:after="0" w:line="240" w:lineRule="auto"/>
      </w:pPr>
    </w:p>
    <w:p w14:paraId="6A914942" w14:textId="62B44FC7" w:rsidR="007B57DB" w:rsidRDefault="007B57DB" w:rsidP="00E9739D">
      <w:pPr>
        <w:spacing w:after="0" w:line="240" w:lineRule="auto"/>
      </w:pPr>
    </w:p>
    <w:p w14:paraId="3A65673A" w14:textId="5F35DF0E" w:rsidR="007B57DB" w:rsidRDefault="007B57DB" w:rsidP="00E9739D">
      <w:pPr>
        <w:spacing w:after="0" w:line="240" w:lineRule="auto"/>
      </w:pPr>
    </w:p>
    <w:p w14:paraId="30BB04C3" w14:textId="11B27D2B" w:rsidR="007B57DB" w:rsidRDefault="007B57DB" w:rsidP="00E9739D">
      <w:pPr>
        <w:spacing w:after="0" w:line="240" w:lineRule="auto"/>
      </w:pPr>
    </w:p>
    <w:p w14:paraId="07788350" w14:textId="35523961" w:rsidR="007B57DB" w:rsidRDefault="007B57DB" w:rsidP="00E9739D">
      <w:pPr>
        <w:spacing w:after="0" w:line="240" w:lineRule="auto"/>
      </w:pPr>
    </w:p>
    <w:p w14:paraId="2E700340" w14:textId="1A396CE5" w:rsidR="007B57DB" w:rsidRDefault="007B57DB" w:rsidP="00E9739D">
      <w:pPr>
        <w:spacing w:after="0" w:line="240" w:lineRule="auto"/>
      </w:pPr>
    </w:p>
    <w:p w14:paraId="28133AF9" w14:textId="77777777" w:rsidR="007B57DB" w:rsidRDefault="007B57DB" w:rsidP="00E9739D">
      <w:pPr>
        <w:spacing w:after="0" w:line="240" w:lineRule="auto"/>
      </w:pPr>
    </w:p>
    <w:tbl>
      <w:tblPr>
        <w:tblStyle w:val="TableGrid"/>
        <w:tblW w:w="0" w:type="auto"/>
        <w:tblLook w:val="04A0" w:firstRow="1" w:lastRow="0" w:firstColumn="1" w:lastColumn="0" w:noHBand="0" w:noVBand="1"/>
      </w:tblPr>
      <w:tblGrid>
        <w:gridCol w:w="1165"/>
        <w:gridCol w:w="8640"/>
        <w:gridCol w:w="3145"/>
      </w:tblGrid>
      <w:tr w:rsidR="00A74A6B" w14:paraId="12FFEE0D" w14:textId="77777777" w:rsidTr="00013B37">
        <w:trPr>
          <w:tblHeader/>
        </w:trPr>
        <w:tc>
          <w:tcPr>
            <w:tcW w:w="12950" w:type="dxa"/>
            <w:gridSpan w:val="3"/>
            <w:shd w:val="clear" w:color="auto" w:fill="1F3864" w:themeFill="accent1" w:themeFillShade="80"/>
          </w:tcPr>
          <w:p w14:paraId="4AFE25E0" w14:textId="213350ED" w:rsidR="00A74A6B" w:rsidRPr="003B7F93" w:rsidRDefault="00A74A6B" w:rsidP="00013B37">
            <w:pPr>
              <w:spacing w:before="120"/>
              <w:rPr>
                <w:b/>
                <w:bCs/>
                <w:color w:val="FFFFFF" w:themeColor="background1"/>
              </w:rPr>
            </w:pPr>
            <w:r w:rsidRPr="003B7F93">
              <w:rPr>
                <w:b/>
                <w:bCs/>
                <w:color w:val="FFFFFF" w:themeColor="background1"/>
              </w:rPr>
              <w:lastRenderedPageBreak/>
              <w:t>Section</w:t>
            </w:r>
            <w:r w:rsidR="00E9739D">
              <w:rPr>
                <w:b/>
                <w:bCs/>
                <w:color w:val="FFFFFF" w:themeColor="background1"/>
              </w:rPr>
              <w:t xml:space="preserve"> </w:t>
            </w:r>
            <w:r w:rsidR="00E9739D">
              <w:rPr>
                <w:b/>
                <w:bCs/>
              </w:rPr>
              <w:t>4.8: School Redesign Implementation Plan</w:t>
            </w:r>
          </w:p>
        </w:tc>
      </w:tr>
      <w:tr w:rsidR="00A74A6B" w14:paraId="0BCC810A" w14:textId="77777777" w:rsidTr="00013B37">
        <w:tc>
          <w:tcPr>
            <w:tcW w:w="12950" w:type="dxa"/>
            <w:gridSpan w:val="3"/>
            <w:shd w:val="clear" w:color="auto" w:fill="auto"/>
          </w:tcPr>
          <w:p w14:paraId="7F5C1CDF" w14:textId="77777777" w:rsidR="00A74A6B" w:rsidRDefault="00A74A6B" w:rsidP="00013B37">
            <w:pPr>
              <w:spacing w:before="120"/>
              <w:rPr>
                <w:b/>
                <w:bCs/>
              </w:rPr>
            </w:pPr>
            <w:r>
              <w:rPr>
                <w:b/>
                <w:bCs/>
              </w:rPr>
              <w:t>Section Rating:</w:t>
            </w:r>
          </w:p>
        </w:tc>
      </w:tr>
      <w:tr w:rsidR="00A74A6B" w14:paraId="08BC524C" w14:textId="77777777" w:rsidTr="00013B37">
        <w:tc>
          <w:tcPr>
            <w:tcW w:w="12950" w:type="dxa"/>
            <w:gridSpan w:val="3"/>
            <w:shd w:val="clear" w:color="auto" w:fill="auto"/>
          </w:tcPr>
          <w:p w14:paraId="40954874" w14:textId="77777777" w:rsidR="00A74A6B" w:rsidRDefault="00A74A6B" w:rsidP="00013B37">
            <w:pPr>
              <w:pStyle w:val="ListParagraph"/>
              <w:spacing w:before="60"/>
              <w:ind w:left="0"/>
              <w:contextualSpacing w:val="0"/>
            </w:pPr>
            <w:r>
              <w:t xml:space="preserve">Characteristics of a response that meets the standard: </w:t>
            </w:r>
          </w:p>
          <w:p w14:paraId="3A096481" w14:textId="4FD05567" w:rsidR="00E9739D" w:rsidRDefault="00E9739D" w:rsidP="00911293">
            <w:pPr>
              <w:pStyle w:val="ListParagraph"/>
              <w:numPr>
                <w:ilvl w:val="0"/>
                <w:numId w:val="20"/>
              </w:numPr>
            </w:pPr>
            <w:r>
              <w:t xml:space="preserve">Completes Appendix F by outlining the major milestones and corresponding owner(s) and timeline across all three years of the school’s redesign; milestones should clearly indicate the degree to which each of the below areas will be implemented: </w:t>
            </w:r>
          </w:p>
          <w:p w14:paraId="156184F4" w14:textId="77777777" w:rsidR="00E9739D" w:rsidRDefault="00E9739D" w:rsidP="00E9739D">
            <w:pPr>
              <w:pStyle w:val="ListParagraph"/>
              <w:numPr>
                <w:ilvl w:val="1"/>
                <w:numId w:val="20"/>
              </w:numPr>
              <w:contextualSpacing w:val="0"/>
            </w:pPr>
            <w:r>
              <w:t xml:space="preserve">Curriculum </w:t>
            </w:r>
          </w:p>
          <w:p w14:paraId="5936412E" w14:textId="77777777" w:rsidR="00E9739D" w:rsidRDefault="00E9739D" w:rsidP="00E9739D">
            <w:pPr>
              <w:pStyle w:val="ListParagraph"/>
              <w:numPr>
                <w:ilvl w:val="1"/>
                <w:numId w:val="20"/>
              </w:numPr>
              <w:contextualSpacing w:val="0"/>
            </w:pPr>
            <w:r>
              <w:t xml:space="preserve">Assessment </w:t>
            </w:r>
          </w:p>
          <w:p w14:paraId="116F78ED" w14:textId="77777777" w:rsidR="00E9739D" w:rsidRDefault="00E9739D" w:rsidP="00E9739D">
            <w:pPr>
              <w:pStyle w:val="ListParagraph"/>
              <w:numPr>
                <w:ilvl w:val="1"/>
                <w:numId w:val="20"/>
              </w:numPr>
              <w:contextualSpacing w:val="0"/>
            </w:pPr>
            <w:r>
              <w:t>Instruction</w:t>
            </w:r>
          </w:p>
          <w:p w14:paraId="7C7ECF32" w14:textId="77777777" w:rsidR="00E9739D" w:rsidRDefault="00E9739D" w:rsidP="00E9739D">
            <w:pPr>
              <w:pStyle w:val="ListParagraph"/>
              <w:numPr>
                <w:ilvl w:val="1"/>
                <w:numId w:val="20"/>
              </w:numPr>
              <w:contextualSpacing w:val="0"/>
            </w:pPr>
            <w:r>
              <w:t xml:space="preserve">Staffing </w:t>
            </w:r>
          </w:p>
          <w:p w14:paraId="44CDACE4" w14:textId="77777777" w:rsidR="00E9739D" w:rsidRDefault="00E9739D" w:rsidP="00E9739D">
            <w:pPr>
              <w:pStyle w:val="ListParagraph"/>
              <w:numPr>
                <w:ilvl w:val="1"/>
                <w:numId w:val="20"/>
              </w:numPr>
              <w:contextualSpacing w:val="0"/>
            </w:pPr>
            <w:r>
              <w:t xml:space="preserve">Professional Development/Training </w:t>
            </w:r>
          </w:p>
          <w:p w14:paraId="3F7F1102" w14:textId="3BEB1692" w:rsidR="00E9739D" w:rsidRPr="00090830" w:rsidRDefault="00E9739D" w:rsidP="00911293">
            <w:pPr>
              <w:pStyle w:val="ListParagraph"/>
              <w:numPr>
                <w:ilvl w:val="0"/>
                <w:numId w:val="20"/>
              </w:numPr>
              <w:spacing w:after="60"/>
              <w:contextualSpacing w:val="0"/>
            </w:pPr>
            <w:r>
              <w:t>Presents a thorough description that identifies the most significant challenges anticipated (e.g., hiring specialized staff) as the school goes through the school redesign process, as well as outlines how the school will proactively address each (e.g., forming targeted partnerships with specialized organizations)</w:t>
            </w:r>
          </w:p>
        </w:tc>
      </w:tr>
      <w:tr w:rsidR="00A74A6B" w14:paraId="69A591CD" w14:textId="77777777" w:rsidTr="00013B37">
        <w:tc>
          <w:tcPr>
            <w:tcW w:w="1165" w:type="dxa"/>
            <w:shd w:val="clear" w:color="auto" w:fill="auto"/>
          </w:tcPr>
          <w:p w14:paraId="3BADD58C" w14:textId="77777777" w:rsidR="00A74A6B" w:rsidRDefault="00A74A6B" w:rsidP="00013B37">
            <w:pPr>
              <w:spacing w:before="120"/>
              <w:jc w:val="center"/>
              <w:rPr>
                <w:b/>
                <w:bCs/>
              </w:rPr>
            </w:pPr>
            <w:r>
              <w:rPr>
                <w:b/>
                <w:bCs/>
              </w:rPr>
              <w:t>Standard</w:t>
            </w:r>
          </w:p>
        </w:tc>
        <w:tc>
          <w:tcPr>
            <w:tcW w:w="8640" w:type="dxa"/>
            <w:shd w:val="clear" w:color="auto" w:fill="auto"/>
          </w:tcPr>
          <w:p w14:paraId="16E62E95" w14:textId="77777777" w:rsidR="00A74A6B" w:rsidRDefault="00A74A6B" w:rsidP="00013B37">
            <w:pPr>
              <w:spacing w:before="120"/>
              <w:jc w:val="center"/>
              <w:rPr>
                <w:b/>
                <w:bCs/>
              </w:rPr>
            </w:pPr>
            <w:r>
              <w:rPr>
                <w:b/>
                <w:bCs/>
              </w:rPr>
              <w:t>Evaluative Comment</w:t>
            </w:r>
          </w:p>
        </w:tc>
        <w:tc>
          <w:tcPr>
            <w:tcW w:w="3145" w:type="dxa"/>
            <w:shd w:val="clear" w:color="auto" w:fill="auto"/>
          </w:tcPr>
          <w:p w14:paraId="1795D1FD" w14:textId="77777777" w:rsidR="00A74A6B" w:rsidRPr="00901963" w:rsidRDefault="00A74A6B" w:rsidP="00013B37">
            <w:pPr>
              <w:spacing w:before="120"/>
              <w:jc w:val="center"/>
              <w:rPr>
                <w:b/>
                <w:bCs/>
              </w:rPr>
            </w:pPr>
            <w:r>
              <w:rPr>
                <w:b/>
                <w:bCs/>
              </w:rPr>
              <w:t>Standard Rating</w:t>
            </w:r>
          </w:p>
        </w:tc>
      </w:tr>
      <w:tr w:rsidR="00A74A6B" w14:paraId="513B680D" w14:textId="77777777" w:rsidTr="00013B37">
        <w:tc>
          <w:tcPr>
            <w:tcW w:w="1165" w:type="dxa"/>
            <w:shd w:val="clear" w:color="auto" w:fill="auto"/>
          </w:tcPr>
          <w:p w14:paraId="0FD75CD6" w14:textId="74FF9AEB" w:rsidR="00A74A6B" w:rsidRPr="00090830" w:rsidRDefault="00911293" w:rsidP="00013B37">
            <w:pPr>
              <w:spacing w:before="120"/>
              <w:jc w:val="center"/>
            </w:pPr>
            <w:r>
              <w:t>A.</w:t>
            </w:r>
          </w:p>
        </w:tc>
        <w:tc>
          <w:tcPr>
            <w:tcW w:w="8640" w:type="dxa"/>
            <w:shd w:val="clear" w:color="auto" w:fill="auto"/>
          </w:tcPr>
          <w:p w14:paraId="54113EC7" w14:textId="77777777" w:rsidR="00A74A6B" w:rsidRPr="00090830" w:rsidRDefault="00A74A6B" w:rsidP="00013B37">
            <w:pPr>
              <w:pStyle w:val="ListParagraph"/>
              <w:spacing w:before="120"/>
              <w:ind w:left="360"/>
            </w:pPr>
          </w:p>
        </w:tc>
        <w:tc>
          <w:tcPr>
            <w:tcW w:w="3145" w:type="dxa"/>
            <w:shd w:val="clear" w:color="auto" w:fill="auto"/>
          </w:tcPr>
          <w:p w14:paraId="34A24B9C" w14:textId="77777777" w:rsidR="00A74A6B" w:rsidRPr="00090830" w:rsidRDefault="00A74A6B" w:rsidP="00013B37">
            <w:pPr>
              <w:spacing w:before="120"/>
              <w:jc w:val="center"/>
            </w:pPr>
          </w:p>
        </w:tc>
      </w:tr>
      <w:tr w:rsidR="00A74A6B" w14:paraId="114232AD" w14:textId="77777777" w:rsidTr="00013B37">
        <w:tc>
          <w:tcPr>
            <w:tcW w:w="1165" w:type="dxa"/>
            <w:shd w:val="clear" w:color="auto" w:fill="auto"/>
          </w:tcPr>
          <w:p w14:paraId="6F13A664" w14:textId="182AA112" w:rsidR="00A74A6B" w:rsidRPr="00090830" w:rsidRDefault="00911293" w:rsidP="00013B37">
            <w:pPr>
              <w:spacing w:before="120"/>
              <w:jc w:val="center"/>
            </w:pPr>
            <w:r>
              <w:t>B.</w:t>
            </w:r>
          </w:p>
        </w:tc>
        <w:tc>
          <w:tcPr>
            <w:tcW w:w="8640" w:type="dxa"/>
            <w:shd w:val="clear" w:color="auto" w:fill="auto"/>
          </w:tcPr>
          <w:p w14:paraId="5FE34B34" w14:textId="77777777" w:rsidR="00A74A6B" w:rsidRPr="00090830" w:rsidRDefault="00A74A6B" w:rsidP="00013B37">
            <w:pPr>
              <w:pStyle w:val="ListParagraph"/>
              <w:spacing w:before="120"/>
              <w:ind w:left="360"/>
            </w:pPr>
          </w:p>
        </w:tc>
        <w:tc>
          <w:tcPr>
            <w:tcW w:w="3145" w:type="dxa"/>
            <w:shd w:val="clear" w:color="auto" w:fill="auto"/>
          </w:tcPr>
          <w:p w14:paraId="2DC8F3EA" w14:textId="77777777" w:rsidR="00A74A6B" w:rsidRDefault="00A74A6B" w:rsidP="00013B37">
            <w:pPr>
              <w:spacing w:before="120"/>
              <w:jc w:val="center"/>
              <w:rPr>
                <w:b/>
                <w:bCs/>
              </w:rPr>
            </w:pPr>
          </w:p>
        </w:tc>
      </w:tr>
    </w:tbl>
    <w:p w14:paraId="762A2C9B" w14:textId="483D63C3" w:rsidR="00A74A6B" w:rsidRDefault="00A74A6B" w:rsidP="00A74A6B"/>
    <w:p w14:paraId="7628FB71" w14:textId="77777777" w:rsidR="00A74A6B" w:rsidRDefault="00A74A6B" w:rsidP="00A74A6B"/>
    <w:sectPr w:rsidR="00A74A6B" w:rsidSect="0001034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F0D4" w14:textId="77777777" w:rsidR="002E75B9" w:rsidRDefault="002E75B9" w:rsidP="00010346">
      <w:pPr>
        <w:spacing w:after="0" w:line="240" w:lineRule="auto"/>
      </w:pPr>
      <w:r>
        <w:separator/>
      </w:r>
    </w:p>
  </w:endnote>
  <w:endnote w:type="continuationSeparator" w:id="0">
    <w:p w14:paraId="7363CAF6" w14:textId="77777777" w:rsidR="002E75B9" w:rsidRDefault="002E75B9" w:rsidP="0001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13EF" w14:textId="77777777" w:rsidR="002E75B9" w:rsidRDefault="002E75B9" w:rsidP="00010346">
      <w:pPr>
        <w:spacing w:after="0" w:line="240" w:lineRule="auto"/>
      </w:pPr>
      <w:r>
        <w:separator/>
      </w:r>
    </w:p>
  </w:footnote>
  <w:footnote w:type="continuationSeparator" w:id="0">
    <w:p w14:paraId="26D29906" w14:textId="77777777" w:rsidR="002E75B9" w:rsidRDefault="002E75B9" w:rsidP="00010346">
      <w:pPr>
        <w:spacing w:after="0" w:line="240" w:lineRule="auto"/>
      </w:pPr>
      <w:r>
        <w:continuationSeparator/>
      </w:r>
    </w:p>
  </w:footnote>
  <w:footnote w:id="1">
    <w:p w14:paraId="78140020" w14:textId="77777777" w:rsidR="00010346" w:rsidRDefault="00010346" w:rsidP="00010346">
      <w:pPr>
        <w:pStyle w:val="FootnoteText"/>
      </w:pPr>
      <w:r>
        <w:rPr>
          <w:rStyle w:val="FootnoteReference"/>
        </w:rPr>
        <w:footnoteRef/>
      </w:r>
      <w:r>
        <w:t xml:space="preserve"> Note that examples are provided throughout the rubric. Examples are meant to illustrate the type of information that could be included in responses. Examples should not be interpreted as requiring specific information/choices when responding to prompts.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F1B0" w14:textId="49346325" w:rsidR="00010346" w:rsidRDefault="00010346" w:rsidP="00010346">
    <w:pPr>
      <w:pStyle w:val="Header"/>
      <w:jc w:val="right"/>
    </w:pPr>
    <w:r>
      <w:rPr>
        <w:noProof/>
      </w:rPr>
      <w:drawing>
        <wp:inline distT="0" distB="0" distL="0" distR="0" wp14:anchorId="79CC6EA2" wp14:editId="32BD4825">
          <wp:extent cx="2484120" cy="797169"/>
          <wp:effectExtent l="0" t="0" r="0" b="3175"/>
          <wp:docPr id="1" name="Picture 1"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1056" cy="799395"/>
                  </a:xfrm>
                  <a:prstGeom prst="rect">
                    <a:avLst/>
                  </a:prstGeom>
                </pic:spPr>
              </pic:pic>
            </a:graphicData>
          </a:graphic>
        </wp:inline>
      </w:drawing>
    </w:r>
  </w:p>
  <w:p w14:paraId="658DA3B4" w14:textId="77777777" w:rsidR="00010346" w:rsidRDefault="00010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B79"/>
    <w:multiLevelType w:val="hybridMultilevel"/>
    <w:tmpl w:val="E93E854E"/>
    <w:lvl w:ilvl="0" w:tplc="FFFFFFFF">
      <w:start w:val="1"/>
      <w:numFmt w:val="upp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3100775"/>
    <w:multiLevelType w:val="hybridMultilevel"/>
    <w:tmpl w:val="6694C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503D46"/>
    <w:multiLevelType w:val="hybridMultilevel"/>
    <w:tmpl w:val="47D2C7C4"/>
    <w:lvl w:ilvl="0" w:tplc="2668EE54">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0691F"/>
    <w:multiLevelType w:val="hybridMultilevel"/>
    <w:tmpl w:val="BFCC7DF8"/>
    <w:lvl w:ilvl="0" w:tplc="FD28720E">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02F9C"/>
    <w:multiLevelType w:val="hybridMultilevel"/>
    <w:tmpl w:val="33C437C2"/>
    <w:lvl w:ilvl="0" w:tplc="5DE47684">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43D9"/>
    <w:multiLevelType w:val="hybridMultilevel"/>
    <w:tmpl w:val="EEEA1D38"/>
    <w:lvl w:ilvl="0" w:tplc="FFFFFFFF">
      <w:start w:val="1"/>
      <w:numFmt w:val="upperLetter"/>
      <w:lvlText w:val="%1."/>
      <w:lvlJc w:val="left"/>
      <w:pPr>
        <w:ind w:left="720" w:hanging="360"/>
      </w:pPr>
      <w:rPr>
        <w:rFonts w:asciiTheme="minorHAnsi" w:eastAsiaTheme="minorHAnsi" w:hAnsiTheme="minorHAnsi" w:cstheme="minorBidi"/>
      </w:rPr>
    </w:lvl>
    <w:lvl w:ilvl="1" w:tplc="FFFFFFFF">
      <w:start w:val="1"/>
      <w:numFmt w:val="upperLetter"/>
      <w:lvlText w:val="%2."/>
      <w:lvlJc w:val="left"/>
      <w:pPr>
        <w:ind w:left="1440" w:hanging="360"/>
      </w:pPr>
      <w:rPr>
        <w:rFonts w:asciiTheme="minorHAnsi" w:eastAsiaTheme="minorHAnsi" w:hAnsiTheme="minorHAnsi" w:cstheme="minorBidi"/>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6D7341"/>
    <w:multiLevelType w:val="hybridMultilevel"/>
    <w:tmpl w:val="BA44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7447E"/>
    <w:multiLevelType w:val="hybridMultilevel"/>
    <w:tmpl w:val="EEEA1D38"/>
    <w:lvl w:ilvl="0" w:tplc="3006C5BE">
      <w:start w:val="1"/>
      <w:numFmt w:val="upperLetter"/>
      <w:lvlText w:val="%1."/>
      <w:lvlJc w:val="left"/>
      <w:pPr>
        <w:ind w:left="1080" w:hanging="360"/>
      </w:pPr>
      <w:rPr>
        <w:rFonts w:asciiTheme="minorHAnsi" w:eastAsiaTheme="minorHAnsi" w:hAnsiTheme="minorHAnsi" w:cstheme="minorBidi"/>
      </w:rPr>
    </w:lvl>
    <w:lvl w:ilvl="1" w:tplc="2E4A49EE">
      <w:start w:val="1"/>
      <w:numFmt w:val="upperLetter"/>
      <w:lvlText w:val="%2."/>
      <w:lvlJc w:val="left"/>
      <w:pPr>
        <w:ind w:left="1800" w:hanging="360"/>
      </w:pPr>
      <w:rPr>
        <w:rFonts w:asciiTheme="minorHAnsi" w:eastAsiaTheme="minorHAnsi" w:hAnsiTheme="minorHAnsi" w:cstheme="minorBid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6875DF"/>
    <w:multiLevelType w:val="hybridMultilevel"/>
    <w:tmpl w:val="AF1092F0"/>
    <w:lvl w:ilvl="0" w:tplc="78643266">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42363"/>
    <w:multiLevelType w:val="hybridMultilevel"/>
    <w:tmpl w:val="4060058E"/>
    <w:lvl w:ilvl="0" w:tplc="9C784D9C">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F115E"/>
    <w:multiLevelType w:val="hybridMultilevel"/>
    <w:tmpl w:val="23586760"/>
    <w:lvl w:ilvl="0" w:tplc="573C15BE">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725DB"/>
    <w:multiLevelType w:val="hybridMultilevel"/>
    <w:tmpl w:val="72964700"/>
    <w:lvl w:ilvl="0" w:tplc="FFFFFFFF">
      <w:start w:val="1"/>
      <w:numFmt w:val="upperLetter"/>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DD3C78"/>
    <w:multiLevelType w:val="hybridMultilevel"/>
    <w:tmpl w:val="F1DC275E"/>
    <w:lvl w:ilvl="0" w:tplc="C2466C9E">
      <w:start w:val="1"/>
      <w:numFmt w:val="upperLetter"/>
      <w:lvlText w:val="%1."/>
      <w:lvlJc w:val="left"/>
      <w:pPr>
        <w:ind w:left="720" w:hanging="360"/>
      </w:pPr>
      <w:rPr>
        <w:rFonts w:asciiTheme="minorHAnsi" w:eastAsiaTheme="minorHAnsi" w:hAnsiTheme="minorHAnsi" w:cstheme="minorBidi"/>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5040A"/>
    <w:multiLevelType w:val="hybridMultilevel"/>
    <w:tmpl w:val="DD489CF2"/>
    <w:lvl w:ilvl="0" w:tplc="64E2A86A">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820BC"/>
    <w:multiLevelType w:val="hybridMultilevel"/>
    <w:tmpl w:val="5E88E95A"/>
    <w:lvl w:ilvl="0" w:tplc="B19431EE">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D208B"/>
    <w:multiLevelType w:val="hybridMultilevel"/>
    <w:tmpl w:val="72964700"/>
    <w:lvl w:ilvl="0" w:tplc="47E818D2">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24C9E"/>
    <w:multiLevelType w:val="hybridMultilevel"/>
    <w:tmpl w:val="B2DE8AE4"/>
    <w:lvl w:ilvl="0" w:tplc="F788C1E6">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B2845"/>
    <w:multiLevelType w:val="hybridMultilevel"/>
    <w:tmpl w:val="EA0C6672"/>
    <w:lvl w:ilvl="0" w:tplc="7A3841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8108E"/>
    <w:multiLevelType w:val="hybridMultilevel"/>
    <w:tmpl w:val="2ABE071C"/>
    <w:lvl w:ilvl="0" w:tplc="F8986548">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C136D"/>
    <w:multiLevelType w:val="hybridMultilevel"/>
    <w:tmpl w:val="82D0ED4C"/>
    <w:lvl w:ilvl="0" w:tplc="341ECAFE">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652296">
    <w:abstractNumId w:val="7"/>
  </w:num>
  <w:num w:numId="2" w16cid:durableId="1492478367">
    <w:abstractNumId w:val="17"/>
  </w:num>
  <w:num w:numId="3" w16cid:durableId="1794640059">
    <w:abstractNumId w:val="1"/>
  </w:num>
  <w:num w:numId="4" w16cid:durableId="651327827">
    <w:abstractNumId w:val="6"/>
  </w:num>
  <w:num w:numId="5" w16cid:durableId="1065224154">
    <w:abstractNumId w:val="0"/>
  </w:num>
  <w:num w:numId="6" w16cid:durableId="794494340">
    <w:abstractNumId w:val="5"/>
  </w:num>
  <w:num w:numId="7" w16cid:durableId="1626352940">
    <w:abstractNumId w:val="18"/>
  </w:num>
  <w:num w:numId="8" w16cid:durableId="930552967">
    <w:abstractNumId w:val="8"/>
  </w:num>
  <w:num w:numId="9" w16cid:durableId="344211809">
    <w:abstractNumId w:val="3"/>
  </w:num>
  <w:num w:numId="10" w16cid:durableId="152256667">
    <w:abstractNumId w:val="4"/>
  </w:num>
  <w:num w:numId="11" w16cid:durableId="2050832309">
    <w:abstractNumId w:val="13"/>
  </w:num>
  <w:num w:numId="12" w16cid:durableId="1052313211">
    <w:abstractNumId w:val="12"/>
  </w:num>
  <w:num w:numId="13" w16cid:durableId="1998728562">
    <w:abstractNumId w:val="16"/>
  </w:num>
  <w:num w:numId="14" w16cid:durableId="1758357242">
    <w:abstractNumId w:val="14"/>
  </w:num>
  <w:num w:numId="15" w16cid:durableId="1189949063">
    <w:abstractNumId w:val="15"/>
  </w:num>
  <w:num w:numId="16" w16cid:durableId="2023824397">
    <w:abstractNumId w:val="11"/>
  </w:num>
  <w:num w:numId="17" w16cid:durableId="1093285679">
    <w:abstractNumId w:val="19"/>
  </w:num>
  <w:num w:numId="18" w16cid:durableId="1805535912">
    <w:abstractNumId w:val="9"/>
  </w:num>
  <w:num w:numId="19" w16cid:durableId="1429353236">
    <w:abstractNumId w:val="2"/>
  </w:num>
  <w:num w:numId="20" w16cid:durableId="151725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46"/>
    <w:rsid w:val="00010346"/>
    <w:rsid w:val="00036015"/>
    <w:rsid w:val="00075A91"/>
    <w:rsid w:val="00102EF5"/>
    <w:rsid w:val="002E75B9"/>
    <w:rsid w:val="003B564D"/>
    <w:rsid w:val="003B7F93"/>
    <w:rsid w:val="004331DE"/>
    <w:rsid w:val="004652B8"/>
    <w:rsid w:val="00573605"/>
    <w:rsid w:val="007B57DB"/>
    <w:rsid w:val="0086539F"/>
    <w:rsid w:val="00911293"/>
    <w:rsid w:val="0096406B"/>
    <w:rsid w:val="00980A2D"/>
    <w:rsid w:val="00A74A6B"/>
    <w:rsid w:val="00AE5107"/>
    <w:rsid w:val="00D32E2A"/>
    <w:rsid w:val="00D42A38"/>
    <w:rsid w:val="00E9739D"/>
    <w:rsid w:val="00EC02BE"/>
    <w:rsid w:val="00FD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CDCC"/>
  <w15:chartTrackingRefBased/>
  <w15:docId w15:val="{2C8F95CB-63DD-4C40-B697-066C2EAD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346"/>
  </w:style>
  <w:style w:type="paragraph" w:styleId="Footer">
    <w:name w:val="footer"/>
    <w:basedOn w:val="Normal"/>
    <w:link w:val="FooterChar"/>
    <w:uiPriority w:val="99"/>
    <w:unhideWhenUsed/>
    <w:rsid w:val="0001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346"/>
  </w:style>
  <w:style w:type="table" w:styleId="TableGrid">
    <w:name w:val="Table Grid"/>
    <w:basedOn w:val="TableNormal"/>
    <w:uiPriority w:val="39"/>
    <w:rsid w:val="0001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0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346"/>
    <w:rPr>
      <w:sz w:val="20"/>
      <w:szCs w:val="20"/>
    </w:rPr>
  </w:style>
  <w:style w:type="character" w:styleId="FootnoteReference">
    <w:name w:val="footnote reference"/>
    <w:basedOn w:val="DefaultParagraphFont"/>
    <w:uiPriority w:val="99"/>
    <w:semiHidden/>
    <w:unhideWhenUsed/>
    <w:rsid w:val="00010346"/>
    <w:rPr>
      <w:vertAlign w:val="superscript"/>
    </w:rPr>
  </w:style>
  <w:style w:type="paragraph" w:styleId="ListParagraph">
    <w:name w:val="List Paragraph"/>
    <w:basedOn w:val="Normal"/>
    <w:uiPriority w:val="34"/>
    <w:qFormat/>
    <w:rsid w:val="0001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DC394D0B3524A8F58C23D61CE3B3B" ma:contentTypeVersion="16" ma:contentTypeDescription="Create a new document." ma:contentTypeScope="" ma:versionID="cf896b5b63e110e71074ad589e3fc8d0">
  <xsd:schema xmlns:xsd="http://www.w3.org/2001/XMLSchema" xmlns:xs="http://www.w3.org/2001/XMLSchema" xmlns:p="http://schemas.microsoft.com/office/2006/metadata/properties" xmlns:ns2="bc086252-bd3d-4c19-af45-fa1fc75ab686" xmlns:ns3="fb4ce569-0273-4228-9157-33b14876d013" targetNamespace="http://schemas.microsoft.com/office/2006/metadata/properties" ma:root="true" ma:fieldsID="a8633455cccc10b47d29d024746f347b" ns2:_="" ns3:_="">
    <xsd:import namespace="bc086252-bd3d-4c19-af45-fa1fc75ab686"/>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6252-bd3d-4c19-af45-fa1fc75a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086252-bd3d-4c19-af45-fa1fc75ab686">
      <Terms xmlns="http://schemas.microsoft.com/office/infopath/2007/PartnerControls"/>
    </lcf76f155ced4ddcb4097134ff3c332f>
    <TaxCatchAll xmlns="fb4ce569-0273-4228-9157-33b14876d013" xsi:nil="true"/>
  </documentManagement>
</p:properties>
</file>

<file path=customXml/itemProps1.xml><?xml version="1.0" encoding="utf-8"?>
<ds:datastoreItem xmlns:ds="http://schemas.openxmlformats.org/officeDocument/2006/customXml" ds:itemID="{243DAA28-A700-4810-A53D-3AD273BA9E87}"/>
</file>

<file path=customXml/itemProps2.xml><?xml version="1.0" encoding="utf-8"?>
<ds:datastoreItem xmlns:ds="http://schemas.openxmlformats.org/officeDocument/2006/customXml" ds:itemID="{00AE9F4B-FC90-48DC-A350-CF0D853DCA01}"/>
</file>

<file path=customXml/itemProps3.xml><?xml version="1.0" encoding="utf-8"?>
<ds:datastoreItem xmlns:ds="http://schemas.openxmlformats.org/officeDocument/2006/customXml" ds:itemID="{6720444B-1763-4F79-90BD-F052F0391A2E}"/>
</file>

<file path=docProps/app.xml><?xml version="1.0" encoding="utf-8"?>
<Properties xmlns="http://schemas.openxmlformats.org/officeDocument/2006/extended-properties" xmlns:vt="http://schemas.openxmlformats.org/officeDocument/2006/docPropsVTypes">
  <Template>Normal</Template>
  <TotalTime>4</TotalTime>
  <Pages>17</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Koerner</dc:creator>
  <cp:keywords/>
  <dc:description/>
  <cp:lastModifiedBy>Kathryn Koerner</cp:lastModifiedBy>
  <cp:revision>6</cp:revision>
  <dcterms:created xsi:type="dcterms:W3CDTF">2022-07-05T20:55:00Z</dcterms:created>
  <dcterms:modified xsi:type="dcterms:W3CDTF">2022-07-06T17:04:00Z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0x01010008DDC394D0B3524A8F58C23D61CE3B3B</vt:lpwstr>
  </property>
</Properties>
</file>