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120" w:line="276" w:lineRule="auto"/>
        <w:jc w:val="left"/>
        <w:rPr/>
      </w:pPr>
      <w:bookmarkStart w:colFirst="0" w:colLast="0" w:name="_heading=h.gjdgxs" w:id="0"/>
      <w:bookmarkEnd w:id="0"/>
      <w:r w:rsidDel="00000000" w:rsidR="00000000" w:rsidRPr="00000000">
        <w:rPr>
          <w:rtl w:val="0"/>
        </w:rPr>
      </w:r>
    </w:p>
    <w:tbl>
      <w:tblPr>
        <w:tblStyle w:val="Table1"/>
        <w:tblW w:w="12705.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080"/>
        <w:gridCol w:w="8625"/>
        <w:tblGridChange w:id="0">
          <w:tblGrid>
            <w:gridCol w:w="4080"/>
            <w:gridCol w:w="86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40" w:lineRule="auto"/>
              <w:rPr>
                <w:sz w:val="40"/>
                <w:szCs w:val="40"/>
              </w:rPr>
            </w:pPr>
            <w:r w:rsidDel="00000000" w:rsidR="00000000" w:rsidRPr="00000000">
              <w:rPr>
                <w:sz w:val="40"/>
                <w:szCs w:val="40"/>
              </w:rPr>
              <w:drawing>
                <wp:inline distB="114300" distT="114300" distL="114300" distR="114300">
                  <wp:extent cx="2479731" cy="740699"/>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479731" cy="74069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3">
            <w:pPr>
              <w:pStyle w:val="Heading1"/>
              <w:spacing w:after="0" w:before="200" w:lineRule="auto"/>
              <w:jc w:val="center"/>
              <w:rPr>
                <w:sz w:val="28"/>
                <w:szCs w:val="28"/>
              </w:rPr>
            </w:pPr>
            <w:bookmarkStart w:colFirst="0" w:colLast="0" w:name="_heading=h.30j0zll" w:id="1"/>
            <w:bookmarkEnd w:id="1"/>
            <w:r w:rsidDel="00000000" w:rsidR="00000000" w:rsidRPr="00000000">
              <w:rPr>
                <w:b w:val="1"/>
                <w:sz w:val="28"/>
                <w:szCs w:val="28"/>
                <w:rtl w:val="0"/>
              </w:rPr>
              <w:t xml:space="preserve">Note Taking Template: </w:t>
            </w:r>
            <w:r w:rsidDel="00000000" w:rsidR="00000000" w:rsidRPr="00000000">
              <w:rPr>
                <w:sz w:val="28"/>
                <w:szCs w:val="28"/>
                <w:rtl w:val="0"/>
              </w:rPr>
              <w:t xml:space="preserve">Building a Statewide Awareness of The Science of Reading and Structured Literacy: Course 2</w:t>
            </w:r>
          </w:p>
        </w:tc>
      </w:tr>
    </w:tbl>
    <w:p w:rsidR="00000000" w:rsidDel="00000000" w:rsidP="00000000" w:rsidRDefault="00000000" w:rsidRPr="00000000" w14:paraId="00000004">
      <w:pPr>
        <w:widowControl w:val="0"/>
        <w:spacing w:line="240" w:lineRule="auto"/>
        <w:rPr>
          <w:b w:val="1"/>
          <w:sz w:val="24"/>
          <w:szCs w:val="24"/>
        </w:rPr>
      </w:pPr>
      <w:r w:rsidDel="00000000" w:rsidR="00000000" w:rsidRPr="00000000">
        <w:rPr>
          <w:rtl w:val="0"/>
        </w:rPr>
      </w:r>
    </w:p>
    <w:tbl>
      <w:tblPr>
        <w:tblStyle w:val="Table2"/>
        <w:tblW w:w="130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5280"/>
        <w:gridCol w:w="5520"/>
        <w:tblGridChange w:id="0">
          <w:tblGrid>
            <w:gridCol w:w="2220"/>
            <w:gridCol w:w="5280"/>
            <w:gridCol w:w="5520"/>
          </w:tblGrid>
        </w:tblGridChange>
      </w:tblGrid>
      <w:tr>
        <w:trPr>
          <w:cantSplit w:val="0"/>
          <w:trHeight w:val="440" w:hRule="atLeast"/>
          <w:tblHeader w:val="0"/>
        </w:trPr>
        <w:tc>
          <w:tcPr>
            <w:gridSpan w:val="3"/>
            <w:shd w:fill="9fc5e8" w:val="clear"/>
            <w:tcMar>
              <w:top w:w="100.0" w:type="dxa"/>
              <w:left w:w="100.0" w:type="dxa"/>
              <w:bottom w:w="100.0" w:type="dxa"/>
              <w:right w:w="100.0" w:type="dxa"/>
            </w:tcMar>
            <w:vAlign w:val="top"/>
          </w:tcPr>
          <w:p w:rsidR="00000000" w:rsidDel="00000000" w:rsidP="00000000" w:rsidRDefault="00000000" w:rsidRPr="00000000" w14:paraId="00000005">
            <w:pPr>
              <w:pStyle w:val="Heading1"/>
              <w:widowControl w:val="0"/>
              <w:spacing w:line="240" w:lineRule="auto"/>
              <w:rPr/>
            </w:pPr>
            <w:bookmarkStart w:colFirst="0" w:colLast="0" w:name="_heading=h.1fob9te" w:id="2"/>
            <w:bookmarkEnd w:id="2"/>
            <w:r w:rsidDel="00000000" w:rsidR="00000000" w:rsidRPr="00000000">
              <w:rPr>
                <w:rtl w:val="0"/>
              </w:rPr>
              <w:t xml:space="preserve">Section 1: Getting Started</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08">
            <w:pPr>
              <w:pStyle w:val="Heading2"/>
              <w:widowControl w:val="0"/>
              <w:spacing w:line="240" w:lineRule="auto"/>
              <w:rPr/>
            </w:pPr>
            <w:bookmarkStart w:colFirst="0" w:colLast="0" w:name="_heading=h.3znysh7" w:id="3"/>
            <w:bookmarkEnd w:id="3"/>
            <w:r w:rsidDel="00000000" w:rsidR="00000000" w:rsidRPr="00000000">
              <w:rPr>
                <w:rtl w:val="0"/>
              </w:rPr>
              <w:t xml:space="preserve">Topics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sz w:val="24"/>
                <w:szCs w:val="24"/>
              </w:rPr>
            </w:pPr>
            <w:r w:rsidDel="00000000" w:rsidR="00000000" w:rsidRPr="00000000">
              <w:rPr>
                <w:sz w:val="24"/>
                <w:szCs w:val="24"/>
                <w:rtl w:val="0"/>
              </w:rPr>
              <w:t xml:space="preserve">Reflect</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sz w:val="24"/>
                <w:szCs w:val="24"/>
              </w:rPr>
            </w:pPr>
            <w:r w:rsidDel="00000000" w:rsidR="00000000" w:rsidRPr="00000000">
              <w:rPr>
                <w:sz w:val="24"/>
                <w:szCs w:val="24"/>
                <w:rtl w:val="0"/>
              </w:rPr>
              <w:t xml:space="preserve">Respond</w:t>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sz w:val="24"/>
                <w:szCs w:val="24"/>
              </w:rPr>
            </w:pPr>
            <w:r w:rsidDel="00000000" w:rsidR="00000000" w:rsidRPr="00000000">
              <w:rPr>
                <w:sz w:val="24"/>
                <w:szCs w:val="24"/>
                <w:rtl w:val="0"/>
              </w:rPr>
              <w:t xml:space="preserve">Review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sz w:val="24"/>
                <w:szCs w:val="24"/>
                <w:highlight w:val="white"/>
              </w:rPr>
            </w:pPr>
            <w:r w:rsidDel="00000000" w:rsidR="00000000" w:rsidRPr="00000000">
              <w:rPr>
                <w:sz w:val="24"/>
                <w:szCs w:val="24"/>
                <w:rtl w:val="0"/>
              </w:rPr>
              <w:t xml:space="preserve">What are three key takeaways that you learned in Course 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sz w:val="24"/>
                <w:szCs w:val="24"/>
              </w:rPr>
            </w:pPr>
            <w:r w:rsidDel="00000000" w:rsidR="00000000" w:rsidRPr="00000000">
              <w:rPr>
                <w:rtl w:val="0"/>
              </w:rPr>
            </w:r>
          </w:p>
        </w:tc>
      </w:tr>
      <w:tr>
        <w:trPr>
          <w:cantSplit w:val="0"/>
          <w:trHeight w:val="1328.9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sz w:val="24"/>
                <w:szCs w:val="24"/>
              </w:rPr>
            </w:pPr>
            <w:r w:rsidDel="00000000" w:rsidR="00000000" w:rsidRPr="00000000">
              <w:rPr>
                <w:sz w:val="24"/>
                <w:szCs w:val="24"/>
                <w:rtl w:val="0"/>
              </w:rPr>
              <w:t xml:space="preserve">Rate your understanding</w:t>
            </w:r>
          </w:p>
          <w:p w:rsidR="00000000" w:rsidDel="00000000" w:rsidP="00000000" w:rsidRDefault="00000000" w:rsidRPr="00000000" w14:paraId="0000000F">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10">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rPr>
                <w:sz w:val="24"/>
                <w:szCs w:val="24"/>
                <w:highlight w:val="white"/>
              </w:rPr>
            </w:pPr>
            <w:r w:rsidDel="00000000" w:rsidR="00000000" w:rsidRPr="00000000">
              <w:rPr>
                <w:sz w:val="24"/>
                <w:szCs w:val="24"/>
                <w:highlight w:val="white"/>
                <w:rtl w:val="0"/>
              </w:rPr>
              <w:t xml:space="preserve">Rate your understanding of the following terms on a scale of 1-5 using the following criteria:</w:t>
            </w:r>
          </w:p>
          <w:p w:rsidR="00000000" w:rsidDel="00000000" w:rsidP="00000000" w:rsidRDefault="00000000" w:rsidRPr="00000000" w14:paraId="00000012">
            <w:pPr>
              <w:rPr>
                <w:sz w:val="24"/>
                <w:szCs w:val="24"/>
                <w:highlight w:val="white"/>
              </w:rPr>
            </w:pPr>
            <w:r w:rsidDel="00000000" w:rsidR="00000000" w:rsidRPr="00000000">
              <w:rPr>
                <w:sz w:val="24"/>
                <w:szCs w:val="24"/>
                <w:highlight w:val="white"/>
                <w:rtl w:val="0"/>
              </w:rPr>
              <w:t xml:space="preserve">1 - I have never heard of this before</w:t>
            </w:r>
          </w:p>
          <w:p w:rsidR="00000000" w:rsidDel="00000000" w:rsidP="00000000" w:rsidRDefault="00000000" w:rsidRPr="00000000" w14:paraId="00000013">
            <w:pPr>
              <w:rPr>
                <w:sz w:val="24"/>
                <w:szCs w:val="24"/>
                <w:highlight w:val="white"/>
              </w:rPr>
            </w:pPr>
            <w:r w:rsidDel="00000000" w:rsidR="00000000" w:rsidRPr="00000000">
              <w:rPr>
                <w:sz w:val="24"/>
                <w:szCs w:val="24"/>
                <w:highlight w:val="white"/>
                <w:rtl w:val="0"/>
              </w:rPr>
              <w:t xml:space="preserve">2 - I have heard the term, but do not fully understand its meaning</w:t>
            </w:r>
          </w:p>
          <w:p w:rsidR="00000000" w:rsidDel="00000000" w:rsidP="00000000" w:rsidRDefault="00000000" w:rsidRPr="00000000" w14:paraId="00000014">
            <w:pPr>
              <w:rPr>
                <w:sz w:val="24"/>
                <w:szCs w:val="24"/>
                <w:highlight w:val="white"/>
              </w:rPr>
            </w:pPr>
            <w:r w:rsidDel="00000000" w:rsidR="00000000" w:rsidRPr="00000000">
              <w:rPr>
                <w:sz w:val="24"/>
                <w:szCs w:val="24"/>
                <w:highlight w:val="white"/>
                <w:rtl w:val="0"/>
              </w:rPr>
              <w:t xml:space="preserve">3 - I am somewhat familiar with this term</w:t>
            </w:r>
          </w:p>
          <w:p w:rsidR="00000000" w:rsidDel="00000000" w:rsidP="00000000" w:rsidRDefault="00000000" w:rsidRPr="00000000" w14:paraId="00000015">
            <w:pPr>
              <w:rPr>
                <w:sz w:val="24"/>
                <w:szCs w:val="24"/>
                <w:highlight w:val="white"/>
              </w:rPr>
            </w:pPr>
            <w:r w:rsidDel="00000000" w:rsidR="00000000" w:rsidRPr="00000000">
              <w:rPr>
                <w:sz w:val="24"/>
                <w:szCs w:val="24"/>
                <w:highlight w:val="white"/>
                <w:rtl w:val="0"/>
              </w:rPr>
              <w:t xml:space="preserve">4 - I know this term and fully understand its meaning</w:t>
            </w:r>
          </w:p>
          <w:p w:rsidR="00000000" w:rsidDel="00000000" w:rsidP="00000000" w:rsidRDefault="00000000" w:rsidRPr="00000000" w14:paraId="00000016">
            <w:pPr>
              <w:rPr>
                <w:sz w:val="24"/>
                <w:szCs w:val="24"/>
                <w:highlight w:val="white"/>
              </w:rPr>
            </w:pPr>
            <w:r w:rsidDel="00000000" w:rsidR="00000000" w:rsidRPr="00000000">
              <w:rPr>
                <w:sz w:val="24"/>
                <w:szCs w:val="24"/>
                <w:highlight w:val="white"/>
                <w:rtl w:val="0"/>
              </w:rPr>
              <w:t xml:space="preserve">5 - I have a deep understanding of this term and could explain it to others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sz w:val="24"/>
                <w:szCs w:val="24"/>
              </w:rPr>
            </w:pPr>
            <w:r w:rsidDel="00000000" w:rsidR="00000000" w:rsidRPr="00000000">
              <w:rPr>
                <w:sz w:val="24"/>
                <w:szCs w:val="24"/>
                <w:rtl w:val="0"/>
              </w:rPr>
              <w:t xml:space="preserve">Phonemic Awareness:   1   2   3   4   5</w:t>
            </w:r>
          </w:p>
          <w:p w:rsidR="00000000" w:rsidDel="00000000" w:rsidP="00000000" w:rsidRDefault="00000000" w:rsidRPr="00000000" w14:paraId="0000001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19">
            <w:pPr>
              <w:widowControl w:val="0"/>
              <w:spacing w:line="240" w:lineRule="auto"/>
              <w:rPr>
                <w:sz w:val="24"/>
                <w:szCs w:val="24"/>
              </w:rPr>
            </w:pPr>
            <w:r w:rsidDel="00000000" w:rsidR="00000000" w:rsidRPr="00000000">
              <w:rPr>
                <w:sz w:val="24"/>
                <w:szCs w:val="24"/>
                <w:rtl w:val="0"/>
              </w:rPr>
              <w:t xml:space="preserve">Phonics:                         1   2   3   4   5</w:t>
            </w:r>
          </w:p>
          <w:p w:rsidR="00000000" w:rsidDel="00000000" w:rsidP="00000000" w:rsidRDefault="00000000" w:rsidRPr="00000000" w14:paraId="0000001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1B">
            <w:pPr>
              <w:widowControl w:val="0"/>
              <w:spacing w:line="240" w:lineRule="auto"/>
              <w:rPr>
                <w:sz w:val="24"/>
                <w:szCs w:val="24"/>
              </w:rPr>
            </w:pPr>
            <w:r w:rsidDel="00000000" w:rsidR="00000000" w:rsidRPr="00000000">
              <w:rPr>
                <w:sz w:val="24"/>
                <w:szCs w:val="24"/>
                <w:rtl w:val="0"/>
              </w:rPr>
              <w:t xml:space="preserve">Encoding:                       1   2   3   4   5</w:t>
            </w:r>
          </w:p>
          <w:p w:rsidR="00000000" w:rsidDel="00000000" w:rsidP="00000000" w:rsidRDefault="00000000" w:rsidRPr="00000000" w14:paraId="0000001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1D">
            <w:pPr>
              <w:widowControl w:val="0"/>
              <w:spacing w:line="240" w:lineRule="auto"/>
              <w:rPr>
                <w:sz w:val="24"/>
                <w:szCs w:val="24"/>
              </w:rPr>
            </w:pPr>
            <w:r w:rsidDel="00000000" w:rsidR="00000000" w:rsidRPr="00000000">
              <w:rPr>
                <w:sz w:val="24"/>
                <w:szCs w:val="24"/>
                <w:rtl w:val="0"/>
              </w:rPr>
              <w:t xml:space="preserve">Morphology:                    1   2   3   4   5</w:t>
            </w:r>
          </w:p>
        </w:tc>
      </w:tr>
    </w:tbl>
    <w:p w:rsidR="00000000" w:rsidDel="00000000" w:rsidP="00000000" w:rsidRDefault="00000000" w:rsidRPr="00000000" w14:paraId="0000001E">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1F">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20">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21">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22">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23">
      <w:pPr>
        <w:widowControl w:val="0"/>
        <w:spacing w:line="240" w:lineRule="auto"/>
        <w:rPr>
          <w:sz w:val="24"/>
          <w:szCs w:val="24"/>
        </w:rPr>
      </w:pPr>
      <w:r w:rsidDel="00000000" w:rsidR="00000000" w:rsidRPr="00000000">
        <w:rPr>
          <w:rtl w:val="0"/>
        </w:rPr>
      </w:r>
    </w:p>
    <w:tbl>
      <w:tblPr>
        <w:tblStyle w:val="Table3"/>
        <w:tblW w:w="1305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5265"/>
        <w:gridCol w:w="5565"/>
        <w:tblGridChange w:id="0">
          <w:tblGrid>
            <w:gridCol w:w="2220"/>
            <w:gridCol w:w="5265"/>
            <w:gridCol w:w="5565"/>
          </w:tblGrid>
        </w:tblGridChange>
      </w:tblGrid>
      <w:tr>
        <w:trPr>
          <w:cantSplit w:val="0"/>
          <w:trHeight w:val="440" w:hRule="atLeast"/>
          <w:tblHeader w:val="0"/>
        </w:trPr>
        <w:tc>
          <w:tcPr>
            <w:gridSpan w:val="3"/>
            <w:shd w:fill="9fc5e8" w:val="clear"/>
            <w:tcMar>
              <w:top w:w="100.0" w:type="dxa"/>
              <w:left w:w="100.0" w:type="dxa"/>
              <w:bottom w:w="100.0" w:type="dxa"/>
              <w:right w:w="100.0" w:type="dxa"/>
            </w:tcMar>
            <w:vAlign w:val="top"/>
          </w:tcPr>
          <w:p w:rsidR="00000000" w:rsidDel="00000000" w:rsidP="00000000" w:rsidRDefault="00000000" w:rsidRPr="00000000" w14:paraId="00000024">
            <w:pPr>
              <w:pStyle w:val="Heading1"/>
              <w:widowControl w:val="0"/>
              <w:spacing w:line="240" w:lineRule="auto"/>
              <w:rPr/>
            </w:pPr>
            <w:bookmarkStart w:colFirst="0" w:colLast="0" w:name="_heading=h.2et92p0" w:id="4"/>
            <w:bookmarkEnd w:id="4"/>
            <w:r w:rsidDel="00000000" w:rsidR="00000000" w:rsidRPr="00000000">
              <w:rPr>
                <w:rtl w:val="0"/>
              </w:rPr>
              <w:t xml:space="preserve">Section 2: Phonemic Awareness</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27">
            <w:pPr>
              <w:pStyle w:val="Heading2"/>
              <w:widowControl w:val="0"/>
              <w:spacing w:line="240" w:lineRule="auto"/>
              <w:rPr/>
            </w:pPr>
            <w:bookmarkStart w:colFirst="0" w:colLast="0" w:name="_heading=h.tyjcwt" w:id="5"/>
            <w:bookmarkEnd w:id="5"/>
            <w:r w:rsidDel="00000000" w:rsidR="00000000" w:rsidRPr="00000000">
              <w:rPr>
                <w:rtl w:val="0"/>
              </w:rPr>
              <w:t xml:space="preserve">Topics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24"/>
                <w:szCs w:val="24"/>
              </w:rPr>
            </w:pPr>
            <w:r w:rsidDel="00000000" w:rsidR="00000000" w:rsidRPr="00000000">
              <w:rPr>
                <w:sz w:val="24"/>
                <w:szCs w:val="24"/>
                <w:rtl w:val="0"/>
              </w:rPr>
              <w:t xml:space="preserve">Reflect</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sz w:val="24"/>
                <w:szCs w:val="24"/>
              </w:rPr>
            </w:pPr>
            <w:r w:rsidDel="00000000" w:rsidR="00000000" w:rsidRPr="00000000">
              <w:rPr>
                <w:sz w:val="24"/>
                <w:szCs w:val="24"/>
                <w:rtl w:val="0"/>
              </w:rPr>
              <w:t xml:space="preserve">Respond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rPr>
                <w:sz w:val="24"/>
                <w:szCs w:val="24"/>
              </w:rPr>
            </w:pPr>
            <w:r w:rsidDel="00000000" w:rsidR="00000000" w:rsidRPr="00000000">
              <w:rPr>
                <w:sz w:val="24"/>
                <w:szCs w:val="24"/>
                <w:rtl w:val="0"/>
              </w:rPr>
              <w:t xml:space="preserve">Book: “What is Phonemic Awareness?”</w:t>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sz w:val="24"/>
                <w:szCs w:val="24"/>
                <w:rtl w:val="0"/>
              </w:rPr>
              <w:t xml:space="preserve">“Phon” means sound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sz w:val="24"/>
                <w:szCs w:val="24"/>
              </w:rPr>
            </w:pPr>
            <w:r w:rsidDel="00000000" w:rsidR="00000000" w:rsidRPr="00000000">
              <w:rPr>
                <w:sz w:val="24"/>
                <w:szCs w:val="24"/>
                <w:rtl w:val="0"/>
              </w:rPr>
              <w:t xml:space="preserve">What is phonemic awareness?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spacing w:line="257" w:lineRule="auto"/>
              <w:rPr>
                <w:sz w:val="24"/>
                <w:szCs w:val="24"/>
              </w:rPr>
            </w:pPr>
            <w:r w:rsidDel="00000000" w:rsidR="00000000" w:rsidRPr="00000000">
              <w:rPr>
                <w:sz w:val="24"/>
                <w:szCs w:val="24"/>
                <w:rtl w:val="0"/>
              </w:rPr>
              <w:t xml:space="preserve">Phonemic awareness (PA)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spacing w:after="160" w:line="259" w:lineRule="auto"/>
              <w:ind w:left="0" w:firstLine="0"/>
              <w:rPr>
                <w:sz w:val="24"/>
                <w:szCs w:val="24"/>
              </w:rPr>
            </w:pPr>
            <w:r w:rsidDel="00000000" w:rsidR="00000000" w:rsidRPr="00000000">
              <w:rPr>
                <w:sz w:val="24"/>
                <w:szCs w:val="24"/>
                <w:rtl w:val="0"/>
              </w:rPr>
              <w:t xml:space="preserve">Think of a vocabulary word you may teach in your setting.  What is the word?</w:t>
            </w:r>
          </w:p>
          <w:p w:rsidR="00000000" w:rsidDel="00000000" w:rsidP="00000000" w:rsidRDefault="00000000" w:rsidRPr="00000000" w14:paraId="00000031">
            <w:pPr>
              <w:spacing w:after="160" w:line="259" w:lineRule="auto"/>
              <w:ind w:left="0" w:firstLine="0"/>
              <w:rPr>
                <w:sz w:val="24"/>
                <w:szCs w:val="24"/>
              </w:rPr>
            </w:pPr>
            <w:r w:rsidDel="00000000" w:rsidR="00000000" w:rsidRPr="00000000">
              <w:rPr>
                <w:sz w:val="24"/>
                <w:szCs w:val="24"/>
                <w:rtl w:val="0"/>
              </w:rPr>
              <w:t xml:space="preserve">Practice segmenting the phonemes of that word using your non-dominant hand.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spacing w:line="257" w:lineRule="auto"/>
              <w:rPr>
                <w:sz w:val="24"/>
                <w:szCs w:val="24"/>
              </w:rPr>
            </w:pPr>
            <w:r w:rsidDel="00000000" w:rsidR="00000000" w:rsidRPr="00000000">
              <w:rPr>
                <w:sz w:val="24"/>
                <w:szCs w:val="24"/>
                <w:rtl w:val="0"/>
              </w:rPr>
              <w:t xml:space="preserve">The sound stream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sz w:val="24"/>
                <w:szCs w:val="24"/>
              </w:rPr>
            </w:pPr>
            <w:r w:rsidDel="00000000" w:rsidR="00000000" w:rsidRPr="00000000">
              <w:rPr>
                <w:sz w:val="24"/>
                <w:szCs w:val="24"/>
                <w:rtl w:val="0"/>
              </w:rPr>
              <w:t xml:space="preserve">Why is it challenging for some students to develop PA?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spacing w:line="257" w:lineRule="auto"/>
              <w:rPr>
                <w:sz w:val="24"/>
                <w:szCs w:val="24"/>
              </w:rPr>
            </w:pPr>
            <w:r w:rsidDel="00000000" w:rsidR="00000000" w:rsidRPr="00000000">
              <w:rPr>
                <w:sz w:val="24"/>
                <w:szCs w:val="24"/>
                <w:rtl w:val="0"/>
              </w:rPr>
              <w:t xml:space="preserve">Students with dyslexia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sz w:val="24"/>
                <w:szCs w:val="24"/>
              </w:rPr>
            </w:pPr>
            <w:r w:rsidDel="00000000" w:rsidR="00000000" w:rsidRPr="00000000">
              <w:rPr>
                <w:sz w:val="24"/>
                <w:szCs w:val="24"/>
                <w:rtl w:val="0"/>
              </w:rPr>
              <w:t xml:space="preserve">What are some characteristics of students with dyslexia related to PA?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spacing w:line="257" w:lineRule="auto"/>
              <w:rPr>
                <w:sz w:val="24"/>
                <w:szCs w:val="24"/>
              </w:rPr>
            </w:pPr>
            <w:r w:rsidDel="00000000" w:rsidR="00000000" w:rsidRPr="00000000">
              <w:rPr>
                <w:sz w:val="24"/>
                <w:szCs w:val="24"/>
                <w:rtl w:val="0"/>
              </w:rPr>
              <w:t xml:space="preserve">Teaching PA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sz w:val="24"/>
                <w:szCs w:val="24"/>
              </w:rPr>
            </w:pPr>
            <w:r w:rsidDel="00000000" w:rsidR="00000000" w:rsidRPr="00000000">
              <w:rPr>
                <w:sz w:val="24"/>
                <w:szCs w:val="24"/>
                <w:rtl w:val="0"/>
              </w:rPr>
              <w:t xml:space="preserve">Practice vocalizing the following phonemes without adding “uh” afterwards (e.g., /t/ not /tuh/)</w:t>
            </w:r>
          </w:p>
          <w:p w:rsidR="00000000" w:rsidDel="00000000" w:rsidP="00000000" w:rsidRDefault="00000000" w:rsidRPr="00000000" w14:paraId="0000003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C">
            <w:pPr>
              <w:widowControl w:val="0"/>
              <w:spacing w:line="240" w:lineRule="auto"/>
              <w:rPr>
                <w:sz w:val="24"/>
                <w:szCs w:val="24"/>
              </w:rPr>
            </w:pPr>
            <w:r w:rsidDel="00000000" w:rsidR="00000000" w:rsidRPr="00000000">
              <w:rPr>
                <w:sz w:val="24"/>
                <w:szCs w:val="24"/>
                <w:rtl w:val="0"/>
              </w:rPr>
              <w:t xml:space="preserve">/b/  /d/  /g/  /h/   /j/  /k/  /l/  /m/  /p/  /r/  /v/  /y/  /z/</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spacing w:line="257" w:lineRule="auto"/>
              <w:rPr>
                <w:sz w:val="24"/>
                <w:szCs w:val="24"/>
              </w:rPr>
            </w:pPr>
            <w:r w:rsidDel="00000000" w:rsidR="00000000" w:rsidRPr="00000000">
              <w:rPr>
                <w:sz w:val="24"/>
                <w:szCs w:val="24"/>
                <w:rtl w:val="0"/>
              </w:rPr>
              <w:t xml:space="preserve">MLLs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sz w:val="24"/>
                <w:szCs w:val="24"/>
              </w:rPr>
            </w:pPr>
            <w:r w:rsidDel="00000000" w:rsidR="00000000" w:rsidRPr="00000000">
              <w:rPr>
                <w:sz w:val="24"/>
                <w:szCs w:val="24"/>
                <w:rtl w:val="0"/>
              </w:rPr>
              <w:t xml:space="preserve">What is a sound that will be particularly challenging for native Spanish speakers to pronounce and why?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spacing w:line="257" w:lineRule="auto"/>
              <w:rPr>
                <w:sz w:val="24"/>
                <w:szCs w:val="24"/>
              </w:rPr>
            </w:pPr>
            <w:r w:rsidDel="00000000" w:rsidR="00000000" w:rsidRPr="00000000">
              <w:rPr>
                <w:sz w:val="24"/>
                <w:szCs w:val="24"/>
                <w:rtl w:val="0"/>
              </w:rPr>
              <w:t xml:space="preserve">Book: Phonemic Awareness Development and Assessments”</w:t>
            </w:r>
          </w:p>
          <w:p w:rsidR="00000000" w:rsidDel="00000000" w:rsidP="00000000" w:rsidRDefault="00000000" w:rsidRPr="00000000" w14:paraId="00000042">
            <w:pPr>
              <w:spacing w:line="257" w:lineRule="auto"/>
              <w:rPr>
                <w:sz w:val="24"/>
                <w:szCs w:val="24"/>
              </w:rPr>
            </w:pPr>
            <w:r w:rsidDel="00000000" w:rsidR="00000000" w:rsidRPr="00000000">
              <w:rPr>
                <w:rtl w:val="0"/>
              </w:rPr>
            </w:r>
          </w:p>
          <w:p w:rsidR="00000000" w:rsidDel="00000000" w:rsidP="00000000" w:rsidRDefault="00000000" w:rsidRPr="00000000" w14:paraId="00000043">
            <w:pPr>
              <w:spacing w:line="257" w:lineRule="auto"/>
              <w:rPr>
                <w:sz w:val="24"/>
                <w:szCs w:val="24"/>
              </w:rPr>
            </w:pPr>
            <w:r w:rsidDel="00000000" w:rsidR="00000000" w:rsidRPr="00000000">
              <w:rPr>
                <w:sz w:val="24"/>
                <w:szCs w:val="24"/>
                <w:rtl w:val="0"/>
              </w:rPr>
              <w:t xml:space="preserve">Development of PA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sz w:val="24"/>
                <w:szCs w:val="24"/>
              </w:rPr>
            </w:pPr>
            <w:r w:rsidDel="00000000" w:rsidR="00000000" w:rsidRPr="00000000">
              <w:rPr>
                <w:sz w:val="24"/>
                <w:szCs w:val="24"/>
                <w:rtl w:val="0"/>
              </w:rPr>
              <w:t xml:space="preserve">What is the progression of PA development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sz w:val="24"/>
                <w:szCs w:val="24"/>
              </w:rPr>
            </w:pPr>
            <w:r w:rsidDel="00000000" w:rsidR="00000000" w:rsidRPr="00000000">
              <w:rPr>
                <w:sz w:val="24"/>
                <w:szCs w:val="24"/>
                <w:rtl w:val="0"/>
              </w:rPr>
              <w:t xml:space="preserve">1)</w:t>
            </w:r>
          </w:p>
          <w:p w:rsidR="00000000" w:rsidDel="00000000" w:rsidP="00000000" w:rsidRDefault="00000000" w:rsidRPr="00000000" w14:paraId="0000004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7">
            <w:pPr>
              <w:widowControl w:val="0"/>
              <w:spacing w:line="240" w:lineRule="auto"/>
              <w:rPr>
                <w:sz w:val="24"/>
                <w:szCs w:val="24"/>
              </w:rPr>
            </w:pPr>
            <w:r w:rsidDel="00000000" w:rsidR="00000000" w:rsidRPr="00000000">
              <w:rPr>
                <w:sz w:val="24"/>
                <w:szCs w:val="24"/>
                <w:rtl w:val="0"/>
              </w:rPr>
              <w:t xml:space="preserve">2)</w:t>
            </w:r>
          </w:p>
          <w:p w:rsidR="00000000" w:rsidDel="00000000" w:rsidP="00000000" w:rsidRDefault="00000000" w:rsidRPr="00000000" w14:paraId="0000004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9">
            <w:pPr>
              <w:widowControl w:val="0"/>
              <w:spacing w:line="240" w:lineRule="auto"/>
              <w:rPr>
                <w:sz w:val="24"/>
                <w:szCs w:val="24"/>
              </w:rPr>
            </w:pPr>
            <w:r w:rsidDel="00000000" w:rsidR="00000000" w:rsidRPr="00000000">
              <w:rPr>
                <w:sz w:val="24"/>
                <w:szCs w:val="24"/>
                <w:rtl w:val="0"/>
              </w:rPr>
              <w:t xml:space="preserve">3)</w:t>
            </w:r>
          </w:p>
          <w:p w:rsidR="00000000" w:rsidDel="00000000" w:rsidP="00000000" w:rsidRDefault="00000000" w:rsidRPr="00000000" w14:paraId="0000004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B">
            <w:pPr>
              <w:widowControl w:val="0"/>
              <w:spacing w:line="240" w:lineRule="auto"/>
              <w:rPr>
                <w:sz w:val="24"/>
                <w:szCs w:val="24"/>
              </w:rPr>
            </w:pPr>
            <w:r w:rsidDel="00000000" w:rsidR="00000000" w:rsidRPr="00000000">
              <w:rPr>
                <w:sz w:val="24"/>
                <w:szCs w:val="24"/>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spacing w:line="257" w:lineRule="auto"/>
              <w:rPr>
                <w:sz w:val="24"/>
                <w:szCs w:val="24"/>
              </w:rPr>
            </w:pPr>
            <w:r w:rsidDel="00000000" w:rsidR="00000000" w:rsidRPr="00000000">
              <w:rPr>
                <w:sz w:val="24"/>
                <w:szCs w:val="24"/>
                <w:rtl w:val="0"/>
              </w:rPr>
              <w:t xml:space="preserve">Phonemic Awareness tasks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rPr>
                <w:sz w:val="24"/>
                <w:szCs w:val="24"/>
              </w:rPr>
            </w:pPr>
            <w:r w:rsidDel="00000000" w:rsidR="00000000" w:rsidRPr="00000000">
              <w:rPr>
                <w:sz w:val="24"/>
                <w:szCs w:val="24"/>
                <w:rtl w:val="0"/>
              </w:rPr>
              <w:t xml:space="preserve">If using these tasks as a quick-check of older students' phonemic awareness, it is advised to use word items where the number of letters in the word differs from the number of phonemes in the word (e.g. words containing digraphs, trigraphs) These are quick-checks that can be done at any time in any setting to determine if a student’s comprehension issues may be due to underlying phonemic awareness challenges. </w:t>
            </w:r>
          </w:p>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numPr>
                <w:ilvl w:val="0"/>
                <w:numId w:val="3"/>
              </w:numPr>
              <w:ind w:left="720" w:hanging="360"/>
              <w:rPr>
                <w:sz w:val="24"/>
                <w:szCs w:val="24"/>
                <w:u w:val="none"/>
              </w:rPr>
            </w:pPr>
            <w:r w:rsidDel="00000000" w:rsidR="00000000" w:rsidRPr="00000000">
              <w:rPr>
                <w:sz w:val="24"/>
                <w:szCs w:val="24"/>
                <w:rtl w:val="0"/>
              </w:rPr>
              <w:t xml:space="preserve">Think of a one-syllable word containing a digraph (e.g.,sh, ch, ee, ea) that you could use as a quick-check with an older student </w:t>
            </w:r>
            <w:r w:rsidDel="00000000" w:rsidR="00000000" w:rsidRPr="00000000">
              <w:rPr>
                <w:rtl w:val="0"/>
              </w:rPr>
            </w:r>
          </w:p>
          <w:p w:rsidR="00000000" w:rsidDel="00000000" w:rsidP="00000000" w:rsidRDefault="00000000" w:rsidRPr="00000000" w14:paraId="00000050">
            <w:pPr>
              <w:numPr>
                <w:ilvl w:val="0"/>
                <w:numId w:val="3"/>
              </w:numPr>
              <w:ind w:left="720" w:hanging="360"/>
              <w:rPr>
                <w:sz w:val="24"/>
                <w:szCs w:val="24"/>
                <w:u w:val="none"/>
              </w:rPr>
            </w:pPr>
            <w:r w:rsidDel="00000000" w:rsidR="00000000" w:rsidRPr="00000000">
              <w:rPr>
                <w:sz w:val="24"/>
                <w:szCs w:val="24"/>
                <w:rtl w:val="0"/>
              </w:rPr>
              <w:t xml:space="preserve">Think of a one-syllable word containing a trigraph (e.g., dge, tch, igh) that you could use as a quick-check with an older student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sz w:val="24"/>
                <w:szCs w:val="24"/>
              </w:rPr>
            </w:pPr>
            <w:r w:rsidDel="00000000" w:rsidR="00000000" w:rsidRPr="00000000">
              <w:rPr>
                <w:sz w:val="24"/>
                <w:szCs w:val="24"/>
                <w:rtl w:val="0"/>
              </w:rPr>
              <w:t xml:space="preserve">1)</w:t>
            </w:r>
          </w:p>
          <w:p w:rsidR="00000000" w:rsidDel="00000000" w:rsidP="00000000" w:rsidRDefault="00000000" w:rsidRPr="00000000" w14:paraId="0000005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3">
            <w:pPr>
              <w:widowControl w:val="0"/>
              <w:spacing w:line="240" w:lineRule="auto"/>
              <w:rPr>
                <w:sz w:val="24"/>
                <w:szCs w:val="24"/>
              </w:rPr>
            </w:pPr>
            <w:r w:rsidDel="00000000" w:rsidR="00000000" w:rsidRPr="00000000">
              <w:rPr>
                <w:sz w:val="24"/>
                <w:szCs w:val="24"/>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spacing w:line="257" w:lineRule="auto"/>
              <w:rPr>
                <w:sz w:val="24"/>
                <w:szCs w:val="24"/>
              </w:rPr>
            </w:pPr>
            <w:r w:rsidDel="00000000" w:rsidR="00000000" w:rsidRPr="00000000">
              <w:rPr>
                <w:sz w:val="24"/>
                <w:szCs w:val="24"/>
                <w:rtl w:val="0"/>
              </w:rPr>
              <w:t xml:space="preserve">Phonemic Awareness 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rPr>
                <w:sz w:val="24"/>
                <w:szCs w:val="24"/>
              </w:rPr>
            </w:pPr>
            <w:r w:rsidDel="00000000" w:rsidR="00000000" w:rsidRPr="00000000">
              <w:rPr>
                <w:sz w:val="24"/>
                <w:szCs w:val="24"/>
                <w:rtl w:val="0"/>
              </w:rPr>
              <w:t xml:space="preserve">What are two ways you can measure a student’s phonemic awareness 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spacing w:line="257" w:lineRule="auto"/>
              <w:rPr>
                <w:sz w:val="24"/>
                <w:szCs w:val="24"/>
              </w:rPr>
            </w:pPr>
            <w:r w:rsidDel="00000000" w:rsidR="00000000" w:rsidRPr="00000000">
              <w:rPr>
                <w:sz w:val="24"/>
                <w:szCs w:val="24"/>
                <w:rtl w:val="0"/>
              </w:rPr>
              <w:t xml:space="preserve">Supports and 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rPr>
                <w:sz w:val="24"/>
                <w:szCs w:val="24"/>
              </w:rPr>
            </w:pPr>
            <w:r w:rsidDel="00000000" w:rsidR="00000000" w:rsidRPr="00000000">
              <w:rPr>
                <w:sz w:val="24"/>
                <w:szCs w:val="24"/>
                <w:rtl w:val="0"/>
              </w:rPr>
              <w:t xml:space="preserve">What is one phonemic awareness task from the Google Bitmoji classroom that you could incorporate in your setting?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5A">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5B">
      <w:pPr>
        <w:widowControl w:val="0"/>
        <w:spacing w:line="240" w:lineRule="auto"/>
        <w:rPr>
          <w:sz w:val="24"/>
          <w:szCs w:val="24"/>
        </w:rPr>
      </w:pPr>
      <w:r w:rsidDel="00000000" w:rsidR="00000000" w:rsidRPr="00000000">
        <w:rPr>
          <w:rtl w:val="0"/>
        </w:rPr>
      </w:r>
    </w:p>
    <w:tbl>
      <w:tblPr>
        <w:tblStyle w:val="Table4"/>
        <w:tblW w:w="130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5265"/>
        <w:gridCol w:w="5535"/>
        <w:tblGridChange w:id="0">
          <w:tblGrid>
            <w:gridCol w:w="2220"/>
            <w:gridCol w:w="5265"/>
            <w:gridCol w:w="5535"/>
          </w:tblGrid>
        </w:tblGridChange>
      </w:tblGrid>
      <w:tr>
        <w:trPr>
          <w:cantSplit w:val="0"/>
          <w:trHeight w:val="440" w:hRule="atLeast"/>
          <w:tblHeader w:val="0"/>
        </w:trPr>
        <w:tc>
          <w:tcPr>
            <w:gridSpan w:val="3"/>
            <w:shd w:fill="9fc5e8" w:val="clear"/>
            <w:tcMar>
              <w:top w:w="100.0" w:type="dxa"/>
              <w:left w:w="100.0" w:type="dxa"/>
              <w:bottom w:w="100.0" w:type="dxa"/>
              <w:right w:w="100.0" w:type="dxa"/>
            </w:tcMar>
            <w:vAlign w:val="top"/>
          </w:tcPr>
          <w:p w:rsidR="00000000" w:rsidDel="00000000" w:rsidP="00000000" w:rsidRDefault="00000000" w:rsidRPr="00000000" w14:paraId="0000005C">
            <w:pPr>
              <w:pStyle w:val="Heading1"/>
              <w:widowControl w:val="0"/>
              <w:spacing w:line="240" w:lineRule="auto"/>
              <w:rPr/>
            </w:pPr>
            <w:bookmarkStart w:colFirst="0" w:colLast="0" w:name="_heading=h.3dy6vkm" w:id="6"/>
            <w:bookmarkEnd w:id="6"/>
            <w:r w:rsidDel="00000000" w:rsidR="00000000" w:rsidRPr="00000000">
              <w:rPr>
                <w:rtl w:val="0"/>
              </w:rPr>
              <w:t xml:space="preserve">Section 3: Phonics</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5F">
            <w:pPr>
              <w:pStyle w:val="Heading2"/>
              <w:widowControl w:val="0"/>
              <w:spacing w:line="240" w:lineRule="auto"/>
              <w:rPr/>
            </w:pPr>
            <w:bookmarkStart w:colFirst="0" w:colLast="0" w:name="_heading=h.1t3h5sf" w:id="7"/>
            <w:bookmarkEnd w:id="7"/>
            <w:r w:rsidDel="00000000" w:rsidR="00000000" w:rsidRPr="00000000">
              <w:rPr>
                <w:rtl w:val="0"/>
              </w:rPr>
              <w:t xml:space="preserve">Topics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24"/>
                <w:szCs w:val="24"/>
              </w:rPr>
            </w:pPr>
            <w:r w:rsidDel="00000000" w:rsidR="00000000" w:rsidRPr="00000000">
              <w:rPr>
                <w:sz w:val="24"/>
                <w:szCs w:val="24"/>
                <w:rtl w:val="0"/>
              </w:rPr>
              <w:t xml:space="preserve">Reflect</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24"/>
                <w:szCs w:val="24"/>
              </w:rPr>
            </w:pPr>
            <w:r w:rsidDel="00000000" w:rsidR="00000000" w:rsidRPr="00000000">
              <w:rPr>
                <w:sz w:val="24"/>
                <w:szCs w:val="24"/>
                <w:rtl w:val="0"/>
              </w:rPr>
              <w:t xml:space="preserve">Respond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24"/>
                <w:szCs w:val="24"/>
              </w:rPr>
            </w:pPr>
            <w:r w:rsidDel="00000000" w:rsidR="00000000" w:rsidRPr="00000000">
              <w:rPr>
                <w:sz w:val="24"/>
                <w:szCs w:val="24"/>
                <w:rtl w:val="0"/>
              </w:rPr>
              <w:t xml:space="preserve">Book: A Look at Phonics Instruction</w:t>
            </w:r>
          </w:p>
          <w:p w:rsidR="00000000" w:rsidDel="00000000" w:rsidP="00000000" w:rsidRDefault="00000000" w:rsidRPr="00000000" w14:paraId="0000006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4">
            <w:pPr>
              <w:widowControl w:val="0"/>
              <w:spacing w:line="240" w:lineRule="auto"/>
              <w:rPr>
                <w:sz w:val="24"/>
                <w:szCs w:val="24"/>
              </w:rPr>
            </w:pPr>
            <w:r w:rsidDel="00000000" w:rsidR="00000000" w:rsidRPr="00000000">
              <w:rPr>
                <w:sz w:val="24"/>
                <w:szCs w:val="24"/>
                <w:rtl w:val="0"/>
              </w:rPr>
              <w:t xml:space="preserve">What is phonics?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24"/>
                <w:szCs w:val="24"/>
              </w:rPr>
            </w:pPr>
            <w:r w:rsidDel="00000000" w:rsidR="00000000" w:rsidRPr="00000000">
              <w:rPr>
                <w:sz w:val="24"/>
                <w:szCs w:val="24"/>
                <w:rtl w:val="0"/>
              </w:rPr>
              <w:t xml:space="preserve">What two brain-processors are connected through phonics instruction?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24"/>
                <w:szCs w:val="24"/>
              </w:rPr>
            </w:pPr>
            <w:r w:rsidDel="00000000" w:rsidR="00000000" w:rsidRPr="00000000">
              <w:rPr>
                <w:sz w:val="24"/>
                <w:szCs w:val="24"/>
                <w:rtl w:val="0"/>
              </w:rPr>
              <w:t xml:space="preserve">The Six Syllable Types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rPr>
                <w:sz w:val="24"/>
                <w:szCs w:val="24"/>
              </w:rPr>
            </w:pPr>
            <w:r w:rsidDel="00000000" w:rsidR="00000000" w:rsidRPr="00000000">
              <w:rPr>
                <w:sz w:val="24"/>
                <w:szCs w:val="24"/>
                <w:rtl w:val="0"/>
              </w:rPr>
              <w:t xml:space="preserve">Fill in the correct syllable type for the words in the </w:t>
            </w:r>
            <w:r w:rsidDel="00000000" w:rsidR="00000000" w:rsidRPr="00000000">
              <w:rPr>
                <w:i w:val="1"/>
                <w:sz w:val="24"/>
                <w:szCs w:val="24"/>
                <w:rtl w:val="0"/>
              </w:rPr>
              <w:t xml:space="preserve">Respond</w:t>
            </w:r>
            <w:r w:rsidDel="00000000" w:rsidR="00000000" w:rsidRPr="00000000">
              <w:rPr>
                <w:sz w:val="24"/>
                <w:szCs w:val="24"/>
                <w:rtl w:val="0"/>
              </w:rPr>
              <w:t xml:space="preserve"> column.  The words will either be closed, VCe, open, or r-controlled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24"/>
                <w:szCs w:val="24"/>
              </w:rPr>
            </w:pPr>
            <w:r w:rsidDel="00000000" w:rsidR="00000000" w:rsidRPr="00000000">
              <w:rPr>
                <w:sz w:val="24"/>
                <w:szCs w:val="24"/>
                <w:rtl w:val="0"/>
              </w:rPr>
              <w:t xml:space="preserve">Pi - </w:t>
            </w:r>
          </w:p>
          <w:p w:rsidR="00000000" w:rsidDel="00000000" w:rsidP="00000000" w:rsidRDefault="00000000" w:rsidRPr="00000000" w14:paraId="0000006A">
            <w:pPr>
              <w:widowControl w:val="0"/>
              <w:spacing w:line="240" w:lineRule="auto"/>
              <w:rPr>
                <w:sz w:val="24"/>
                <w:szCs w:val="24"/>
              </w:rPr>
            </w:pPr>
            <w:r w:rsidDel="00000000" w:rsidR="00000000" w:rsidRPr="00000000">
              <w:rPr>
                <w:sz w:val="24"/>
                <w:szCs w:val="24"/>
                <w:rtl w:val="0"/>
              </w:rPr>
              <w:t xml:space="preserve">Shade - </w:t>
            </w:r>
          </w:p>
          <w:p w:rsidR="00000000" w:rsidDel="00000000" w:rsidP="00000000" w:rsidRDefault="00000000" w:rsidRPr="00000000" w14:paraId="0000006B">
            <w:pPr>
              <w:widowControl w:val="0"/>
              <w:spacing w:line="240" w:lineRule="auto"/>
              <w:rPr>
                <w:sz w:val="24"/>
                <w:szCs w:val="24"/>
              </w:rPr>
            </w:pPr>
            <w:r w:rsidDel="00000000" w:rsidR="00000000" w:rsidRPr="00000000">
              <w:rPr>
                <w:sz w:val="24"/>
                <w:szCs w:val="24"/>
                <w:rtl w:val="0"/>
              </w:rPr>
              <w:t xml:space="preserve">Verb - </w:t>
            </w:r>
          </w:p>
          <w:p w:rsidR="00000000" w:rsidDel="00000000" w:rsidP="00000000" w:rsidRDefault="00000000" w:rsidRPr="00000000" w14:paraId="0000006C">
            <w:pPr>
              <w:widowControl w:val="0"/>
              <w:spacing w:line="240" w:lineRule="auto"/>
              <w:rPr>
                <w:sz w:val="24"/>
                <w:szCs w:val="24"/>
              </w:rPr>
            </w:pPr>
            <w:r w:rsidDel="00000000" w:rsidR="00000000" w:rsidRPr="00000000">
              <w:rPr>
                <w:sz w:val="24"/>
                <w:szCs w:val="24"/>
                <w:rtl w:val="0"/>
              </w:rPr>
              <w:t xml:space="preserve">Kick -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sz w:val="24"/>
                <w:szCs w:val="24"/>
              </w:rPr>
            </w:pPr>
            <w:r w:rsidDel="00000000" w:rsidR="00000000" w:rsidRPr="00000000">
              <w:rPr>
                <w:sz w:val="24"/>
                <w:szCs w:val="24"/>
                <w:rtl w:val="0"/>
              </w:rPr>
              <w:t xml:space="preserve">Phonics instruction should continue beyond kindergarten and first grade - Extension question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rPr>
                <w:sz w:val="24"/>
                <w:szCs w:val="24"/>
              </w:rPr>
            </w:pPr>
            <w:r w:rsidDel="00000000" w:rsidR="00000000" w:rsidRPr="00000000">
              <w:rPr>
                <w:sz w:val="24"/>
                <w:szCs w:val="24"/>
                <w:rtl w:val="0"/>
              </w:rPr>
              <w:t xml:space="preserve">The framework in Chapter 4 recommends teaching advanced phonics to older students. This includes multiple spelling patterns for vowels. This is important as there are many ways of spelling English vowel sounds.</w:t>
            </w:r>
          </w:p>
          <w:p w:rsidR="00000000" w:rsidDel="00000000" w:rsidP="00000000" w:rsidRDefault="00000000" w:rsidRPr="00000000" w14:paraId="0000006F">
            <w:pPr>
              <w:rPr>
                <w:sz w:val="24"/>
                <w:szCs w:val="24"/>
              </w:rPr>
            </w:pPr>
            <w:r w:rsidDel="00000000" w:rsidR="00000000" w:rsidRPr="00000000">
              <w:rPr>
                <w:rtl w:val="0"/>
              </w:rPr>
            </w:r>
          </w:p>
          <w:p w:rsidR="00000000" w:rsidDel="00000000" w:rsidP="00000000" w:rsidRDefault="00000000" w:rsidRPr="00000000" w14:paraId="00000070">
            <w:pPr>
              <w:rPr>
                <w:sz w:val="24"/>
                <w:szCs w:val="24"/>
              </w:rPr>
            </w:pPr>
            <w:r w:rsidDel="00000000" w:rsidR="00000000" w:rsidRPr="00000000">
              <w:rPr>
                <w:sz w:val="24"/>
                <w:szCs w:val="24"/>
                <w:rtl w:val="0"/>
              </w:rPr>
              <w:t xml:space="preserve">For example, underline each novel way of spelling long /ā/ in the following sentence. How many different ways of spelling /ā/ are represented in this sentence? </w:t>
            </w:r>
          </w:p>
          <w:p w:rsidR="00000000" w:rsidDel="00000000" w:rsidP="00000000" w:rsidRDefault="00000000" w:rsidRPr="00000000" w14:paraId="00000071">
            <w:pPr>
              <w:rPr>
                <w:sz w:val="24"/>
                <w:szCs w:val="24"/>
              </w:rPr>
            </w:pPr>
            <w:r w:rsidDel="00000000" w:rsidR="00000000" w:rsidRPr="00000000">
              <w:rPr>
                <w:rtl w:val="0"/>
              </w:rPr>
            </w:r>
          </w:p>
          <w:p w:rsidR="00000000" w:rsidDel="00000000" w:rsidP="00000000" w:rsidRDefault="00000000" w:rsidRPr="00000000" w14:paraId="00000072">
            <w:pPr>
              <w:rPr>
                <w:sz w:val="24"/>
                <w:szCs w:val="24"/>
              </w:rPr>
            </w:pPr>
            <w:r w:rsidDel="00000000" w:rsidR="00000000" w:rsidRPr="00000000">
              <w:rPr>
                <w:sz w:val="24"/>
                <w:szCs w:val="24"/>
                <w:rtl w:val="0"/>
              </w:rPr>
              <w:t xml:space="preserve">Tracy gave Trey eighty dollars for a great, clay train. </w:t>
            </w:r>
          </w:p>
          <w:p w:rsidR="00000000" w:rsidDel="00000000" w:rsidP="00000000" w:rsidRDefault="00000000" w:rsidRPr="00000000" w14:paraId="00000073">
            <w:pPr>
              <w:rPr>
                <w:sz w:val="24"/>
                <w:szCs w:val="24"/>
              </w:rPr>
            </w:pPr>
            <w:r w:rsidDel="00000000" w:rsidR="00000000" w:rsidRPr="00000000">
              <w:rPr>
                <w:rtl w:val="0"/>
              </w:rPr>
            </w:r>
          </w:p>
          <w:p w:rsidR="00000000" w:rsidDel="00000000" w:rsidP="00000000" w:rsidRDefault="00000000" w:rsidRPr="00000000" w14:paraId="00000074">
            <w:pPr>
              <w:rPr>
                <w:sz w:val="24"/>
                <w:szCs w:val="24"/>
              </w:rPr>
            </w:pPr>
            <w:r w:rsidDel="00000000" w:rsidR="00000000" w:rsidRPr="00000000">
              <w:rPr>
                <w:sz w:val="24"/>
                <w:szCs w:val="24"/>
                <w:rtl w:val="0"/>
              </w:rPr>
              <w:t xml:space="preserve">For a list of sound-symbol correspondences, refer to the </w:t>
            </w:r>
            <w:hyperlink r:id="rId8">
              <w:r w:rsidDel="00000000" w:rsidR="00000000" w:rsidRPr="00000000">
                <w:rPr>
                  <w:color w:val="1155cc"/>
                  <w:sz w:val="24"/>
                  <w:szCs w:val="24"/>
                  <w:u w:val="single"/>
                  <w:rtl w:val="0"/>
                </w:rPr>
                <w:t xml:space="preserve">RIDE Checklist</w:t>
              </w:r>
            </w:hyperlink>
            <w:r w:rsidDel="00000000" w:rsidR="00000000" w:rsidRPr="00000000">
              <w:rPr>
                <w:sz w:val="24"/>
                <w:szCs w:val="24"/>
                <w:rtl w:val="0"/>
              </w:rPr>
              <w:t xml:space="preserve"> or the RIDE Phonogram Cards liked in this course.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sz w:val="24"/>
                <w:szCs w:val="24"/>
              </w:rPr>
            </w:pPr>
            <w:r w:rsidDel="00000000" w:rsidR="00000000" w:rsidRPr="00000000">
              <w:rPr>
                <w:sz w:val="24"/>
                <w:szCs w:val="24"/>
                <w:rtl w:val="0"/>
              </w:rPr>
              <w:t xml:space="preserve">“Irregular”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spacing w:after="160" w:line="259" w:lineRule="auto"/>
              <w:rPr>
                <w:sz w:val="24"/>
                <w:szCs w:val="24"/>
              </w:rPr>
            </w:pPr>
            <w:r w:rsidDel="00000000" w:rsidR="00000000" w:rsidRPr="00000000">
              <w:rPr>
                <w:sz w:val="24"/>
                <w:szCs w:val="24"/>
                <w:rtl w:val="0"/>
              </w:rPr>
              <w:t xml:space="preserve">What is the Heart Word Approach?</w:t>
            </w:r>
          </w:p>
          <w:p w:rsidR="00000000" w:rsidDel="00000000" w:rsidP="00000000" w:rsidRDefault="00000000" w:rsidRPr="00000000" w14:paraId="00000078">
            <w:pPr>
              <w:spacing w:after="160" w:line="259" w:lineRule="auto"/>
              <w:rPr>
                <w:sz w:val="24"/>
                <w:szCs w:val="24"/>
              </w:rPr>
            </w:pPr>
            <w:r w:rsidDel="00000000" w:rsidR="00000000" w:rsidRPr="00000000">
              <w:rPr>
                <w:sz w:val="24"/>
                <w:szCs w:val="24"/>
                <w:rtl w:val="0"/>
              </w:rPr>
              <w:t xml:space="preserve">Identify the “tricky” (non-phonetic) part of the following words by writing them down and putting a heart around the non-phonetic part of the word:</w:t>
            </w:r>
          </w:p>
          <w:p w:rsidR="00000000" w:rsidDel="00000000" w:rsidP="00000000" w:rsidRDefault="00000000" w:rsidRPr="00000000" w14:paraId="00000079">
            <w:pPr>
              <w:numPr>
                <w:ilvl w:val="0"/>
                <w:numId w:val="4"/>
              </w:numPr>
              <w:spacing w:after="0" w:line="259" w:lineRule="auto"/>
              <w:ind w:left="720" w:hanging="360"/>
              <w:rPr>
                <w:sz w:val="24"/>
                <w:szCs w:val="24"/>
                <w:u w:val="none"/>
              </w:rPr>
            </w:pPr>
            <w:r w:rsidDel="00000000" w:rsidR="00000000" w:rsidRPr="00000000">
              <w:rPr>
                <w:sz w:val="24"/>
                <w:szCs w:val="24"/>
                <w:rtl w:val="0"/>
              </w:rPr>
              <w:t xml:space="preserve">Friend</w:t>
            </w:r>
            <w:r w:rsidDel="00000000" w:rsidR="00000000" w:rsidRPr="00000000">
              <w:rPr>
                <w:rtl w:val="0"/>
              </w:rPr>
            </w:r>
          </w:p>
          <w:p w:rsidR="00000000" w:rsidDel="00000000" w:rsidP="00000000" w:rsidRDefault="00000000" w:rsidRPr="00000000" w14:paraId="0000007A">
            <w:pPr>
              <w:numPr>
                <w:ilvl w:val="0"/>
                <w:numId w:val="4"/>
              </w:numPr>
              <w:spacing w:after="0" w:line="259" w:lineRule="auto"/>
              <w:ind w:left="720" w:hanging="360"/>
              <w:rPr>
                <w:sz w:val="24"/>
                <w:szCs w:val="24"/>
                <w:u w:val="none"/>
              </w:rPr>
            </w:pPr>
            <w:r w:rsidDel="00000000" w:rsidR="00000000" w:rsidRPr="00000000">
              <w:rPr>
                <w:sz w:val="24"/>
                <w:szCs w:val="24"/>
                <w:rtl w:val="0"/>
              </w:rPr>
              <w:t xml:space="preserve">People</w:t>
            </w:r>
            <w:r w:rsidDel="00000000" w:rsidR="00000000" w:rsidRPr="00000000">
              <w:rPr>
                <w:rtl w:val="0"/>
              </w:rPr>
            </w:r>
          </w:p>
          <w:p w:rsidR="00000000" w:rsidDel="00000000" w:rsidP="00000000" w:rsidRDefault="00000000" w:rsidRPr="00000000" w14:paraId="0000007B">
            <w:pPr>
              <w:numPr>
                <w:ilvl w:val="0"/>
                <w:numId w:val="4"/>
              </w:numPr>
              <w:spacing w:after="0" w:line="259" w:lineRule="auto"/>
              <w:ind w:left="720" w:hanging="360"/>
              <w:rPr>
                <w:sz w:val="24"/>
                <w:szCs w:val="24"/>
                <w:u w:val="none"/>
              </w:rPr>
            </w:pPr>
            <w:r w:rsidDel="00000000" w:rsidR="00000000" w:rsidRPr="00000000">
              <w:rPr>
                <w:sz w:val="24"/>
                <w:szCs w:val="24"/>
                <w:rtl w:val="0"/>
              </w:rPr>
              <w:t xml:space="preserve">Stretch</w:t>
            </w:r>
            <w:r w:rsidDel="00000000" w:rsidR="00000000" w:rsidRPr="00000000">
              <w:rPr>
                <w:rtl w:val="0"/>
              </w:rPr>
            </w:r>
          </w:p>
          <w:p w:rsidR="00000000" w:rsidDel="00000000" w:rsidP="00000000" w:rsidRDefault="00000000" w:rsidRPr="00000000" w14:paraId="0000007C">
            <w:pPr>
              <w:numPr>
                <w:ilvl w:val="0"/>
                <w:numId w:val="4"/>
              </w:numPr>
              <w:spacing w:after="160" w:line="259" w:lineRule="auto"/>
              <w:ind w:left="720" w:hanging="360"/>
              <w:rPr>
                <w:sz w:val="24"/>
                <w:szCs w:val="24"/>
                <w:u w:val="none"/>
              </w:rPr>
            </w:pPr>
            <w:r w:rsidDel="00000000" w:rsidR="00000000" w:rsidRPr="00000000">
              <w:rPr>
                <w:sz w:val="24"/>
                <w:szCs w:val="24"/>
                <w:rtl w:val="0"/>
              </w:rPr>
              <w:t xml:space="preserve">Weigh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sz w:val="24"/>
                <w:szCs w:val="24"/>
              </w:rPr>
            </w:pPr>
            <w:r w:rsidDel="00000000" w:rsidR="00000000" w:rsidRPr="00000000">
              <w:rPr>
                <w:sz w:val="24"/>
                <w:szCs w:val="24"/>
                <w:rtl w:val="0"/>
              </w:rPr>
              <w:t xml:space="preserve">Quick Write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spacing w:after="160" w:line="259" w:lineRule="auto"/>
              <w:rPr>
                <w:sz w:val="24"/>
                <w:szCs w:val="24"/>
              </w:rPr>
            </w:pPr>
            <w:r w:rsidDel="00000000" w:rsidR="00000000" w:rsidRPr="00000000">
              <w:rPr>
                <w:sz w:val="24"/>
                <w:szCs w:val="24"/>
                <w:rtl w:val="0"/>
              </w:rPr>
              <w:t xml:space="preserve">List three skills necessary to build before a student can use sheet music to play an instrument.  How is this similar to learning to read?  How do decodable texts support this process?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sz w:val="24"/>
                <w:szCs w:val="24"/>
              </w:rPr>
            </w:pPr>
            <w:r w:rsidDel="00000000" w:rsidR="00000000" w:rsidRPr="00000000">
              <w:rPr>
                <w:sz w:val="24"/>
                <w:szCs w:val="24"/>
                <w:rtl w:val="0"/>
              </w:rPr>
              <w:t xml:space="preserve">1)</w:t>
            </w:r>
          </w:p>
          <w:p w:rsidR="00000000" w:rsidDel="00000000" w:rsidP="00000000" w:rsidRDefault="00000000" w:rsidRPr="00000000" w14:paraId="0000008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2">
            <w:pPr>
              <w:widowControl w:val="0"/>
              <w:spacing w:line="240" w:lineRule="auto"/>
              <w:rPr>
                <w:sz w:val="24"/>
                <w:szCs w:val="24"/>
              </w:rPr>
            </w:pPr>
            <w:r w:rsidDel="00000000" w:rsidR="00000000" w:rsidRPr="00000000">
              <w:rPr>
                <w:sz w:val="24"/>
                <w:szCs w:val="24"/>
                <w:rtl w:val="0"/>
              </w:rPr>
              <w:t xml:space="preserve">2)</w:t>
            </w:r>
          </w:p>
          <w:p w:rsidR="00000000" w:rsidDel="00000000" w:rsidP="00000000" w:rsidRDefault="00000000" w:rsidRPr="00000000" w14:paraId="0000008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4">
            <w:pPr>
              <w:widowControl w:val="0"/>
              <w:spacing w:line="240" w:lineRule="auto"/>
              <w:rPr>
                <w:sz w:val="24"/>
                <w:szCs w:val="24"/>
              </w:rPr>
            </w:pPr>
            <w:r w:rsidDel="00000000" w:rsidR="00000000" w:rsidRPr="00000000">
              <w:rPr>
                <w:sz w:val="24"/>
                <w:szCs w:val="24"/>
                <w:rtl w:val="0"/>
              </w:rPr>
              <w:t xml:space="preserve">3)</w:t>
            </w:r>
          </w:p>
          <w:p w:rsidR="00000000" w:rsidDel="00000000" w:rsidP="00000000" w:rsidRDefault="00000000" w:rsidRPr="00000000" w14:paraId="0000008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6">
            <w:pPr>
              <w:widowControl w:val="0"/>
              <w:spacing w:line="240" w:lineRule="auto"/>
              <w:rPr>
                <w:sz w:val="24"/>
                <w:szCs w:val="24"/>
              </w:rPr>
            </w:pPr>
            <w:r w:rsidDel="00000000" w:rsidR="00000000" w:rsidRPr="00000000">
              <w:rPr>
                <w:sz w:val="24"/>
                <w:szCs w:val="24"/>
                <w:rtl w:val="0"/>
              </w:rPr>
              <w:t xml:space="preserve">Explanation: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sz w:val="24"/>
                <w:szCs w:val="24"/>
              </w:rPr>
            </w:pPr>
            <w:r w:rsidDel="00000000" w:rsidR="00000000" w:rsidRPr="00000000">
              <w:rPr>
                <w:sz w:val="24"/>
                <w:szCs w:val="24"/>
                <w:rtl w:val="0"/>
              </w:rPr>
              <w:t xml:space="preserve">Book: Phonics Assessment and Instruction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spacing w:after="160" w:line="259" w:lineRule="auto"/>
              <w:rPr>
                <w:sz w:val="24"/>
                <w:szCs w:val="24"/>
              </w:rPr>
            </w:pPr>
            <w:r w:rsidDel="00000000" w:rsidR="00000000" w:rsidRPr="00000000">
              <w:rPr>
                <w:sz w:val="24"/>
                <w:szCs w:val="24"/>
                <w:rtl w:val="0"/>
              </w:rPr>
              <w:t xml:space="preserve">What is one compensatory strategy that a student may develop in the absence of adequate phonics instruction?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sz w:val="24"/>
                <w:szCs w:val="24"/>
              </w:rPr>
            </w:pPr>
            <w:r w:rsidDel="00000000" w:rsidR="00000000" w:rsidRPr="00000000">
              <w:rPr>
                <w:sz w:val="24"/>
                <w:szCs w:val="24"/>
                <w:rtl w:val="0"/>
              </w:rPr>
              <w:t xml:space="preserve">Quick write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spacing w:after="160" w:line="259" w:lineRule="auto"/>
              <w:rPr>
                <w:sz w:val="24"/>
                <w:szCs w:val="24"/>
              </w:rPr>
            </w:pPr>
            <w:r w:rsidDel="00000000" w:rsidR="00000000" w:rsidRPr="00000000">
              <w:rPr>
                <w:sz w:val="24"/>
                <w:szCs w:val="24"/>
                <w:rtl w:val="0"/>
              </w:rPr>
              <w:t xml:space="preserve">Children with dyslexia like Nava and Lin need your commitment to reading science to succeed. Reflect on all that you have learned about phonics instruction -- what is one new thing that you can add to your practice?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8D">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8E">
      <w:pPr>
        <w:widowControl w:val="0"/>
        <w:spacing w:line="240" w:lineRule="auto"/>
        <w:rPr>
          <w:sz w:val="24"/>
          <w:szCs w:val="24"/>
        </w:rPr>
      </w:pPr>
      <w:r w:rsidDel="00000000" w:rsidR="00000000" w:rsidRPr="00000000">
        <w:rPr>
          <w:rtl w:val="0"/>
        </w:rPr>
      </w:r>
    </w:p>
    <w:tbl>
      <w:tblPr>
        <w:tblStyle w:val="Table5"/>
        <w:tblW w:w="1317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5595"/>
        <w:gridCol w:w="5355"/>
        <w:tblGridChange w:id="0">
          <w:tblGrid>
            <w:gridCol w:w="2220"/>
            <w:gridCol w:w="5595"/>
            <w:gridCol w:w="5355"/>
          </w:tblGrid>
        </w:tblGridChange>
      </w:tblGrid>
      <w:tr>
        <w:trPr>
          <w:cantSplit w:val="0"/>
          <w:trHeight w:val="440" w:hRule="atLeast"/>
          <w:tblHeader w:val="0"/>
        </w:trPr>
        <w:tc>
          <w:tcPr>
            <w:gridSpan w:val="3"/>
            <w:shd w:fill="9fc5e8" w:val="clear"/>
            <w:tcMar>
              <w:top w:w="100.0" w:type="dxa"/>
              <w:left w:w="100.0" w:type="dxa"/>
              <w:bottom w:w="100.0" w:type="dxa"/>
              <w:right w:w="100.0" w:type="dxa"/>
            </w:tcMar>
            <w:vAlign w:val="top"/>
          </w:tcPr>
          <w:p w:rsidR="00000000" w:rsidDel="00000000" w:rsidP="00000000" w:rsidRDefault="00000000" w:rsidRPr="00000000" w14:paraId="0000008F">
            <w:pPr>
              <w:pStyle w:val="Heading1"/>
              <w:widowControl w:val="0"/>
              <w:spacing w:line="240" w:lineRule="auto"/>
              <w:rPr/>
            </w:pPr>
            <w:bookmarkStart w:colFirst="0" w:colLast="0" w:name="_heading=h.4d34og8" w:id="8"/>
            <w:bookmarkEnd w:id="8"/>
            <w:r w:rsidDel="00000000" w:rsidR="00000000" w:rsidRPr="00000000">
              <w:rPr>
                <w:rtl w:val="0"/>
              </w:rPr>
              <w:t xml:space="preserve">Section 4: Spelling</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92">
            <w:pPr>
              <w:pStyle w:val="Heading2"/>
              <w:widowControl w:val="0"/>
              <w:spacing w:line="240" w:lineRule="auto"/>
              <w:rPr/>
            </w:pPr>
            <w:bookmarkStart w:colFirst="0" w:colLast="0" w:name="_heading=h.2s8eyo1" w:id="9"/>
            <w:bookmarkEnd w:id="9"/>
            <w:r w:rsidDel="00000000" w:rsidR="00000000" w:rsidRPr="00000000">
              <w:rPr>
                <w:rtl w:val="0"/>
              </w:rPr>
              <w:t xml:space="preserve">Topics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sz w:val="24"/>
                <w:szCs w:val="24"/>
              </w:rPr>
            </w:pPr>
            <w:r w:rsidDel="00000000" w:rsidR="00000000" w:rsidRPr="00000000">
              <w:rPr>
                <w:sz w:val="24"/>
                <w:szCs w:val="24"/>
                <w:rtl w:val="0"/>
              </w:rPr>
              <w:t xml:space="preserve">Reflect</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sz w:val="24"/>
                <w:szCs w:val="24"/>
              </w:rPr>
            </w:pPr>
            <w:r w:rsidDel="00000000" w:rsidR="00000000" w:rsidRPr="00000000">
              <w:rPr>
                <w:sz w:val="24"/>
                <w:szCs w:val="24"/>
                <w:rtl w:val="0"/>
              </w:rPr>
              <w:t xml:space="preserve">Respond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sz w:val="24"/>
                <w:szCs w:val="24"/>
              </w:rPr>
            </w:pPr>
            <w:r w:rsidDel="00000000" w:rsidR="00000000" w:rsidRPr="00000000">
              <w:rPr>
                <w:sz w:val="24"/>
                <w:szCs w:val="24"/>
                <w:rtl w:val="0"/>
              </w:rPr>
              <w:t xml:space="preserve">Introductory activity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sz w:val="24"/>
                <w:szCs w:val="24"/>
              </w:rPr>
            </w:pPr>
            <w:r w:rsidDel="00000000" w:rsidR="00000000" w:rsidRPr="00000000">
              <w:rPr>
                <w:sz w:val="24"/>
                <w:szCs w:val="24"/>
                <w:rtl w:val="0"/>
              </w:rPr>
              <w:t xml:space="preserve">What are all of the possible spellings for the word you heard pronounced?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sz w:val="24"/>
                <w:szCs w:val="24"/>
              </w:rPr>
            </w:pPr>
            <w:r w:rsidDel="00000000" w:rsidR="00000000" w:rsidRPr="00000000">
              <w:rPr>
                <w:sz w:val="24"/>
                <w:szCs w:val="24"/>
                <w:rtl w:val="0"/>
              </w:rPr>
              <w:t xml:space="preserve">Book: The Importance of Spelling for Literacy Development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sz w:val="24"/>
                <w:szCs w:val="24"/>
              </w:rPr>
            </w:pPr>
            <w:r w:rsidDel="00000000" w:rsidR="00000000" w:rsidRPr="00000000">
              <w:rPr>
                <w:sz w:val="24"/>
                <w:szCs w:val="24"/>
                <w:rtl w:val="0"/>
              </w:rPr>
              <w:t xml:space="preserve">What are the three layers of spelling?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sz w:val="24"/>
                <w:szCs w:val="24"/>
              </w:rPr>
            </w:pPr>
            <w:r w:rsidDel="00000000" w:rsidR="00000000" w:rsidRPr="00000000">
              <w:rPr>
                <w:sz w:val="24"/>
                <w:szCs w:val="24"/>
                <w:rtl w:val="0"/>
              </w:rPr>
              <w:t xml:space="preserve">Spelling rules and generalizations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sz w:val="24"/>
                <w:szCs w:val="24"/>
              </w:rPr>
            </w:pPr>
            <w:r w:rsidDel="00000000" w:rsidR="00000000" w:rsidRPr="00000000">
              <w:rPr>
                <w:sz w:val="24"/>
                <w:szCs w:val="24"/>
                <w:rtl w:val="0"/>
              </w:rPr>
              <w:t xml:space="preserve">What corrective feedback could you could give to a student who spelled the following words incorrectly:</w:t>
            </w:r>
          </w:p>
          <w:p w:rsidR="00000000" w:rsidDel="00000000" w:rsidP="00000000" w:rsidRDefault="00000000" w:rsidRPr="00000000" w14:paraId="0000009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E">
            <w:pPr>
              <w:widowControl w:val="0"/>
              <w:numPr>
                <w:ilvl w:val="0"/>
                <w:numId w:val="2"/>
              </w:numPr>
              <w:spacing w:line="240" w:lineRule="auto"/>
              <w:ind w:left="720" w:hanging="360"/>
              <w:rPr>
                <w:sz w:val="24"/>
                <w:szCs w:val="24"/>
                <w:u w:val="none"/>
              </w:rPr>
            </w:pPr>
            <w:r w:rsidDel="00000000" w:rsidR="00000000" w:rsidRPr="00000000">
              <w:rPr>
                <w:sz w:val="24"/>
                <w:szCs w:val="24"/>
                <w:rtl w:val="0"/>
              </w:rPr>
              <w:t xml:space="preserve">koin</w:t>
            </w:r>
            <w:r w:rsidDel="00000000" w:rsidR="00000000" w:rsidRPr="00000000">
              <w:rPr>
                <w:rtl w:val="0"/>
              </w:rPr>
            </w:r>
          </w:p>
          <w:p w:rsidR="00000000" w:rsidDel="00000000" w:rsidP="00000000" w:rsidRDefault="00000000" w:rsidRPr="00000000" w14:paraId="0000009F">
            <w:pPr>
              <w:widowControl w:val="0"/>
              <w:numPr>
                <w:ilvl w:val="0"/>
                <w:numId w:val="2"/>
              </w:numPr>
              <w:spacing w:line="240" w:lineRule="auto"/>
              <w:ind w:left="720" w:hanging="360"/>
              <w:rPr>
                <w:sz w:val="24"/>
                <w:szCs w:val="24"/>
                <w:u w:val="none"/>
              </w:rPr>
            </w:pPr>
            <w:r w:rsidDel="00000000" w:rsidR="00000000" w:rsidRPr="00000000">
              <w:rPr>
                <w:sz w:val="24"/>
                <w:szCs w:val="24"/>
                <w:rtl w:val="0"/>
              </w:rPr>
              <w:t xml:space="preserve">hungre</w:t>
            </w:r>
            <w:r w:rsidDel="00000000" w:rsidR="00000000" w:rsidRPr="00000000">
              <w:rPr>
                <w:rtl w:val="0"/>
              </w:rPr>
            </w:r>
          </w:p>
          <w:p w:rsidR="00000000" w:rsidDel="00000000" w:rsidP="00000000" w:rsidRDefault="00000000" w:rsidRPr="00000000" w14:paraId="000000A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1">
            <w:pPr>
              <w:widowControl w:val="0"/>
              <w:spacing w:line="240" w:lineRule="auto"/>
              <w:rPr>
                <w:sz w:val="24"/>
                <w:szCs w:val="24"/>
              </w:rPr>
            </w:pPr>
            <w:r w:rsidDel="00000000" w:rsidR="00000000" w:rsidRPr="00000000">
              <w:rPr>
                <w:sz w:val="24"/>
                <w:szCs w:val="24"/>
                <w:rtl w:val="0"/>
              </w:rPr>
              <w:t xml:space="preserve">Use the spelling generalizations on page 4 of the </w:t>
            </w:r>
            <w:hyperlink r:id="rId9">
              <w:r w:rsidDel="00000000" w:rsidR="00000000" w:rsidRPr="00000000">
                <w:rPr>
                  <w:color w:val="1155cc"/>
                  <w:sz w:val="24"/>
                  <w:szCs w:val="24"/>
                  <w:u w:val="single"/>
                  <w:rtl w:val="0"/>
                </w:rPr>
                <w:t xml:space="preserve">RIDE student checklist</w:t>
              </w:r>
            </w:hyperlink>
            <w:r w:rsidDel="00000000" w:rsidR="00000000" w:rsidRPr="00000000">
              <w:rPr>
                <w:sz w:val="24"/>
                <w:szCs w:val="24"/>
                <w:rtl w:val="0"/>
              </w:rPr>
              <w:t xml:space="preserve"> as a reference.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numPr>
                <w:ilvl w:val="0"/>
                <w:numId w:val="7"/>
              </w:numPr>
              <w:spacing w:line="240" w:lineRule="auto"/>
              <w:ind w:left="720" w:hanging="360"/>
              <w:rPr>
                <w:sz w:val="24"/>
                <w:szCs w:val="24"/>
                <w:u w:val="none"/>
              </w:rPr>
            </w:pPr>
            <w:r w:rsidDel="00000000" w:rsidR="00000000" w:rsidRPr="00000000">
              <w:rPr>
                <w:sz w:val="24"/>
                <w:szCs w:val="24"/>
                <w:rtl w:val="0"/>
              </w:rPr>
              <w:t xml:space="preserve">Use ____ to spell /k/ before the letter ____ in the word coin.</w:t>
            </w:r>
            <w:r w:rsidDel="00000000" w:rsidR="00000000" w:rsidRPr="00000000">
              <w:rPr>
                <w:rtl w:val="0"/>
              </w:rPr>
            </w:r>
          </w:p>
          <w:p w:rsidR="00000000" w:rsidDel="00000000" w:rsidP="00000000" w:rsidRDefault="00000000" w:rsidRPr="00000000" w14:paraId="000000A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5">
            <w:pPr>
              <w:widowControl w:val="0"/>
              <w:numPr>
                <w:ilvl w:val="0"/>
                <w:numId w:val="7"/>
              </w:numPr>
              <w:spacing w:line="240" w:lineRule="auto"/>
              <w:ind w:left="720" w:hanging="360"/>
              <w:rPr>
                <w:sz w:val="24"/>
                <w:szCs w:val="24"/>
                <w:u w:val="none"/>
              </w:rPr>
            </w:pPr>
            <w:r w:rsidDel="00000000" w:rsidR="00000000" w:rsidRPr="00000000">
              <w:rPr>
                <w:sz w:val="24"/>
                <w:szCs w:val="24"/>
                <w:rtl w:val="0"/>
              </w:rPr>
              <w:t xml:space="preserve">____ most often says /ē/ at the end of multisyllabic words</w:t>
            </w:r>
            <w:r w:rsidDel="00000000" w:rsidR="00000000" w:rsidRPr="00000000">
              <w:rPr>
                <w:rtl w:val="0"/>
              </w:rPr>
            </w:r>
          </w:p>
        </w:tc>
      </w:tr>
      <w:tr>
        <w:trPr>
          <w:cantSplit w:val="0"/>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A6">
            <w:pPr>
              <w:rPr>
                <w:sz w:val="24"/>
                <w:szCs w:val="24"/>
              </w:rPr>
            </w:pPr>
            <w:r w:rsidDel="00000000" w:rsidR="00000000" w:rsidRPr="00000000">
              <w:rPr>
                <w:sz w:val="24"/>
                <w:szCs w:val="24"/>
                <w:rtl w:val="0"/>
              </w:rPr>
              <w:t xml:space="preserve">What is morphology? (video)</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sz w:val="24"/>
                <w:szCs w:val="24"/>
              </w:rPr>
            </w:pPr>
            <w:r w:rsidDel="00000000" w:rsidR="00000000" w:rsidRPr="00000000">
              <w:rPr>
                <w:sz w:val="24"/>
                <w:szCs w:val="24"/>
                <w:rtl w:val="0"/>
              </w:rPr>
              <w:t xml:space="preserve">Morphemes are the smallest unit of _____ in a word.</w:t>
            </w:r>
          </w:p>
          <w:p w:rsidR="00000000" w:rsidDel="00000000" w:rsidP="00000000" w:rsidRDefault="00000000" w:rsidRPr="00000000" w14:paraId="000000A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9">
            <w:pPr>
              <w:widowControl w:val="0"/>
              <w:spacing w:line="240" w:lineRule="auto"/>
              <w:rPr>
                <w:sz w:val="24"/>
                <w:szCs w:val="24"/>
              </w:rPr>
            </w:pPr>
            <w:r w:rsidDel="00000000" w:rsidR="00000000" w:rsidRPr="00000000">
              <w:rPr>
                <w:sz w:val="24"/>
                <w:szCs w:val="24"/>
                <w:rtl w:val="0"/>
              </w:rPr>
              <w:t xml:space="preserve">Morphology is helpful for which three domains of literacy?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sz w:val="24"/>
                <w:szCs w:val="24"/>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spacing w:line="240" w:lineRule="auto"/>
              <w:rPr>
                <w:sz w:val="24"/>
                <w:szCs w:val="24"/>
              </w:rPr>
            </w:pPr>
            <w:r w:rsidDel="00000000" w:rsidR="00000000" w:rsidRPr="00000000">
              <w:rPr>
                <w:sz w:val="24"/>
                <w:szCs w:val="24"/>
                <w:rtl w:val="0"/>
              </w:rPr>
              <w:t xml:space="preserve">Explain the difference between inflectional and derivational morphemes.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sz w:val="24"/>
                <w:szCs w:val="24"/>
              </w:rPr>
            </w:pPr>
            <w:r w:rsidDel="00000000" w:rsidR="00000000" w:rsidRPr="00000000">
              <w:rPr>
                <w:sz w:val="24"/>
                <w:szCs w:val="24"/>
                <w:rtl w:val="0"/>
              </w:rPr>
              <w:t xml:space="preserve">Inflectional - </w:t>
            </w:r>
          </w:p>
          <w:p w:rsidR="00000000" w:rsidDel="00000000" w:rsidP="00000000" w:rsidRDefault="00000000" w:rsidRPr="00000000" w14:paraId="000000AE">
            <w:pPr>
              <w:widowControl w:val="0"/>
              <w:spacing w:line="240" w:lineRule="auto"/>
              <w:rPr>
                <w:sz w:val="24"/>
                <w:szCs w:val="24"/>
              </w:rPr>
            </w:pPr>
            <w:r w:rsidDel="00000000" w:rsidR="00000000" w:rsidRPr="00000000">
              <w:rPr>
                <w:sz w:val="24"/>
                <w:szCs w:val="24"/>
                <w:rtl w:val="0"/>
              </w:rPr>
              <w:t xml:space="preserve">Derivational - </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sz w:val="24"/>
                <w:szCs w:val="24"/>
              </w:rPr>
            </w:pPr>
            <w:r w:rsidDel="00000000" w:rsidR="00000000" w:rsidRPr="00000000">
              <w:rPr>
                <w:sz w:val="24"/>
                <w:szCs w:val="24"/>
                <w:rtl w:val="0"/>
              </w:rPr>
              <w:t xml:space="preserve">Morphology Influences Spelling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sz w:val="24"/>
                <w:szCs w:val="24"/>
              </w:rPr>
            </w:pPr>
            <w:r w:rsidDel="00000000" w:rsidR="00000000" w:rsidRPr="00000000">
              <w:rPr>
                <w:sz w:val="24"/>
                <w:szCs w:val="24"/>
                <w:rtl w:val="0"/>
              </w:rPr>
              <w:t xml:space="preserve">How can an understanding of a word’s morphemes support spelling development?</w:t>
            </w:r>
          </w:p>
          <w:p w:rsidR="00000000" w:rsidDel="00000000" w:rsidP="00000000" w:rsidRDefault="00000000" w:rsidRPr="00000000" w14:paraId="000000B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B2">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sz w:val="24"/>
                <w:szCs w:val="24"/>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sz w:val="24"/>
                <w:szCs w:val="24"/>
              </w:rPr>
            </w:pPr>
            <w:r w:rsidDel="00000000" w:rsidR="00000000" w:rsidRPr="00000000">
              <w:rPr>
                <w:sz w:val="24"/>
                <w:szCs w:val="24"/>
                <w:rtl w:val="0"/>
              </w:rPr>
              <w:t xml:space="preserve">What are some words that students have trouble decoding and spelling in your setting? Are there any morphological connections you can use to explain the pronunciation or spelling of this word? Using </w:t>
            </w:r>
            <w:hyperlink r:id="rId10">
              <w:r w:rsidDel="00000000" w:rsidR="00000000" w:rsidRPr="00000000">
                <w:rPr>
                  <w:color w:val="1155cc"/>
                  <w:sz w:val="24"/>
                  <w:szCs w:val="24"/>
                  <w:u w:val="single"/>
                  <w:rtl w:val="0"/>
                </w:rPr>
                <w:t xml:space="preserve">www.etymonline.com</w:t>
              </w:r>
            </w:hyperlink>
            <w:r w:rsidDel="00000000" w:rsidR="00000000" w:rsidRPr="00000000">
              <w:rPr>
                <w:sz w:val="24"/>
                <w:szCs w:val="24"/>
                <w:rtl w:val="0"/>
              </w:rPr>
              <w:t xml:space="preserve"> to look up the word’s etymology may help.</w:t>
            </w:r>
          </w:p>
          <w:p w:rsidR="00000000" w:rsidDel="00000000" w:rsidP="00000000" w:rsidRDefault="00000000" w:rsidRPr="00000000" w14:paraId="000000B6">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sz w:val="24"/>
                <w:szCs w:val="24"/>
              </w:rPr>
            </w:pPr>
            <w:r w:rsidDel="00000000" w:rsidR="00000000" w:rsidRPr="00000000">
              <w:rPr>
                <w:sz w:val="24"/>
                <w:szCs w:val="24"/>
                <w:rtl w:val="0"/>
              </w:rPr>
              <w:t xml:space="preserve">Quick check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hd w:fill="ffffff" w:val="clear"/>
              <w:spacing w:after="160" w:line="240" w:lineRule="auto"/>
              <w:rPr>
                <w:sz w:val="24"/>
                <w:szCs w:val="24"/>
              </w:rPr>
            </w:pPr>
            <w:r w:rsidDel="00000000" w:rsidR="00000000" w:rsidRPr="00000000">
              <w:rPr>
                <w:sz w:val="24"/>
                <w:szCs w:val="24"/>
                <w:rtl w:val="0"/>
              </w:rPr>
              <w:t xml:space="preserve">Analyze the student writing in chapter 8 and think about the following questions. </w:t>
            </w:r>
          </w:p>
          <w:p w:rsidR="00000000" w:rsidDel="00000000" w:rsidP="00000000" w:rsidRDefault="00000000" w:rsidRPr="00000000" w14:paraId="000000BA">
            <w:pPr>
              <w:widowControl w:val="0"/>
              <w:numPr>
                <w:ilvl w:val="0"/>
                <w:numId w:val="5"/>
              </w:numPr>
              <w:shd w:fill="ffffff" w:val="clear"/>
              <w:spacing w:after="0" w:line="300" w:lineRule="auto"/>
              <w:ind w:left="1100" w:hanging="360"/>
              <w:rPr/>
            </w:pPr>
            <w:r w:rsidDel="00000000" w:rsidR="00000000" w:rsidRPr="00000000">
              <w:rPr>
                <w:sz w:val="24"/>
                <w:szCs w:val="24"/>
                <w:rtl w:val="0"/>
              </w:rPr>
              <w:t xml:space="preserve">Why do you think he makes the spelling errors he makes? </w:t>
            </w:r>
            <w:r w:rsidDel="00000000" w:rsidR="00000000" w:rsidRPr="00000000">
              <w:rPr>
                <w:rtl w:val="0"/>
              </w:rPr>
            </w:r>
          </w:p>
          <w:p w:rsidR="00000000" w:rsidDel="00000000" w:rsidP="00000000" w:rsidRDefault="00000000" w:rsidRPr="00000000" w14:paraId="000000BB">
            <w:pPr>
              <w:widowControl w:val="0"/>
              <w:numPr>
                <w:ilvl w:val="0"/>
                <w:numId w:val="5"/>
              </w:numPr>
              <w:shd w:fill="ffffff" w:val="clear"/>
              <w:spacing w:after="0" w:line="300" w:lineRule="auto"/>
              <w:ind w:left="1100" w:hanging="360"/>
              <w:rPr/>
            </w:pPr>
            <w:r w:rsidDel="00000000" w:rsidR="00000000" w:rsidRPr="00000000">
              <w:rPr>
                <w:sz w:val="24"/>
                <w:szCs w:val="24"/>
                <w:rtl w:val="0"/>
              </w:rPr>
              <w:t xml:space="preserve">When/how is his spelling influenced by his understanding of sound/pattern/meaning? </w:t>
            </w:r>
            <w:r w:rsidDel="00000000" w:rsidR="00000000" w:rsidRPr="00000000">
              <w:rPr>
                <w:rtl w:val="0"/>
              </w:rPr>
            </w:r>
          </w:p>
          <w:p w:rsidR="00000000" w:rsidDel="00000000" w:rsidP="00000000" w:rsidRDefault="00000000" w:rsidRPr="00000000" w14:paraId="000000BC">
            <w:pPr>
              <w:widowControl w:val="0"/>
              <w:numPr>
                <w:ilvl w:val="0"/>
                <w:numId w:val="5"/>
              </w:numPr>
              <w:shd w:fill="ffffff" w:val="clear"/>
              <w:spacing w:after="320" w:line="300" w:lineRule="auto"/>
              <w:ind w:left="1100" w:hanging="360"/>
              <w:rPr/>
            </w:pPr>
            <w:r w:rsidDel="00000000" w:rsidR="00000000" w:rsidRPr="00000000">
              <w:rPr>
                <w:sz w:val="24"/>
                <w:szCs w:val="24"/>
                <w:rtl w:val="0"/>
              </w:rPr>
              <w:t xml:space="preserve">Where would you place this student in Bear and Barone’s stages (located in chapter two of this book)?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B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B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C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C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C2">
      <w:pPr>
        <w:widowControl w:val="0"/>
        <w:spacing w:line="240" w:lineRule="auto"/>
        <w:rPr>
          <w:sz w:val="24"/>
          <w:szCs w:val="24"/>
        </w:rPr>
      </w:pPr>
      <w:r w:rsidDel="00000000" w:rsidR="00000000" w:rsidRPr="00000000">
        <w:rPr>
          <w:rtl w:val="0"/>
        </w:rPr>
      </w:r>
    </w:p>
    <w:tbl>
      <w:tblPr>
        <w:tblStyle w:val="Table6"/>
        <w:tblW w:w="1317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5595"/>
        <w:gridCol w:w="5355"/>
        <w:tblGridChange w:id="0">
          <w:tblGrid>
            <w:gridCol w:w="2220"/>
            <w:gridCol w:w="5595"/>
            <w:gridCol w:w="5355"/>
          </w:tblGrid>
        </w:tblGridChange>
      </w:tblGrid>
      <w:tr>
        <w:trPr>
          <w:cantSplit w:val="0"/>
          <w:trHeight w:val="440" w:hRule="atLeast"/>
          <w:tblHeader w:val="0"/>
        </w:trPr>
        <w:tc>
          <w:tcPr>
            <w:gridSpan w:val="3"/>
            <w:shd w:fill="9fc5e8" w:val="clear"/>
            <w:tcMar>
              <w:top w:w="100.0" w:type="dxa"/>
              <w:left w:w="100.0" w:type="dxa"/>
              <w:bottom w:w="100.0" w:type="dxa"/>
              <w:right w:w="100.0" w:type="dxa"/>
            </w:tcMar>
            <w:vAlign w:val="top"/>
          </w:tcPr>
          <w:p w:rsidR="00000000" w:rsidDel="00000000" w:rsidP="00000000" w:rsidRDefault="00000000" w:rsidRPr="00000000" w14:paraId="000000C3">
            <w:pPr>
              <w:pStyle w:val="Heading1"/>
              <w:widowControl w:val="0"/>
              <w:spacing w:line="240" w:lineRule="auto"/>
              <w:rPr/>
            </w:pPr>
            <w:bookmarkStart w:colFirst="0" w:colLast="0" w:name="_heading=h.17dp8vu" w:id="10"/>
            <w:bookmarkEnd w:id="10"/>
            <w:r w:rsidDel="00000000" w:rsidR="00000000" w:rsidRPr="00000000">
              <w:rPr>
                <w:rtl w:val="0"/>
              </w:rPr>
              <w:t xml:space="preserve">Section 5: Putting it all Together</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C6">
            <w:pPr>
              <w:pStyle w:val="Heading2"/>
              <w:widowControl w:val="0"/>
              <w:spacing w:line="240" w:lineRule="auto"/>
              <w:rPr/>
            </w:pPr>
            <w:bookmarkStart w:colFirst="0" w:colLast="0" w:name="_heading=h.3rdcrjn" w:id="11"/>
            <w:bookmarkEnd w:id="11"/>
            <w:r w:rsidDel="00000000" w:rsidR="00000000" w:rsidRPr="00000000">
              <w:rPr>
                <w:rtl w:val="0"/>
              </w:rPr>
              <w:t xml:space="preserve">Topics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sz w:val="24"/>
                <w:szCs w:val="24"/>
              </w:rPr>
            </w:pPr>
            <w:r w:rsidDel="00000000" w:rsidR="00000000" w:rsidRPr="00000000">
              <w:rPr>
                <w:sz w:val="24"/>
                <w:szCs w:val="24"/>
                <w:rtl w:val="0"/>
              </w:rPr>
              <w:t xml:space="preserve">Reflect</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sz w:val="24"/>
                <w:szCs w:val="24"/>
              </w:rPr>
            </w:pPr>
            <w:r w:rsidDel="00000000" w:rsidR="00000000" w:rsidRPr="00000000">
              <w:rPr>
                <w:sz w:val="24"/>
                <w:szCs w:val="24"/>
                <w:rtl w:val="0"/>
              </w:rPr>
              <w:t xml:space="preserve">Respond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sz w:val="24"/>
                <w:szCs w:val="24"/>
              </w:rPr>
            </w:pPr>
            <w:r w:rsidDel="00000000" w:rsidR="00000000" w:rsidRPr="00000000">
              <w:rPr>
                <w:sz w:val="24"/>
                <w:szCs w:val="24"/>
                <w:rtl w:val="0"/>
              </w:rPr>
              <w:t xml:space="preserve">Reflection 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numPr>
                <w:ilvl w:val="0"/>
                <w:numId w:val="1"/>
              </w:numPr>
              <w:spacing w:line="240" w:lineRule="auto"/>
              <w:ind w:left="720" w:hanging="360"/>
              <w:rPr>
                <w:sz w:val="24"/>
                <w:szCs w:val="24"/>
                <w:u w:val="none"/>
              </w:rPr>
            </w:pPr>
            <w:r w:rsidDel="00000000" w:rsidR="00000000" w:rsidRPr="00000000">
              <w:rPr>
                <w:sz w:val="24"/>
                <w:szCs w:val="24"/>
                <w:rtl w:val="0"/>
              </w:rPr>
              <w:t xml:space="preserve">What is one practice to avoid when teaching students to decode words?</w:t>
            </w:r>
            <w:r w:rsidDel="00000000" w:rsidR="00000000" w:rsidRPr="00000000">
              <w:rPr>
                <w:rtl w:val="0"/>
              </w:rPr>
            </w:r>
          </w:p>
          <w:p w:rsidR="00000000" w:rsidDel="00000000" w:rsidP="00000000" w:rsidRDefault="00000000" w:rsidRPr="00000000" w14:paraId="000000C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CC">
            <w:pPr>
              <w:widowControl w:val="0"/>
              <w:numPr>
                <w:ilvl w:val="0"/>
                <w:numId w:val="1"/>
              </w:numPr>
              <w:spacing w:line="240" w:lineRule="auto"/>
              <w:ind w:left="720" w:hanging="360"/>
              <w:rPr>
                <w:sz w:val="24"/>
                <w:szCs w:val="24"/>
                <w:u w:val="none"/>
              </w:rPr>
            </w:pPr>
            <w:r w:rsidDel="00000000" w:rsidR="00000000" w:rsidRPr="00000000">
              <w:rPr>
                <w:sz w:val="24"/>
                <w:szCs w:val="24"/>
                <w:rtl w:val="0"/>
              </w:rPr>
              <w:t xml:space="preserve">What is one practice to avoid when teaching spelling?</w:t>
            </w:r>
            <w:r w:rsidDel="00000000" w:rsidR="00000000" w:rsidRPr="00000000">
              <w:rPr>
                <w:rtl w:val="0"/>
              </w:rPr>
            </w:r>
          </w:p>
          <w:p w:rsidR="00000000" w:rsidDel="00000000" w:rsidP="00000000" w:rsidRDefault="00000000" w:rsidRPr="00000000" w14:paraId="000000C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CE">
            <w:pPr>
              <w:widowControl w:val="0"/>
              <w:numPr>
                <w:ilvl w:val="0"/>
                <w:numId w:val="1"/>
              </w:numPr>
              <w:spacing w:line="240" w:lineRule="auto"/>
              <w:ind w:left="720" w:hanging="360"/>
              <w:rPr>
                <w:sz w:val="24"/>
                <w:szCs w:val="24"/>
                <w:u w:val="none"/>
              </w:rPr>
            </w:pPr>
            <w:r w:rsidDel="00000000" w:rsidR="00000000" w:rsidRPr="00000000">
              <w:rPr>
                <w:sz w:val="24"/>
                <w:szCs w:val="24"/>
                <w:rtl w:val="0"/>
              </w:rPr>
              <w:t xml:space="preserve">What are practices you can incorporate in your setting to support the development of:</w:t>
            </w:r>
            <w:r w:rsidDel="00000000" w:rsidR="00000000" w:rsidRPr="00000000">
              <w:rPr>
                <w:rtl w:val="0"/>
              </w:rPr>
            </w:r>
          </w:p>
          <w:p w:rsidR="00000000" w:rsidDel="00000000" w:rsidP="00000000" w:rsidRDefault="00000000" w:rsidRPr="00000000" w14:paraId="000000CF">
            <w:pPr>
              <w:widowControl w:val="0"/>
              <w:numPr>
                <w:ilvl w:val="0"/>
                <w:numId w:val="6"/>
              </w:numPr>
              <w:spacing w:line="240" w:lineRule="auto"/>
              <w:ind w:left="1440" w:hanging="360"/>
              <w:rPr>
                <w:sz w:val="24"/>
                <w:szCs w:val="24"/>
                <w:u w:val="none"/>
              </w:rPr>
            </w:pPr>
            <w:r w:rsidDel="00000000" w:rsidR="00000000" w:rsidRPr="00000000">
              <w:rPr>
                <w:sz w:val="24"/>
                <w:szCs w:val="24"/>
                <w:rtl w:val="0"/>
              </w:rPr>
              <w:t xml:space="preserve">Phonemic awareness</w:t>
            </w:r>
            <w:r w:rsidDel="00000000" w:rsidR="00000000" w:rsidRPr="00000000">
              <w:rPr>
                <w:rtl w:val="0"/>
              </w:rPr>
            </w:r>
          </w:p>
          <w:p w:rsidR="00000000" w:rsidDel="00000000" w:rsidP="00000000" w:rsidRDefault="00000000" w:rsidRPr="00000000" w14:paraId="000000D0">
            <w:pPr>
              <w:widowControl w:val="0"/>
              <w:numPr>
                <w:ilvl w:val="0"/>
                <w:numId w:val="6"/>
              </w:numPr>
              <w:spacing w:line="240" w:lineRule="auto"/>
              <w:ind w:left="1440" w:hanging="360"/>
              <w:rPr>
                <w:sz w:val="24"/>
                <w:szCs w:val="24"/>
                <w:u w:val="none"/>
              </w:rPr>
            </w:pPr>
            <w:r w:rsidDel="00000000" w:rsidR="00000000" w:rsidRPr="00000000">
              <w:rPr>
                <w:sz w:val="24"/>
                <w:szCs w:val="24"/>
                <w:rtl w:val="0"/>
              </w:rPr>
              <w:t xml:space="preserve">Decoding</w:t>
            </w:r>
            <w:r w:rsidDel="00000000" w:rsidR="00000000" w:rsidRPr="00000000">
              <w:rPr>
                <w:rtl w:val="0"/>
              </w:rPr>
            </w:r>
          </w:p>
          <w:p w:rsidR="00000000" w:rsidDel="00000000" w:rsidP="00000000" w:rsidRDefault="00000000" w:rsidRPr="00000000" w14:paraId="000000D1">
            <w:pPr>
              <w:widowControl w:val="0"/>
              <w:numPr>
                <w:ilvl w:val="0"/>
                <w:numId w:val="6"/>
              </w:numPr>
              <w:spacing w:line="240" w:lineRule="auto"/>
              <w:ind w:left="1440" w:hanging="360"/>
              <w:rPr>
                <w:sz w:val="24"/>
                <w:szCs w:val="24"/>
                <w:u w:val="none"/>
              </w:rPr>
            </w:pPr>
            <w:r w:rsidDel="00000000" w:rsidR="00000000" w:rsidRPr="00000000">
              <w:rPr>
                <w:sz w:val="24"/>
                <w:szCs w:val="24"/>
                <w:rtl w:val="0"/>
              </w:rPr>
              <w:t xml:space="preserve">Spelling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sz w:val="24"/>
                <w:szCs w:val="24"/>
              </w:rPr>
            </w:pPr>
            <w:r w:rsidDel="00000000" w:rsidR="00000000" w:rsidRPr="00000000">
              <w:rPr>
                <w:sz w:val="24"/>
                <w:szCs w:val="24"/>
                <w:rtl w:val="0"/>
              </w:rPr>
              <w:t xml:space="preserve">1)</w:t>
            </w:r>
          </w:p>
          <w:p w:rsidR="00000000" w:rsidDel="00000000" w:rsidP="00000000" w:rsidRDefault="00000000" w:rsidRPr="00000000" w14:paraId="000000D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4">
            <w:pPr>
              <w:widowControl w:val="0"/>
              <w:spacing w:line="240" w:lineRule="auto"/>
              <w:rPr>
                <w:sz w:val="24"/>
                <w:szCs w:val="24"/>
              </w:rPr>
            </w:pPr>
            <w:r w:rsidDel="00000000" w:rsidR="00000000" w:rsidRPr="00000000">
              <w:rPr>
                <w:sz w:val="24"/>
                <w:szCs w:val="24"/>
                <w:rtl w:val="0"/>
              </w:rPr>
              <w:t xml:space="preserve">2) </w:t>
            </w:r>
          </w:p>
          <w:p w:rsidR="00000000" w:rsidDel="00000000" w:rsidP="00000000" w:rsidRDefault="00000000" w:rsidRPr="00000000" w14:paraId="000000D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6">
            <w:pPr>
              <w:widowControl w:val="0"/>
              <w:spacing w:line="240" w:lineRule="auto"/>
              <w:rPr>
                <w:sz w:val="24"/>
                <w:szCs w:val="24"/>
              </w:rPr>
            </w:pPr>
            <w:r w:rsidDel="00000000" w:rsidR="00000000" w:rsidRPr="00000000">
              <w:rPr>
                <w:sz w:val="24"/>
                <w:szCs w:val="24"/>
                <w:rtl w:val="0"/>
              </w:rPr>
              <w:t xml:space="preserve">3)</w:t>
            </w:r>
          </w:p>
          <w:p w:rsidR="00000000" w:rsidDel="00000000" w:rsidP="00000000" w:rsidRDefault="00000000" w:rsidRPr="00000000" w14:paraId="000000D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8">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sz w:val="24"/>
                <w:szCs w:val="24"/>
              </w:rPr>
            </w:pPr>
            <w:r w:rsidDel="00000000" w:rsidR="00000000" w:rsidRPr="00000000">
              <w:rPr>
                <w:sz w:val="24"/>
                <w:szCs w:val="24"/>
                <w:rtl w:val="0"/>
              </w:rPr>
              <w:t xml:space="preserve">Rate your understanding</w:t>
            </w:r>
          </w:p>
          <w:p w:rsidR="00000000" w:rsidDel="00000000" w:rsidP="00000000" w:rsidRDefault="00000000" w:rsidRPr="00000000" w14:paraId="000000DA">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DB">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rPr>
                <w:sz w:val="24"/>
                <w:szCs w:val="24"/>
                <w:highlight w:val="white"/>
              </w:rPr>
            </w:pPr>
            <w:r w:rsidDel="00000000" w:rsidR="00000000" w:rsidRPr="00000000">
              <w:rPr>
                <w:sz w:val="24"/>
                <w:szCs w:val="24"/>
                <w:highlight w:val="white"/>
                <w:rtl w:val="0"/>
              </w:rPr>
              <w:t xml:space="preserve">Now that you have taken this course, rate your understanding of the following terms on a scale of 1-5 using the following criteria:</w:t>
            </w:r>
          </w:p>
          <w:p w:rsidR="00000000" w:rsidDel="00000000" w:rsidP="00000000" w:rsidRDefault="00000000" w:rsidRPr="00000000" w14:paraId="000000DD">
            <w:pPr>
              <w:rPr>
                <w:sz w:val="24"/>
                <w:szCs w:val="24"/>
                <w:highlight w:val="white"/>
              </w:rPr>
            </w:pPr>
            <w:r w:rsidDel="00000000" w:rsidR="00000000" w:rsidRPr="00000000">
              <w:rPr>
                <w:sz w:val="24"/>
                <w:szCs w:val="24"/>
                <w:highlight w:val="white"/>
                <w:rtl w:val="0"/>
              </w:rPr>
              <w:t xml:space="preserve">1 - I have never heard of this before</w:t>
            </w:r>
          </w:p>
          <w:p w:rsidR="00000000" w:rsidDel="00000000" w:rsidP="00000000" w:rsidRDefault="00000000" w:rsidRPr="00000000" w14:paraId="000000DE">
            <w:pPr>
              <w:rPr>
                <w:sz w:val="24"/>
                <w:szCs w:val="24"/>
                <w:highlight w:val="white"/>
              </w:rPr>
            </w:pPr>
            <w:r w:rsidDel="00000000" w:rsidR="00000000" w:rsidRPr="00000000">
              <w:rPr>
                <w:sz w:val="24"/>
                <w:szCs w:val="24"/>
                <w:highlight w:val="white"/>
                <w:rtl w:val="0"/>
              </w:rPr>
              <w:t xml:space="preserve">2 - I have heard the term, but do not fully understand its meaning</w:t>
            </w:r>
          </w:p>
          <w:p w:rsidR="00000000" w:rsidDel="00000000" w:rsidP="00000000" w:rsidRDefault="00000000" w:rsidRPr="00000000" w14:paraId="000000DF">
            <w:pPr>
              <w:rPr>
                <w:sz w:val="24"/>
                <w:szCs w:val="24"/>
                <w:highlight w:val="white"/>
              </w:rPr>
            </w:pPr>
            <w:r w:rsidDel="00000000" w:rsidR="00000000" w:rsidRPr="00000000">
              <w:rPr>
                <w:sz w:val="24"/>
                <w:szCs w:val="24"/>
                <w:highlight w:val="white"/>
                <w:rtl w:val="0"/>
              </w:rPr>
              <w:t xml:space="preserve">3 - I am somewhat familiar with this term</w:t>
            </w:r>
          </w:p>
          <w:p w:rsidR="00000000" w:rsidDel="00000000" w:rsidP="00000000" w:rsidRDefault="00000000" w:rsidRPr="00000000" w14:paraId="000000E0">
            <w:pPr>
              <w:rPr>
                <w:sz w:val="24"/>
                <w:szCs w:val="24"/>
                <w:highlight w:val="white"/>
              </w:rPr>
            </w:pPr>
            <w:r w:rsidDel="00000000" w:rsidR="00000000" w:rsidRPr="00000000">
              <w:rPr>
                <w:sz w:val="24"/>
                <w:szCs w:val="24"/>
                <w:highlight w:val="white"/>
                <w:rtl w:val="0"/>
              </w:rPr>
              <w:t xml:space="preserve">4 - I know this term and fully understand its meaning</w:t>
            </w:r>
          </w:p>
          <w:p w:rsidR="00000000" w:rsidDel="00000000" w:rsidP="00000000" w:rsidRDefault="00000000" w:rsidRPr="00000000" w14:paraId="000000E1">
            <w:pPr>
              <w:rPr>
                <w:sz w:val="24"/>
                <w:szCs w:val="24"/>
                <w:highlight w:val="white"/>
              </w:rPr>
            </w:pPr>
            <w:r w:rsidDel="00000000" w:rsidR="00000000" w:rsidRPr="00000000">
              <w:rPr>
                <w:sz w:val="24"/>
                <w:szCs w:val="24"/>
                <w:highlight w:val="white"/>
                <w:rtl w:val="0"/>
              </w:rPr>
              <w:t xml:space="preserve">5 - I have a deep understanding of this term and could explain it to others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sz w:val="24"/>
                <w:szCs w:val="24"/>
              </w:rPr>
            </w:pPr>
            <w:r w:rsidDel="00000000" w:rsidR="00000000" w:rsidRPr="00000000">
              <w:rPr>
                <w:sz w:val="24"/>
                <w:szCs w:val="24"/>
                <w:rtl w:val="0"/>
              </w:rPr>
              <w:t xml:space="preserve">Phonemic Awareness:   1   2   3   4   5</w:t>
            </w:r>
          </w:p>
          <w:p w:rsidR="00000000" w:rsidDel="00000000" w:rsidP="00000000" w:rsidRDefault="00000000" w:rsidRPr="00000000" w14:paraId="000000E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4">
            <w:pPr>
              <w:widowControl w:val="0"/>
              <w:spacing w:line="240" w:lineRule="auto"/>
              <w:rPr>
                <w:sz w:val="24"/>
                <w:szCs w:val="24"/>
              </w:rPr>
            </w:pPr>
            <w:r w:rsidDel="00000000" w:rsidR="00000000" w:rsidRPr="00000000">
              <w:rPr>
                <w:sz w:val="24"/>
                <w:szCs w:val="24"/>
                <w:rtl w:val="0"/>
              </w:rPr>
              <w:t xml:space="preserve">Phonics:                         1   2   3   4   5</w:t>
            </w:r>
          </w:p>
          <w:p w:rsidR="00000000" w:rsidDel="00000000" w:rsidP="00000000" w:rsidRDefault="00000000" w:rsidRPr="00000000" w14:paraId="000000E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6">
            <w:pPr>
              <w:widowControl w:val="0"/>
              <w:spacing w:line="240" w:lineRule="auto"/>
              <w:rPr>
                <w:sz w:val="24"/>
                <w:szCs w:val="24"/>
              </w:rPr>
            </w:pPr>
            <w:r w:rsidDel="00000000" w:rsidR="00000000" w:rsidRPr="00000000">
              <w:rPr>
                <w:sz w:val="24"/>
                <w:szCs w:val="24"/>
                <w:rtl w:val="0"/>
              </w:rPr>
              <w:t xml:space="preserve">Encoding:                       1   2   3   4   5</w:t>
            </w:r>
          </w:p>
          <w:p w:rsidR="00000000" w:rsidDel="00000000" w:rsidP="00000000" w:rsidRDefault="00000000" w:rsidRPr="00000000" w14:paraId="000000E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8">
            <w:pPr>
              <w:widowControl w:val="0"/>
              <w:spacing w:line="240" w:lineRule="auto"/>
              <w:rPr>
                <w:sz w:val="24"/>
                <w:szCs w:val="24"/>
              </w:rPr>
            </w:pPr>
            <w:r w:rsidDel="00000000" w:rsidR="00000000" w:rsidRPr="00000000">
              <w:rPr>
                <w:sz w:val="24"/>
                <w:szCs w:val="24"/>
                <w:rtl w:val="0"/>
              </w:rPr>
              <w:t xml:space="preserve">Morphology:                    1   2   3   4   5</w:t>
            </w:r>
          </w:p>
        </w:tc>
      </w:tr>
    </w:tbl>
    <w:p w:rsidR="00000000" w:rsidDel="00000000" w:rsidP="00000000" w:rsidRDefault="00000000" w:rsidRPr="00000000" w14:paraId="000000E9">
      <w:pPr>
        <w:widowControl w:val="0"/>
        <w:spacing w:line="240" w:lineRule="auto"/>
        <w:rPr>
          <w:sz w:val="24"/>
          <w:szCs w:val="24"/>
        </w:rPr>
      </w:pPr>
      <w:r w:rsidDel="00000000" w:rsidR="00000000" w:rsidRPr="00000000">
        <w:rPr>
          <w:rtl w:val="0"/>
        </w:rPr>
      </w:r>
    </w:p>
    <w:sectPr>
      <w:pgSz w:h="12240" w:w="15840" w:orient="landscape"/>
      <w:pgMar w:bottom="144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unito" w:cs="Nunito" w:eastAsia="Nunito" w:hAnsi="Nunito"/>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40" w:lineRule="auto"/>
    </w:pPr>
    <w:rPr>
      <w:b w:val="1"/>
      <w:sz w:val="28"/>
      <w:szCs w:val="28"/>
    </w:rPr>
  </w:style>
  <w:style w:type="paragraph" w:styleId="Heading2">
    <w:name w:val="heading 2"/>
    <w:basedOn w:val="Normal"/>
    <w:next w:val="Normal"/>
    <w:pPr>
      <w:keepNext w:val="1"/>
      <w:keepLines w:val="1"/>
      <w:spacing w:line="240" w:lineRule="auto"/>
    </w:pPr>
    <w:rPr>
      <w:sz w:val="24"/>
      <w:szCs w:val="24"/>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40" w:lineRule="auto"/>
    </w:pPr>
    <w:rPr>
      <w:b w:val="1"/>
      <w:sz w:val="28"/>
      <w:szCs w:val="28"/>
    </w:rPr>
  </w:style>
  <w:style w:type="paragraph" w:styleId="Heading2">
    <w:name w:val="heading 2"/>
    <w:basedOn w:val="Normal"/>
    <w:next w:val="Normal"/>
    <w:pPr>
      <w:keepNext w:val="1"/>
      <w:keepLines w:val="1"/>
      <w:spacing w:line="240" w:lineRule="auto"/>
    </w:pPr>
    <w:rPr>
      <w:sz w:val="24"/>
      <w:szCs w:val="24"/>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www.etymonline.com" TargetMode="External"/><Relationship Id="rId9" Type="http://schemas.openxmlformats.org/officeDocument/2006/relationships/hyperlink" Target="http://media.ride.ri.gov/EEIE/GuidanceSY20-21/ELA-Checklist.pdf"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media.ride.ri.gov/EEIE/GuidanceSY20-21/ELA-Checklist.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K2OpWIhTY7hK9Pc+8q6ISgWHw==">AMUW2mUEY9uAys7p3BJlD6OmdSyIN0o1veo1EDFm96psDdwdJyf0HvpDUqR+7umSecBvdJ3EI7QgR1qlQAeAZILTwrEAjzZHvqeaM7B+I3ht4DXnLmW7JOA3OHHFqM/1pGcfnj4eH3QhocbDd1Qu8yZLX1fsY2BpngAoR9TqI25iTgynvbSVekq6BsJL2yaJDY6YrGE81iAs8+plwrPvATCERDnos9msiUxzI+8yM9KGX0wevHrTpSKb4tO7nVLA82/CibCeehJfFS4oECTTaR9RCVAT6kJ4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